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F0C" w:rsidRPr="00796F0C" w:rsidRDefault="00796F0C" w:rsidP="00796F0C">
      <w:pPr>
        <w:rPr>
          <w:rFonts w:ascii="TH SarabunPSK" w:hAnsi="TH SarabunPSK" w:cs="TH SarabunPSK"/>
          <w:sz w:val="36"/>
          <w:szCs w:val="36"/>
        </w:rPr>
      </w:pPr>
      <w:r w:rsidRPr="00796F0C">
        <w:rPr>
          <w:rFonts w:ascii="TH SarabunPSK" w:hAnsi="TH SarabunPSK" w:cs="TH SarabunPSK"/>
          <w:sz w:val="36"/>
          <w:szCs w:val="36"/>
          <w:cs/>
        </w:rPr>
        <w:t>ชื่อหลักสูตร</w:t>
      </w:r>
      <w:r w:rsidRPr="00796F0C">
        <w:rPr>
          <w:rFonts w:ascii="TH SarabunPSK" w:hAnsi="TH SarabunPSK" w:cs="TH SarabunPSK"/>
          <w:sz w:val="36"/>
          <w:szCs w:val="36"/>
        </w:rPr>
        <w:t xml:space="preserve">  </w:t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 w:rsidR="00047A81">
        <w:rPr>
          <w:rFonts w:ascii="TH SarabunPSK" w:hAnsi="TH SarabunPSK" w:cs="TH SarabunPSK" w:hint="cs"/>
          <w:sz w:val="36"/>
          <w:szCs w:val="36"/>
          <w:cs/>
        </w:rPr>
        <w:t>การจัดการ</w:t>
      </w:r>
    </w:p>
    <w:p w:rsidR="0030089B" w:rsidRDefault="00796F0C" w:rsidP="00796F0C">
      <w:pPr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>หลักสูตร</w:t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  <w:t>4 ปี</w:t>
      </w:r>
    </w:p>
    <w:p w:rsidR="0030089B" w:rsidRPr="00796F0C" w:rsidRDefault="0030089B" w:rsidP="00796F0C">
      <w:pPr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ชั้นปีที่ </w:t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>1 - 4</w:t>
      </w:r>
    </w:p>
    <w:tbl>
      <w:tblPr>
        <w:tblpPr w:leftFromText="180" w:rightFromText="180" w:vertAnchor="text" w:horzAnchor="page" w:tblpX="736" w:tblpY="513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00"/>
        <w:gridCol w:w="600"/>
        <w:gridCol w:w="5524"/>
        <w:gridCol w:w="1351"/>
        <w:gridCol w:w="1559"/>
      </w:tblGrid>
      <w:tr w:rsidR="00796F0C" w:rsidRPr="00796F0C" w:rsidTr="00796F0C">
        <w:tc>
          <w:tcPr>
            <w:tcW w:w="600" w:type="dxa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ชั้นปี</w:t>
            </w:r>
          </w:p>
        </w:tc>
        <w:tc>
          <w:tcPr>
            <w:tcW w:w="600" w:type="dxa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เทอม</w:t>
            </w:r>
          </w:p>
        </w:tc>
        <w:tc>
          <w:tcPr>
            <w:tcW w:w="5524" w:type="dxa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รายวิชา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  <w:t>หน่วยกิต</w:t>
            </w:r>
          </w:p>
        </w:tc>
        <w:tc>
          <w:tcPr>
            <w:tcW w:w="1559" w:type="dxa"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  <w:t>Section</w:t>
            </w:r>
          </w:p>
        </w:tc>
      </w:tr>
      <w:tr w:rsidR="00796F0C" w:rsidRPr="00796F0C" w:rsidTr="00796F0C"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1</w:t>
            </w:r>
          </w:p>
        </w:tc>
        <w:tc>
          <w:tcPr>
            <w:tcW w:w="5524" w:type="dxa"/>
            <w:shd w:val="clear" w:color="auto" w:fill="auto"/>
            <w:vAlign w:val="center"/>
            <w:hideMark/>
          </w:tcPr>
          <w:p w:rsidR="00796F0C" w:rsidRPr="00796F0C" w:rsidRDefault="00796F0C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ศท</w:t>
            </w: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 xml:space="preserve">141-1 </w:t>
            </w: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 xml:space="preserve">ภาษาอังกฤษพื้นฐาน </w:t>
            </w: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 xml:space="preserve">1 </w:t>
            </w:r>
            <w:r w:rsidR="0030089B"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 xml:space="preserve"> 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3</w:t>
            </w:r>
          </w:p>
        </w:tc>
        <w:tc>
          <w:tcPr>
            <w:tcW w:w="1559" w:type="dxa"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1</w:t>
            </w:r>
          </w:p>
        </w:tc>
      </w:tr>
      <w:tr w:rsidR="00796F0C" w:rsidRPr="00796F0C" w:rsidTr="00047A81"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796F0C" w:rsidRPr="00796F0C" w:rsidRDefault="00047A81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ผษ101 เกษตรเพื่อชีวิต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796F0C" w:rsidRPr="00796F0C" w:rsidRDefault="00047A81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59" w:type="dxa"/>
          </w:tcPr>
          <w:p w:rsidR="00796F0C" w:rsidRPr="00796F0C" w:rsidRDefault="00047A81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1</w:t>
            </w:r>
          </w:p>
        </w:tc>
      </w:tr>
      <w:tr w:rsidR="00796F0C" w:rsidRPr="00796F0C" w:rsidTr="00796F0C"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  <w:hideMark/>
          </w:tcPr>
          <w:p w:rsidR="00796F0C" w:rsidRPr="00796F0C" w:rsidRDefault="00047A81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ศท012 จิตวิทยาและพฤติกรรมมนุษย์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3</w:t>
            </w:r>
          </w:p>
        </w:tc>
        <w:tc>
          <w:tcPr>
            <w:tcW w:w="1559" w:type="dxa"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1</w:t>
            </w:r>
          </w:p>
        </w:tc>
      </w:tr>
      <w:tr w:rsidR="00796F0C" w:rsidRPr="00796F0C" w:rsidTr="00796F0C"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  <w:hideMark/>
          </w:tcPr>
          <w:p w:rsidR="00796F0C" w:rsidRPr="00796F0C" w:rsidRDefault="00047A81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ศท031 การใช้ภาษาไทย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3</w:t>
            </w:r>
          </w:p>
        </w:tc>
        <w:tc>
          <w:tcPr>
            <w:tcW w:w="1559" w:type="dxa"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1</w:t>
            </w:r>
          </w:p>
        </w:tc>
      </w:tr>
      <w:tr w:rsidR="00796F0C" w:rsidRPr="00796F0C" w:rsidTr="00796F0C"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  <w:hideMark/>
          </w:tcPr>
          <w:p w:rsidR="00796F0C" w:rsidRPr="00796F0C" w:rsidRDefault="00796F0C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ศท</w:t>
            </w: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 xml:space="preserve">014-2 </w:t>
            </w: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 xml:space="preserve">การสืบค้นสารนิเทศเพื่อการศึกษา </w:t>
            </w:r>
            <w:r w:rsidR="0030089B"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 xml:space="preserve"> 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3</w:t>
            </w:r>
          </w:p>
        </w:tc>
        <w:tc>
          <w:tcPr>
            <w:tcW w:w="1559" w:type="dxa"/>
          </w:tcPr>
          <w:p w:rsidR="00796F0C" w:rsidRPr="00796F0C" w:rsidRDefault="00047A81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2</w:t>
            </w:r>
          </w:p>
        </w:tc>
      </w:tr>
      <w:tr w:rsidR="00796F0C" w:rsidRPr="00796F0C" w:rsidTr="00047A81"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796F0C" w:rsidRPr="00796F0C" w:rsidRDefault="00047A81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ศท104 มนุษย์และสิ่งแวดล้อม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796F0C" w:rsidRPr="00796F0C" w:rsidRDefault="00047A81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59" w:type="dxa"/>
          </w:tcPr>
          <w:p w:rsidR="00796F0C" w:rsidRPr="00796F0C" w:rsidRDefault="00047A81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1</w:t>
            </w:r>
          </w:p>
        </w:tc>
      </w:tr>
      <w:tr w:rsidR="00796F0C" w:rsidRPr="00796F0C" w:rsidTr="00047A81"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796F0C" w:rsidRPr="00796F0C" w:rsidRDefault="00047A81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คศ105 คณิตศาสตร์สำหรับบริหารธุรกิจและเศรษฐศาสตร์1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796F0C" w:rsidRPr="00047A81" w:rsidRDefault="00047A81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59" w:type="dxa"/>
          </w:tcPr>
          <w:p w:rsidR="00796F0C" w:rsidRPr="00796F0C" w:rsidRDefault="00047A81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1</w:t>
            </w:r>
          </w:p>
        </w:tc>
      </w:tr>
      <w:tr w:rsidR="00796F0C" w:rsidRPr="00796F0C" w:rsidTr="00796F0C">
        <w:tc>
          <w:tcPr>
            <w:tcW w:w="0" w:type="auto"/>
            <w:shd w:val="clear" w:color="auto" w:fill="auto"/>
            <w:vAlign w:val="center"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796F0C" w:rsidRPr="00796F0C" w:rsidRDefault="00796F0C" w:rsidP="00796F0C">
            <w:pPr>
              <w:spacing w:after="0" w:line="300" w:lineRule="atLeast"/>
              <w:jc w:val="righ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796F0C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  <w:t>รวม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796F0C" w:rsidRPr="00796F0C" w:rsidRDefault="00047A81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  <w:t>21</w:t>
            </w:r>
          </w:p>
        </w:tc>
        <w:tc>
          <w:tcPr>
            <w:tcW w:w="1559" w:type="dxa"/>
          </w:tcPr>
          <w:p w:rsidR="00796F0C" w:rsidRPr="00796F0C" w:rsidRDefault="00796F0C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  <w:t>หน่วยกิต</w:t>
            </w:r>
          </w:p>
        </w:tc>
      </w:tr>
      <w:tr w:rsidR="00796F0C" w:rsidRPr="00796F0C" w:rsidTr="00047A81"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1</w:t>
            </w:r>
          </w:p>
        </w:tc>
        <w:tc>
          <w:tcPr>
            <w:tcW w:w="5524" w:type="dxa"/>
            <w:shd w:val="clear" w:color="auto" w:fill="auto"/>
            <w:vAlign w:val="center"/>
          </w:tcPr>
          <w:p w:rsidR="00796F0C" w:rsidRPr="00796F0C" w:rsidRDefault="00047A81" w:rsidP="0030089B">
            <w:pPr>
              <w:spacing w:after="0" w:line="300" w:lineRule="atLeast"/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กจ300 องค์การและการจัดการ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796F0C" w:rsidRPr="00796F0C" w:rsidRDefault="00047A81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59" w:type="dxa"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796F0C" w:rsidRPr="00796F0C" w:rsidTr="00047A81"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796F0C" w:rsidRPr="00047A81" w:rsidRDefault="00047A81" w:rsidP="0030089B">
            <w:pPr>
              <w:spacing w:after="0" w:line="300" w:lineRule="atLeast"/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กจ304 สถิติธุรกิจ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796F0C" w:rsidRPr="00796F0C" w:rsidRDefault="00047A81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59" w:type="dxa"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796F0C" w:rsidRPr="00796F0C" w:rsidTr="00047A81"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796F0C" w:rsidRPr="00796F0C" w:rsidRDefault="00047A81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กจ322 การพัฒนาบุคลิกภาพ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796F0C" w:rsidRPr="00796F0C" w:rsidRDefault="00047A81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59" w:type="dxa"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796F0C" w:rsidRPr="00796F0C" w:rsidTr="00047A81"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796F0C" w:rsidRPr="00796F0C" w:rsidRDefault="00047A81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กจ403 พฤติกรรมองค์การ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796F0C" w:rsidRPr="00796F0C" w:rsidRDefault="00047A81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59" w:type="dxa"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796F0C" w:rsidRPr="00796F0C" w:rsidTr="00047A81"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796F0C" w:rsidRPr="00796F0C" w:rsidRDefault="00047A81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บช161 การบัญชีการเงิน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796F0C" w:rsidRPr="00796F0C" w:rsidRDefault="00047A81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59" w:type="dxa"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796F0C" w:rsidRPr="00796F0C" w:rsidTr="00047A81"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796F0C" w:rsidRPr="00796F0C" w:rsidRDefault="00047A81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ศท245 ภาษาอังกฤษเชิงสังคมศาสตร์ 1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796F0C" w:rsidRPr="00796F0C" w:rsidRDefault="00047A81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59" w:type="dxa"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047A81" w:rsidRPr="00796F0C" w:rsidTr="00047A81">
        <w:tc>
          <w:tcPr>
            <w:tcW w:w="0" w:type="auto"/>
            <w:shd w:val="clear" w:color="auto" w:fill="auto"/>
            <w:vAlign w:val="center"/>
          </w:tcPr>
          <w:p w:rsidR="00047A81" w:rsidRPr="00796F0C" w:rsidRDefault="00047A81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047A81" w:rsidRPr="00796F0C" w:rsidRDefault="00047A81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047A81" w:rsidRDefault="00047A81" w:rsidP="0030089B">
            <w:pPr>
              <w:spacing w:after="0" w:line="300" w:lineRule="atLeast"/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ศป242 การพัฒนาทักษะภาษาอังกฤษ 2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047A81" w:rsidRPr="00796F0C" w:rsidRDefault="00047A81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1</w:t>
            </w:r>
          </w:p>
        </w:tc>
        <w:tc>
          <w:tcPr>
            <w:tcW w:w="1559" w:type="dxa"/>
          </w:tcPr>
          <w:p w:rsidR="00047A81" w:rsidRPr="00796F0C" w:rsidRDefault="00047A81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796F0C" w:rsidRPr="00796F0C" w:rsidTr="00544090">
        <w:tc>
          <w:tcPr>
            <w:tcW w:w="0" w:type="auto"/>
            <w:shd w:val="clear" w:color="auto" w:fill="auto"/>
            <w:vAlign w:val="center"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796F0C" w:rsidRPr="00796F0C" w:rsidRDefault="00796F0C" w:rsidP="00796F0C">
            <w:pPr>
              <w:spacing w:after="0" w:line="300" w:lineRule="atLeast"/>
              <w:jc w:val="righ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796F0C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  <w:t>รวม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796F0C" w:rsidRPr="00796F0C" w:rsidRDefault="0030089B" w:rsidP="00047A81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  <w:t>1</w:t>
            </w:r>
            <w:r w:rsidR="00047A81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  <w:t>9</w:t>
            </w:r>
          </w:p>
        </w:tc>
        <w:tc>
          <w:tcPr>
            <w:tcW w:w="1559" w:type="dxa"/>
          </w:tcPr>
          <w:p w:rsidR="00796F0C" w:rsidRPr="00796F0C" w:rsidRDefault="00796F0C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  <w:t>หน่วยกิต</w:t>
            </w:r>
          </w:p>
        </w:tc>
      </w:tr>
      <w:tr w:rsidR="0030089B" w:rsidRPr="00796F0C" w:rsidTr="00544090">
        <w:tc>
          <w:tcPr>
            <w:tcW w:w="0" w:type="auto"/>
            <w:shd w:val="clear" w:color="auto" w:fill="auto"/>
            <w:vAlign w:val="center"/>
          </w:tcPr>
          <w:p w:rsidR="0030089B" w:rsidRPr="00796F0C" w:rsidRDefault="0030089B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0089B" w:rsidRPr="00796F0C" w:rsidRDefault="0030089B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  <w:t>1</w:t>
            </w:r>
          </w:p>
        </w:tc>
        <w:tc>
          <w:tcPr>
            <w:tcW w:w="5524" w:type="dxa"/>
            <w:shd w:val="clear" w:color="auto" w:fill="auto"/>
            <w:vAlign w:val="center"/>
          </w:tcPr>
          <w:p w:rsidR="0030089B" w:rsidRPr="0030089B" w:rsidRDefault="00047A81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กจ303 การจัดการโครงการ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30089B" w:rsidRPr="0030089B" w:rsidRDefault="00047A81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59" w:type="dxa"/>
          </w:tcPr>
          <w:p w:rsidR="0030089B" w:rsidRPr="00796F0C" w:rsidRDefault="0030089B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30089B" w:rsidRPr="00796F0C" w:rsidTr="00544090">
        <w:tc>
          <w:tcPr>
            <w:tcW w:w="0" w:type="auto"/>
            <w:shd w:val="clear" w:color="auto" w:fill="auto"/>
            <w:vAlign w:val="center"/>
          </w:tcPr>
          <w:p w:rsidR="0030089B" w:rsidRPr="00796F0C" w:rsidRDefault="0030089B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0089B" w:rsidRPr="00796F0C" w:rsidRDefault="0030089B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30089B" w:rsidRPr="0030089B" w:rsidRDefault="00047A81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กจ305 การจัดการสำนักงาน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30089B" w:rsidRPr="0030089B" w:rsidRDefault="00047A81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59" w:type="dxa"/>
          </w:tcPr>
          <w:p w:rsidR="0030089B" w:rsidRPr="00796F0C" w:rsidRDefault="0030089B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30089B" w:rsidRPr="00796F0C" w:rsidTr="00544090">
        <w:tc>
          <w:tcPr>
            <w:tcW w:w="0" w:type="auto"/>
            <w:shd w:val="clear" w:color="auto" w:fill="auto"/>
            <w:vAlign w:val="center"/>
          </w:tcPr>
          <w:p w:rsidR="0030089B" w:rsidRPr="00796F0C" w:rsidRDefault="0030089B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0089B" w:rsidRPr="00796F0C" w:rsidRDefault="0030089B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30089B" w:rsidRPr="0030089B" w:rsidRDefault="00047A81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กจ306 การจัดการการผลิตและการดำเนินงาน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30089B" w:rsidRPr="0030089B" w:rsidRDefault="00047A81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59" w:type="dxa"/>
          </w:tcPr>
          <w:p w:rsidR="0030089B" w:rsidRPr="00796F0C" w:rsidRDefault="0030089B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30089B" w:rsidRPr="00796F0C" w:rsidTr="00544090">
        <w:tc>
          <w:tcPr>
            <w:tcW w:w="0" w:type="auto"/>
            <w:shd w:val="clear" w:color="auto" w:fill="auto"/>
            <w:vAlign w:val="center"/>
          </w:tcPr>
          <w:p w:rsidR="0030089B" w:rsidRPr="00796F0C" w:rsidRDefault="0030089B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0089B" w:rsidRPr="00796F0C" w:rsidRDefault="0030089B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30089B" w:rsidRPr="00047A81" w:rsidRDefault="00047A81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กจ307 การวิเคราะห์เชิงปริมาณทางธุรกิจ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30089B" w:rsidRPr="0030089B" w:rsidRDefault="00047A81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59" w:type="dxa"/>
          </w:tcPr>
          <w:p w:rsidR="0030089B" w:rsidRPr="00796F0C" w:rsidRDefault="0030089B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30089B" w:rsidRPr="00796F0C" w:rsidTr="00544090">
        <w:tc>
          <w:tcPr>
            <w:tcW w:w="0" w:type="auto"/>
            <w:shd w:val="clear" w:color="auto" w:fill="auto"/>
            <w:vAlign w:val="center"/>
          </w:tcPr>
          <w:p w:rsidR="0030089B" w:rsidRPr="00796F0C" w:rsidRDefault="0030089B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0089B" w:rsidRPr="00796F0C" w:rsidRDefault="0030089B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30089B" w:rsidRPr="00047A81" w:rsidRDefault="00047A81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กจ311 การจัดการการเปลี่ยนแปลงและนวัตกรรม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30089B" w:rsidRDefault="00047A81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59" w:type="dxa"/>
          </w:tcPr>
          <w:p w:rsidR="0030089B" w:rsidRPr="00796F0C" w:rsidRDefault="0030089B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30089B" w:rsidRPr="00796F0C" w:rsidTr="00544090">
        <w:tc>
          <w:tcPr>
            <w:tcW w:w="0" w:type="auto"/>
            <w:shd w:val="clear" w:color="auto" w:fill="auto"/>
            <w:vAlign w:val="center"/>
          </w:tcPr>
          <w:p w:rsidR="0030089B" w:rsidRPr="00796F0C" w:rsidRDefault="0030089B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0089B" w:rsidRPr="00796F0C" w:rsidRDefault="0030089B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30089B" w:rsidRPr="00047A81" w:rsidRDefault="00047A81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กจ405 การจัดการระบบสารสนเทศในองค์การ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30089B" w:rsidRDefault="00047A81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59" w:type="dxa"/>
          </w:tcPr>
          <w:p w:rsidR="0030089B" w:rsidRPr="00796F0C" w:rsidRDefault="0030089B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30089B" w:rsidRPr="00796F0C" w:rsidTr="00544090">
        <w:tc>
          <w:tcPr>
            <w:tcW w:w="0" w:type="auto"/>
            <w:shd w:val="clear" w:color="auto" w:fill="auto"/>
            <w:vAlign w:val="center"/>
          </w:tcPr>
          <w:p w:rsidR="0030089B" w:rsidRPr="00796F0C" w:rsidRDefault="0030089B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0089B" w:rsidRPr="00796F0C" w:rsidRDefault="0030089B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30089B" w:rsidRPr="0030089B" w:rsidRDefault="0030089B" w:rsidP="0030089B">
            <w:pPr>
              <w:spacing w:after="0" w:line="300" w:lineRule="atLeast"/>
              <w:jc w:val="righ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30089B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  <w:t>รวม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30089B" w:rsidRDefault="0030089B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  <w: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18</w:t>
            </w:r>
          </w:p>
        </w:tc>
        <w:tc>
          <w:tcPr>
            <w:tcW w:w="1559" w:type="dxa"/>
          </w:tcPr>
          <w:p w:rsidR="0030089B" w:rsidRPr="00796F0C" w:rsidRDefault="0030089B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  <w:t>หน่วยกิต</w:t>
            </w:r>
          </w:p>
        </w:tc>
      </w:tr>
      <w:tr w:rsidR="0030089B" w:rsidRPr="00796F0C" w:rsidTr="00544090">
        <w:tc>
          <w:tcPr>
            <w:tcW w:w="0" w:type="auto"/>
            <w:shd w:val="clear" w:color="auto" w:fill="auto"/>
            <w:vAlign w:val="center"/>
          </w:tcPr>
          <w:p w:rsidR="0030089B" w:rsidRPr="00796F0C" w:rsidRDefault="0030089B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0089B" w:rsidRPr="00796F0C" w:rsidRDefault="0030089B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  <w:t>1</w:t>
            </w:r>
          </w:p>
        </w:tc>
        <w:tc>
          <w:tcPr>
            <w:tcW w:w="5524" w:type="dxa"/>
            <w:shd w:val="clear" w:color="auto" w:fill="auto"/>
            <w:vAlign w:val="center"/>
          </w:tcPr>
          <w:p w:rsidR="0030089B" w:rsidRPr="0030089B" w:rsidRDefault="00047A81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กจ402 การจัดการเชิงกลยุทธ์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30089B" w:rsidRPr="0030089B" w:rsidRDefault="00047A81" w:rsidP="0030089B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59" w:type="dxa"/>
          </w:tcPr>
          <w:p w:rsidR="0030089B" w:rsidRPr="00796F0C" w:rsidRDefault="0030089B" w:rsidP="0030089B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30089B" w:rsidRPr="00796F0C" w:rsidTr="00544090">
        <w:tc>
          <w:tcPr>
            <w:tcW w:w="0" w:type="auto"/>
            <w:shd w:val="clear" w:color="auto" w:fill="auto"/>
            <w:vAlign w:val="center"/>
          </w:tcPr>
          <w:p w:rsidR="0030089B" w:rsidRPr="00796F0C" w:rsidRDefault="0030089B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0089B" w:rsidRPr="00796F0C" w:rsidRDefault="0030089B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30089B" w:rsidRPr="00047A81" w:rsidRDefault="00047A81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กจ406 การจัดการห่วงโซ่อุปทานและโลจิสติกส์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30089B" w:rsidRPr="0030089B" w:rsidRDefault="00047A81" w:rsidP="0030089B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59" w:type="dxa"/>
          </w:tcPr>
          <w:p w:rsidR="0030089B" w:rsidRPr="00796F0C" w:rsidRDefault="0030089B" w:rsidP="0030089B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30089B" w:rsidRPr="00796F0C" w:rsidTr="00544090">
        <w:tc>
          <w:tcPr>
            <w:tcW w:w="0" w:type="auto"/>
            <w:shd w:val="clear" w:color="auto" w:fill="auto"/>
            <w:vAlign w:val="center"/>
          </w:tcPr>
          <w:p w:rsidR="0030089B" w:rsidRPr="00796F0C" w:rsidRDefault="0030089B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0089B" w:rsidRPr="00796F0C" w:rsidRDefault="0030089B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30089B" w:rsidRPr="00047A81" w:rsidRDefault="00047A81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กจ431 การจัดการคุณภาพ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30089B" w:rsidRPr="0030089B" w:rsidRDefault="00047A81" w:rsidP="0030089B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59" w:type="dxa"/>
          </w:tcPr>
          <w:p w:rsidR="0030089B" w:rsidRPr="00796F0C" w:rsidRDefault="0030089B" w:rsidP="0030089B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30089B" w:rsidRPr="00796F0C" w:rsidTr="00544090">
        <w:tc>
          <w:tcPr>
            <w:tcW w:w="0" w:type="auto"/>
            <w:shd w:val="clear" w:color="auto" w:fill="auto"/>
            <w:vAlign w:val="center"/>
          </w:tcPr>
          <w:p w:rsidR="0030089B" w:rsidRPr="00796F0C" w:rsidRDefault="0030089B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0089B" w:rsidRPr="00796F0C" w:rsidRDefault="0030089B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30089B" w:rsidRPr="0030089B" w:rsidRDefault="00047A81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กจ493 สัมมนาทางการจัดการ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30089B" w:rsidRPr="0030089B" w:rsidRDefault="00047A81" w:rsidP="0030089B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59" w:type="dxa"/>
          </w:tcPr>
          <w:p w:rsidR="0030089B" w:rsidRPr="00796F0C" w:rsidRDefault="0030089B" w:rsidP="0030089B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30089B" w:rsidRPr="00796F0C" w:rsidTr="00544090">
        <w:tc>
          <w:tcPr>
            <w:tcW w:w="0" w:type="auto"/>
            <w:shd w:val="clear" w:color="auto" w:fill="auto"/>
            <w:vAlign w:val="center"/>
          </w:tcPr>
          <w:p w:rsidR="0030089B" w:rsidRPr="00796F0C" w:rsidRDefault="0030089B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0089B" w:rsidRPr="00796F0C" w:rsidRDefault="0030089B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30089B" w:rsidRDefault="00047A81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ศป242 การพัฒนาทักษะภาษาอังกฤษ 2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30089B" w:rsidRDefault="00047A81" w:rsidP="0030089B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1</w:t>
            </w:r>
          </w:p>
        </w:tc>
        <w:tc>
          <w:tcPr>
            <w:tcW w:w="1559" w:type="dxa"/>
          </w:tcPr>
          <w:p w:rsidR="0030089B" w:rsidRPr="00796F0C" w:rsidRDefault="0030089B" w:rsidP="0030089B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30089B" w:rsidRPr="00796F0C" w:rsidTr="00544090">
        <w:tc>
          <w:tcPr>
            <w:tcW w:w="0" w:type="auto"/>
            <w:shd w:val="clear" w:color="auto" w:fill="auto"/>
            <w:vAlign w:val="center"/>
          </w:tcPr>
          <w:p w:rsidR="0030089B" w:rsidRPr="00796F0C" w:rsidRDefault="0030089B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0089B" w:rsidRPr="00796F0C" w:rsidRDefault="0030089B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30089B" w:rsidRPr="0030089B" w:rsidRDefault="0030089B" w:rsidP="0030089B">
            <w:pPr>
              <w:spacing w:after="0" w:line="300" w:lineRule="atLeast"/>
              <w:jc w:val="righ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30089B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  <w:t>รวม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30089B" w:rsidRPr="0030089B" w:rsidRDefault="00047A81" w:rsidP="0030089B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  <w:t>13</w:t>
            </w:r>
          </w:p>
        </w:tc>
        <w:tc>
          <w:tcPr>
            <w:tcW w:w="1559" w:type="dxa"/>
          </w:tcPr>
          <w:p w:rsidR="0030089B" w:rsidRPr="0030089B" w:rsidRDefault="0030089B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30089B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  <w:t>หน่วยกิต</w:t>
            </w:r>
          </w:p>
        </w:tc>
      </w:tr>
    </w:tbl>
    <w:p w:rsidR="00796F0C" w:rsidRDefault="00796F0C" w:rsidP="00796F0C">
      <w:pPr>
        <w:rPr>
          <w:rFonts w:ascii="TH SarabunPSK" w:hAnsi="TH SarabunPSK" w:cs="TH SarabunPSK"/>
          <w:sz w:val="36"/>
          <w:szCs w:val="36"/>
        </w:rPr>
      </w:pPr>
    </w:p>
    <w:p w:rsidR="004B16BF" w:rsidRPr="00796F0C" w:rsidRDefault="00796F0C" w:rsidP="00796F0C">
      <w:pPr>
        <w:rPr>
          <w:rFonts w:ascii="TH SarabunPSK" w:hAnsi="TH SarabunPSK" w:cs="TH SarabunPSK"/>
          <w:sz w:val="36"/>
          <w:szCs w:val="36"/>
        </w:rPr>
      </w:pPr>
      <w:r w:rsidRPr="00796F0C">
        <w:rPr>
          <w:rFonts w:ascii="TH SarabunPSK" w:hAnsi="TH SarabunPSK" w:cs="TH SarabunPSK"/>
          <w:sz w:val="36"/>
          <w:szCs w:val="36"/>
          <w:cs/>
        </w:rPr>
        <w:t>ชื่อหลักสูตร</w:t>
      </w:r>
      <w:r w:rsidRPr="00796F0C">
        <w:rPr>
          <w:rFonts w:ascii="TH SarabunPSK" w:hAnsi="TH SarabunPSK" w:cs="TH SarabunPSK"/>
          <w:sz w:val="36"/>
          <w:szCs w:val="36"/>
        </w:rPr>
        <w:t xml:space="preserve">  </w:t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 w:rsidR="00047A81">
        <w:rPr>
          <w:rFonts w:ascii="TH SarabunPSK" w:hAnsi="TH SarabunPSK" w:cs="TH SarabunPSK" w:hint="cs"/>
          <w:sz w:val="36"/>
          <w:szCs w:val="36"/>
          <w:cs/>
        </w:rPr>
        <w:t>การจัดการ</w:t>
      </w:r>
    </w:p>
    <w:p w:rsidR="00796F0C" w:rsidRPr="00796F0C" w:rsidRDefault="00796F0C" w:rsidP="00796F0C">
      <w:pPr>
        <w:rPr>
          <w:rFonts w:ascii="TH SarabunPSK" w:hAnsi="TH SarabunPSK" w:cs="TH SarabunPSK"/>
          <w:sz w:val="36"/>
          <w:szCs w:val="36"/>
        </w:rPr>
      </w:pPr>
      <w:r w:rsidRPr="00796F0C">
        <w:rPr>
          <w:rFonts w:ascii="TH SarabunPSK" w:hAnsi="TH SarabunPSK" w:cs="TH SarabunPSK"/>
          <w:sz w:val="36"/>
          <w:szCs w:val="36"/>
          <w:cs/>
        </w:rPr>
        <w:t>หลักสูตร</w:t>
      </w:r>
      <w:r w:rsidRPr="00796F0C">
        <w:rPr>
          <w:rFonts w:ascii="TH SarabunPSK" w:hAnsi="TH SarabunPSK" w:cs="TH SarabunPSK"/>
          <w:sz w:val="36"/>
          <w:szCs w:val="36"/>
          <w:cs/>
        </w:rPr>
        <w:tab/>
      </w:r>
      <w:r w:rsidRPr="00796F0C">
        <w:rPr>
          <w:rFonts w:ascii="TH SarabunPSK" w:hAnsi="TH SarabunPSK" w:cs="TH SarabunPSK"/>
          <w:sz w:val="36"/>
          <w:szCs w:val="36"/>
          <w:cs/>
        </w:rPr>
        <w:tab/>
        <w:t>4 ปี เทียบเข้าเรียน</w:t>
      </w:r>
    </w:p>
    <w:p w:rsidR="00796F0C" w:rsidRPr="00796F0C" w:rsidRDefault="00796F0C" w:rsidP="00796F0C">
      <w:pPr>
        <w:rPr>
          <w:rFonts w:ascii="TH SarabunPSK" w:hAnsi="TH SarabunPSK" w:cs="TH SarabunPSK"/>
          <w:sz w:val="36"/>
          <w:szCs w:val="36"/>
        </w:rPr>
      </w:pPr>
      <w:r w:rsidRPr="00796F0C">
        <w:rPr>
          <w:rFonts w:ascii="TH SarabunPSK" w:hAnsi="TH SarabunPSK" w:cs="TH SarabunPSK"/>
          <w:sz w:val="36"/>
          <w:szCs w:val="36"/>
          <w:cs/>
        </w:rPr>
        <w:t xml:space="preserve">ชั้นปีที่ </w:t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 w:rsidRPr="00796F0C">
        <w:rPr>
          <w:rFonts w:ascii="TH SarabunPSK" w:hAnsi="TH SarabunPSK" w:cs="TH SarabunPSK"/>
          <w:sz w:val="36"/>
          <w:szCs w:val="36"/>
          <w:cs/>
        </w:rPr>
        <w:t>4</w:t>
      </w:r>
    </w:p>
    <w:tbl>
      <w:tblPr>
        <w:tblW w:w="9804" w:type="dxa"/>
        <w:tblInd w:w="-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06"/>
        <w:gridCol w:w="851"/>
        <w:gridCol w:w="4961"/>
        <w:gridCol w:w="1543"/>
        <w:gridCol w:w="1543"/>
      </w:tblGrid>
      <w:tr w:rsidR="00796F0C" w:rsidRPr="00796F0C" w:rsidTr="00796F0C">
        <w:tc>
          <w:tcPr>
            <w:tcW w:w="906" w:type="dxa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ชั้นปี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เทอม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รายวิชา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หน่วยกิต</w:t>
            </w:r>
          </w:p>
        </w:tc>
        <w:tc>
          <w:tcPr>
            <w:tcW w:w="1543" w:type="dxa"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 xml:space="preserve"> </w:t>
            </w:r>
            <w:r w:rsidRPr="00796F0C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  <w:t>Section</w:t>
            </w:r>
          </w:p>
        </w:tc>
      </w:tr>
      <w:tr w:rsidR="00796F0C" w:rsidRPr="00796F0C" w:rsidTr="00047A81">
        <w:tc>
          <w:tcPr>
            <w:tcW w:w="906" w:type="dxa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1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796F0C" w:rsidRPr="00796F0C" w:rsidRDefault="00047A81" w:rsidP="0030089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กจ303 การจัดการโครงการ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796F0C" w:rsidRPr="00796F0C" w:rsidRDefault="00047A81" w:rsidP="00796F0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43" w:type="dxa"/>
          </w:tcPr>
          <w:p w:rsidR="00796F0C" w:rsidRPr="00796F0C" w:rsidRDefault="00796F0C" w:rsidP="00796F0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796F0C" w:rsidRPr="00796F0C" w:rsidTr="00047A81">
        <w:tc>
          <w:tcPr>
            <w:tcW w:w="906" w:type="dxa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796F0C" w:rsidRPr="00796F0C" w:rsidRDefault="00047A81" w:rsidP="0030089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กจ306 การจัดการการผลิตและการดำเนินงาน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796F0C" w:rsidRPr="00796F0C" w:rsidRDefault="00047A81" w:rsidP="00796F0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43" w:type="dxa"/>
          </w:tcPr>
          <w:p w:rsidR="00796F0C" w:rsidRPr="00796F0C" w:rsidRDefault="00796F0C" w:rsidP="00796F0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796F0C" w:rsidRPr="00796F0C" w:rsidTr="00047A81">
        <w:tc>
          <w:tcPr>
            <w:tcW w:w="906" w:type="dxa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796F0C" w:rsidRPr="00047A81" w:rsidRDefault="00047A81" w:rsidP="0030089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กจ307 การวิเคราะห์เชิงปริมาณทางธุรกิจ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796F0C" w:rsidRPr="00796F0C" w:rsidRDefault="00047A81" w:rsidP="00796F0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43" w:type="dxa"/>
          </w:tcPr>
          <w:p w:rsidR="00796F0C" w:rsidRPr="00796F0C" w:rsidRDefault="00796F0C" w:rsidP="00796F0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796F0C" w:rsidRPr="00796F0C" w:rsidTr="00047A81">
        <w:tc>
          <w:tcPr>
            <w:tcW w:w="906" w:type="dxa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796F0C" w:rsidRPr="00047A81" w:rsidRDefault="00047A81" w:rsidP="0030089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กจ322 การพัฒนาบุคลิกภาพ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796F0C" w:rsidRPr="00796F0C" w:rsidRDefault="00047A81" w:rsidP="00796F0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43" w:type="dxa"/>
          </w:tcPr>
          <w:p w:rsidR="00796F0C" w:rsidRPr="00796F0C" w:rsidRDefault="00796F0C" w:rsidP="00796F0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796F0C" w:rsidRPr="00796F0C" w:rsidTr="00047A81">
        <w:tc>
          <w:tcPr>
            <w:tcW w:w="906" w:type="dxa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796F0C" w:rsidRPr="00796F0C" w:rsidRDefault="00047A81" w:rsidP="0030089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กจ402 การจัดการเชิงกลยุทธ์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796F0C" w:rsidRPr="00796F0C" w:rsidRDefault="00047A81" w:rsidP="00796F0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43" w:type="dxa"/>
          </w:tcPr>
          <w:p w:rsidR="00796F0C" w:rsidRPr="00796F0C" w:rsidRDefault="00796F0C" w:rsidP="00796F0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796F0C" w:rsidRPr="00796F0C" w:rsidTr="00047A81">
        <w:tc>
          <w:tcPr>
            <w:tcW w:w="906" w:type="dxa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796F0C" w:rsidRPr="00047A81" w:rsidRDefault="00047A81" w:rsidP="0030089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กจ405 การจัดการระบบสารสนเทศในองค์การ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796F0C" w:rsidRPr="00796F0C" w:rsidRDefault="00047A81" w:rsidP="00796F0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43" w:type="dxa"/>
          </w:tcPr>
          <w:p w:rsidR="00796F0C" w:rsidRPr="00796F0C" w:rsidRDefault="00796F0C" w:rsidP="00796F0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796F0C" w:rsidRPr="00796F0C" w:rsidTr="00047A81">
        <w:tc>
          <w:tcPr>
            <w:tcW w:w="906" w:type="dxa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796F0C" w:rsidRPr="00047A81" w:rsidRDefault="00047A81" w:rsidP="0030089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กจ492 การฝึกงาน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796F0C" w:rsidRPr="00796F0C" w:rsidRDefault="00047A81" w:rsidP="00796F0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43" w:type="dxa"/>
          </w:tcPr>
          <w:p w:rsidR="00796F0C" w:rsidRPr="00796F0C" w:rsidRDefault="00796F0C" w:rsidP="00796F0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796F0C" w:rsidRPr="00796F0C" w:rsidTr="00047A81">
        <w:tc>
          <w:tcPr>
            <w:tcW w:w="906" w:type="dxa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796F0C" w:rsidRPr="00796F0C" w:rsidRDefault="00047A81" w:rsidP="0030089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ศป242 การพัฒนาทักษะภาษาอังกฤษ 2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796F0C" w:rsidRPr="00796F0C" w:rsidRDefault="00047A81" w:rsidP="00796F0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1</w:t>
            </w:r>
          </w:p>
        </w:tc>
        <w:tc>
          <w:tcPr>
            <w:tcW w:w="1543" w:type="dxa"/>
          </w:tcPr>
          <w:p w:rsidR="00796F0C" w:rsidRPr="00796F0C" w:rsidRDefault="00796F0C" w:rsidP="00796F0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796F0C" w:rsidRPr="00796F0C" w:rsidTr="00796F0C">
        <w:tc>
          <w:tcPr>
            <w:tcW w:w="906" w:type="dxa"/>
            <w:shd w:val="clear" w:color="auto" w:fill="auto"/>
            <w:vAlign w:val="center"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796F0C" w:rsidRPr="00796F0C" w:rsidRDefault="00796F0C" w:rsidP="00796F0C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796F0C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รวม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796F0C" w:rsidRPr="00796F0C" w:rsidRDefault="00796F0C" w:rsidP="00796F0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796F0C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22</w:t>
            </w:r>
          </w:p>
        </w:tc>
        <w:tc>
          <w:tcPr>
            <w:tcW w:w="1543" w:type="dxa"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หน่วยกิต</w:t>
            </w:r>
          </w:p>
        </w:tc>
      </w:tr>
    </w:tbl>
    <w:p w:rsidR="00796F0C" w:rsidRDefault="00796F0C">
      <w:pPr>
        <w:rPr>
          <w:rFonts w:hint="cs"/>
          <w:cs/>
        </w:rPr>
      </w:pPr>
      <w:bookmarkStart w:id="0" w:name="_GoBack"/>
      <w:bookmarkEnd w:id="0"/>
    </w:p>
    <w:sectPr w:rsidR="00796F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F0C"/>
    <w:rsid w:val="00047A81"/>
    <w:rsid w:val="0030089B"/>
    <w:rsid w:val="004B16BF"/>
    <w:rsid w:val="00796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B7EA59-BEF6-4B59-9A1B-729D1643E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68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5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</dc:creator>
  <cp:keywords/>
  <dc:description/>
  <cp:lastModifiedBy>ju</cp:lastModifiedBy>
  <cp:revision>2</cp:revision>
  <dcterms:created xsi:type="dcterms:W3CDTF">2015-07-29T09:59:00Z</dcterms:created>
  <dcterms:modified xsi:type="dcterms:W3CDTF">2015-07-29T09:59:00Z</dcterms:modified>
</cp:coreProperties>
</file>