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D258" w14:textId="77777777" w:rsidR="002F08AD" w:rsidRDefault="00F97728" w:rsidP="00112987">
      <w:pPr>
        <w:pStyle w:val="af3"/>
        <w:rPr>
          <w:rFonts w:ascii="Angsana New" w:eastAsia="Calibri" w:hAnsi="Angsana New"/>
          <w:noProof/>
          <w:sz w:val="56"/>
          <w:szCs w:val="56"/>
        </w:rPr>
      </w:pPr>
      <w:r w:rsidRPr="007F0B0D">
        <w:rPr>
          <w:noProof/>
          <w:lang w:val="en-US" w:eastAsia="en-US"/>
        </w:rPr>
        <w:drawing>
          <wp:anchor distT="0" distB="0" distL="114300" distR="114300" simplePos="0" relativeHeight="251718656" behindDoc="0" locked="0" layoutInCell="1" allowOverlap="1" wp14:anchorId="12F413CC" wp14:editId="38A82A0A">
            <wp:simplePos x="0" y="0"/>
            <wp:positionH relativeFrom="column">
              <wp:posOffset>1948180</wp:posOffset>
            </wp:positionH>
            <wp:positionV relativeFrom="paragraph">
              <wp:posOffset>-50536</wp:posOffset>
            </wp:positionV>
            <wp:extent cx="1362974" cy="1311099"/>
            <wp:effectExtent l="0" t="0" r="8890" b="3810"/>
            <wp:wrapNone/>
            <wp:docPr id="1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74" cy="13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93DEF" w14:textId="77777777" w:rsidR="00F97728" w:rsidRDefault="00F97728" w:rsidP="00112987">
      <w:pPr>
        <w:pStyle w:val="af3"/>
        <w:rPr>
          <w:rFonts w:ascii="Angsana New" w:eastAsia="Calibri" w:hAnsi="Angsana New"/>
          <w:noProof/>
          <w:sz w:val="56"/>
          <w:szCs w:val="56"/>
        </w:rPr>
      </w:pPr>
    </w:p>
    <w:p w14:paraId="52F9A3A2" w14:textId="77777777" w:rsidR="00F97728" w:rsidRPr="002343B7" w:rsidRDefault="00F97728" w:rsidP="00112987">
      <w:pPr>
        <w:pStyle w:val="af3"/>
        <w:rPr>
          <w:lang w:val="en-US"/>
        </w:rPr>
      </w:pPr>
    </w:p>
    <w:p w14:paraId="4E076554" w14:textId="77777777" w:rsidR="00E3719F" w:rsidRPr="007F0B0D" w:rsidRDefault="00E3719F" w:rsidP="00987E15">
      <w:pPr>
        <w:spacing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0CC71B70" w14:textId="77777777" w:rsidR="0092447F" w:rsidRPr="007F0B0D" w:rsidRDefault="0092447F" w:rsidP="00987E15">
      <w:pPr>
        <w:spacing w:line="36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4D745BF2" w14:textId="77777777" w:rsidR="001C3512" w:rsidRPr="007F0B0D" w:rsidRDefault="001C3512" w:rsidP="001C3512">
      <w:pPr>
        <w:spacing w:line="36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 xml:space="preserve">รายงานการประเมินคุณภาพการศึกษาภายใน </w:t>
      </w:r>
    </w:p>
    <w:p w14:paraId="03F83EF7" w14:textId="77777777" w:rsidR="001C3512" w:rsidRPr="007F0B0D" w:rsidRDefault="001C3512" w:rsidP="001C3512">
      <w:pPr>
        <w:spacing w:line="36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 xml:space="preserve">ระดับหลักสูตร </w:t>
      </w:r>
      <w:r w:rsidRPr="007F0B0D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AUN</w:t>
      </w: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-</w:t>
      </w:r>
      <w:r w:rsidRPr="007F0B0D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 xml:space="preserve">QA </w:t>
      </w:r>
    </w:p>
    <w:p w14:paraId="65943A5B" w14:textId="77777777" w:rsidR="001C3512" w:rsidRPr="007F0B0D" w:rsidRDefault="001C3512" w:rsidP="001C3512">
      <w:pPr>
        <w:spacing w:line="36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หลักสูตรรัฐ</w:t>
      </w:r>
      <w:proofErr w:type="spellStart"/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ศา</w:t>
      </w:r>
      <w:proofErr w:type="spellEnd"/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สตรบัณฑิต สาขาวิชาการเมืองและการปกครองท้องถิ่น หลักสูตรปรับปรุง (พ.ศ. 2562)</w:t>
      </w:r>
    </w:p>
    <w:p w14:paraId="028FB0D8" w14:textId="77777777" w:rsidR="001C3512" w:rsidRPr="007F0B0D" w:rsidRDefault="001C3512" w:rsidP="001C3512">
      <w:pPr>
        <w:spacing w:line="36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ปีการศึกษา 256</w:t>
      </w:r>
      <w:r w:rsidR="004F2842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3</w:t>
      </w:r>
      <w:r w:rsidR="004F2842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 xml:space="preserve"> (</w:t>
      </w:r>
      <w:r w:rsidR="004F2842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8</w:t>
      </w: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 xml:space="preserve"> กรกฎาคม 256</w:t>
      </w:r>
      <w:r w:rsidR="004F2842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3</w:t>
      </w: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 xml:space="preserve"> – 1</w:t>
      </w:r>
      <w:r w:rsidR="004F2842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4</w:t>
      </w: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 xml:space="preserve"> มิถุนายน 256</w:t>
      </w:r>
      <w:r w:rsidR="004F2842"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  <w:t>4</w:t>
      </w: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 xml:space="preserve">) </w:t>
      </w:r>
    </w:p>
    <w:p w14:paraId="5D8004A4" w14:textId="77777777" w:rsidR="00CC1732" w:rsidRPr="007F0B0D" w:rsidRDefault="001C3512" w:rsidP="001C3512">
      <w:pPr>
        <w:spacing w:line="360" w:lineRule="auto"/>
        <w:ind w:left="-567"/>
        <w:jc w:val="center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รหัสหลักสูตร 25480131102988</w:t>
      </w:r>
    </w:p>
    <w:p w14:paraId="133EEDF0" w14:textId="77777777" w:rsidR="002F08AD" w:rsidRPr="007F0B0D" w:rsidRDefault="002F08AD" w:rsidP="00987E15">
      <w:pPr>
        <w:spacing w:line="360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703AB8F2" w14:textId="77777777" w:rsidR="002F08AD" w:rsidRPr="007F0B0D" w:rsidRDefault="002F08AD" w:rsidP="00987E15">
      <w:pPr>
        <w:spacing w:line="360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7D614ED" w14:textId="77777777" w:rsidR="00A40B93" w:rsidRPr="007F0B0D" w:rsidRDefault="00A40B93" w:rsidP="00987E15">
      <w:pPr>
        <w:spacing w:line="360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0AED8910" w14:textId="77777777" w:rsidR="00A40B93" w:rsidRPr="007F0B0D" w:rsidRDefault="00A40B93" w:rsidP="00987E15">
      <w:pPr>
        <w:spacing w:line="360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5AFF0CB" w14:textId="77777777" w:rsidR="00987E15" w:rsidRPr="007F0B0D" w:rsidRDefault="00987E15" w:rsidP="00987E15">
      <w:pPr>
        <w:spacing w:line="360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9B58E9C" w14:textId="77777777" w:rsidR="0092447F" w:rsidRPr="007F0B0D" w:rsidRDefault="0092447F" w:rsidP="00987E15">
      <w:pPr>
        <w:spacing w:line="360" w:lineRule="auto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252CE1F9" w14:textId="77777777" w:rsidR="002F08AD" w:rsidRPr="007F0B0D" w:rsidRDefault="002F08AD" w:rsidP="00987E15">
      <w:pPr>
        <w:spacing w:line="360" w:lineRule="auto"/>
        <w:ind w:left="-567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คณะมหาวิทยาลัยแม่โจ้-</w:t>
      </w:r>
      <w:r w:rsidR="00987E15"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ชุมพร</w:t>
      </w:r>
    </w:p>
    <w:p w14:paraId="45E5C521" w14:textId="77777777" w:rsidR="002F08AD" w:rsidRPr="007F0B0D" w:rsidRDefault="00987E15" w:rsidP="00987E15">
      <w:pPr>
        <w:spacing w:line="360" w:lineRule="auto"/>
        <w:ind w:left="-567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t>มหาวิทยาลัยแม่โจ้</w:t>
      </w:r>
    </w:p>
    <w:p w14:paraId="1AC85B42" w14:textId="77777777" w:rsidR="004C2D0E" w:rsidRPr="007F0B0D" w:rsidRDefault="002F08AD" w:rsidP="00A40B93">
      <w:pPr>
        <w:ind w:left="-567"/>
        <w:jc w:val="center"/>
        <w:rPr>
          <w:rFonts w:ascii="TH SarabunPSK" w:eastAsia="Calibri" w:hAnsi="TH SarabunPSK" w:cs="TH SarabunPSK"/>
          <w:b/>
          <w:bCs/>
          <w:sz w:val="40"/>
          <w:szCs w:val="40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40"/>
          <w:szCs w:val="40"/>
          <w:cs/>
          <w:lang w:eastAsia="en-US"/>
        </w:rPr>
        <w:lastRenderedPageBreak/>
        <w:t>สารบัญ</w:t>
      </w:r>
    </w:p>
    <w:p w14:paraId="1361A568" w14:textId="77777777" w:rsidR="004C2D0E" w:rsidRPr="007F0B0D" w:rsidRDefault="004C2D0E" w:rsidP="004C2D0E">
      <w:pPr>
        <w:ind w:left="-56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241343A0" w14:textId="77777777" w:rsidR="004C2D0E" w:rsidRPr="007F0B0D" w:rsidRDefault="002F08AD" w:rsidP="00EC3702">
      <w:pPr>
        <w:ind w:left="-567"/>
        <w:jc w:val="right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หน้า </w:t>
      </w:r>
    </w:p>
    <w:p w14:paraId="1216177C" w14:textId="77777777" w:rsidR="00987E15" w:rsidRPr="007F0B0D" w:rsidRDefault="002F08AD" w:rsidP="00EC3702">
      <w:pPr>
        <w:ind w:left="-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ส่วนที่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 w:rsidR="00987E15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ส่วนนำ</w:t>
      </w:r>
    </w:p>
    <w:p w14:paraId="748FB906" w14:textId="77777777" w:rsidR="0007368B" w:rsidRPr="007F0B0D" w:rsidRDefault="002F08AD" w:rsidP="00987E1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บทสรุปผู้บริหาร</w:t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proofErr w:type="gramStart"/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  <w:t xml:space="preserve"> 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proofErr w:type="gramEnd"/>
    </w:p>
    <w:p w14:paraId="48BA183C" w14:textId="77777777" w:rsidR="0007368B" w:rsidRPr="007F0B0D" w:rsidRDefault="002F08AD" w:rsidP="00987E1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987E15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วิธีการจัดทำ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รายงานการประเมินตนเอง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Start"/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proofErr w:type="gram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14:paraId="264095C8" w14:textId="77777777" w:rsidR="0007368B" w:rsidRPr="007F0B0D" w:rsidRDefault="002F08AD" w:rsidP="00987E1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ข้อมูลพื้นฐาน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Start"/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 w:rsidR="002A720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proofErr w:type="gramEnd"/>
    </w:p>
    <w:p w14:paraId="16BEE749" w14:textId="77777777" w:rsidR="0007368B" w:rsidRPr="007F0B0D" w:rsidRDefault="002F08AD" w:rsidP="00987E15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ภาพรวมของมหาวิทยาลัย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Start"/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 w:rsidR="002A720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proofErr w:type="gramEnd"/>
    </w:p>
    <w:p w14:paraId="34BB95E4" w14:textId="77777777" w:rsidR="0007368B" w:rsidRPr="007F0B0D" w:rsidRDefault="002F08AD" w:rsidP="00987E15">
      <w:pPr>
        <w:ind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ภาพรวมของคณะ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Start"/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 w:rsidR="002A720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  <w:proofErr w:type="gramEnd"/>
    </w:p>
    <w:p w14:paraId="1B72126A" w14:textId="77777777" w:rsidR="0007368B" w:rsidRPr="007F0B0D" w:rsidRDefault="002F08AD" w:rsidP="00987E15">
      <w:pPr>
        <w:ind w:left="-567" w:firstLine="128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ภาพรวมของหลักสูตร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Start"/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  <w:proofErr w:type="gramEnd"/>
    </w:p>
    <w:p w14:paraId="02392409" w14:textId="77777777" w:rsidR="0007368B" w:rsidRPr="007F0B0D" w:rsidRDefault="002F08AD" w:rsidP="004C2D0E">
      <w:pPr>
        <w:ind w:left="-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ส่วนที่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การประเมินตนเอง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="002A720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5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</w:p>
    <w:p w14:paraId="6528113C" w14:textId="77777777" w:rsidR="00987E15" w:rsidRPr="007F0B0D" w:rsidRDefault="002F08AD" w:rsidP="004C2D0E">
      <w:pPr>
        <w:ind w:left="-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ตัวบ่งชี้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1  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5836B5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การกำ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กับมาตรฐานหลักสูต</w:t>
      </w:r>
      <w:r w:rsidR="005B258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รตามเกณฑ์มาตรฐานหลักสูตร</w:t>
      </w:r>
      <w:r w:rsidR="00B6485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ที่กำ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หนดโดย สกอ. 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6</w:t>
      </w:r>
    </w:p>
    <w:p w14:paraId="4D2A0BD5" w14:textId="77777777" w:rsidR="0007368B" w:rsidRPr="007F0B0D" w:rsidRDefault="00987E15" w:rsidP="00987E1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1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Expected Learning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Outcome  </w:t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F168C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20</w:t>
      </w:r>
    </w:p>
    <w:p w14:paraId="6114BD79" w14:textId="77777777" w:rsidR="0007368B" w:rsidRPr="007F0B0D" w:rsidRDefault="00987E15" w:rsidP="00987E1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2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proofErr w:type="spell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Programme</w:t>
      </w:r>
      <w:proofErr w:type="spellEnd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Specification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</w:p>
    <w:p w14:paraId="73B5B5A7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3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proofErr w:type="spell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Programme</w:t>
      </w:r>
      <w:proofErr w:type="spellEnd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Structure and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Content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37</w:t>
      </w:r>
    </w:p>
    <w:p w14:paraId="1D06BAAF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4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Teaching and Learning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Approach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53</w:t>
      </w:r>
    </w:p>
    <w:p w14:paraId="26349E86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5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Student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Approach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65</w:t>
      </w:r>
    </w:p>
    <w:p w14:paraId="4BB23114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6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Academic Staff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Quality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79</w:t>
      </w:r>
    </w:p>
    <w:p w14:paraId="0E11A12A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7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Support Staff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Quality  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ab/>
        <w:t xml:space="preserve">         </w:t>
      </w:r>
      <w:r w:rsidR="00A25C2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102</w:t>
      </w:r>
    </w:p>
    <w:p w14:paraId="55607404" w14:textId="77777777" w:rsidR="0007368B" w:rsidRPr="007F0B0D" w:rsidRDefault="00987E15" w:rsidP="005B00E0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8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Student Quality and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Support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5B00E0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  <w:t>1</w:t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08</w:t>
      </w:r>
    </w:p>
    <w:p w14:paraId="704F9A49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9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Facilities and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Infrastructure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118</w:t>
      </w:r>
    </w:p>
    <w:p w14:paraId="38DEE4BF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10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</w:t>
      </w:r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Quality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Enhancement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125</w:t>
      </w:r>
    </w:p>
    <w:p w14:paraId="59FA4189" w14:textId="77777777" w:rsidR="0007368B" w:rsidRPr="007F0B0D" w:rsidRDefault="00987E1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Criterion 11</w:t>
      </w:r>
      <w:r w:rsidR="002F08A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:  </w:t>
      </w:r>
      <w:proofErr w:type="gramStart"/>
      <w:r w:rsidR="002F08AD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Output 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proofErr w:type="gramEnd"/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134</w:t>
      </w:r>
    </w:p>
    <w:p w14:paraId="70B10FEA" w14:textId="77777777" w:rsidR="0007368B" w:rsidRPr="007F0B0D" w:rsidRDefault="002F08AD" w:rsidP="004C2D0E">
      <w:pPr>
        <w:ind w:left="-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ส่วนที่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="00B6485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การวิเคราะห์จุดแข็ง</w:t>
      </w:r>
      <w:r w:rsidR="00EB3C5D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B6485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และข้อจำ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กัดของหลักสูตร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143</w:t>
      </w:r>
    </w:p>
    <w:p w14:paraId="53BC7A78" w14:textId="77777777" w:rsidR="0007368B" w:rsidRPr="007F0B0D" w:rsidRDefault="002F08AD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proofErr w:type="gramStart"/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จุดแข็งของหลักสูตร</w:t>
      </w:r>
      <w:proofErr w:type="gram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A25C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143</w:t>
      </w:r>
    </w:p>
    <w:p w14:paraId="00B32E2E" w14:textId="77777777" w:rsidR="0007368B" w:rsidRPr="007F0B0D" w:rsidRDefault="002F08AD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987E15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ข้อจำ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กัดของหลักสูตร </w:t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143</w:t>
      </w:r>
    </w:p>
    <w:p w14:paraId="74FF535B" w14:textId="77777777" w:rsidR="0007368B" w:rsidRPr="007F0B0D" w:rsidRDefault="002F08AD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ผลการประเมินตนเองของหลักสูตร </w:t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145</w:t>
      </w:r>
    </w:p>
    <w:p w14:paraId="022DB031" w14:textId="77777777" w:rsidR="0066280B" w:rsidRPr="007F0B0D" w:rsidRDefault="002F08AD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4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แผนการพัฒนาของหลักสูตร </w:t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C1466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166B06">
        <w:rPr>
          <w:rFonts w:ascii="TH SarabunPSK" w:eastAsia="Calibri" w:hAnsi="TH SarabunPSK" w:cs="TH SarabunPSK"/>
          <w:sz w:val="32"/>
          <w:szCs w:val="32"/>
          <w:lang w:eastAsia="en-US"/>
        </w:rPr>
        <w:t>149</w:t>
      </w:r>
    </w:p>
    <w:p w14:paraId="2DCCF6A2" w14:textId="77777777" w:rsidR="002F08AD" w:rsidRPr="007F0B0D" w:rsidRDefault="002F08AD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(การอ้างอิงเอกสาร หลักฐาน ภาพ ให้ใช้การอ้างอิงในระบบ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e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-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manage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</w:p>
    <w:p w14:paraId="2B1E6C7D" w14:textId="77777777" w:rsidR="00EC3702" w:rsidRPr="007F0B0D" w:rsidRDefault="00EC3702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4934B467" w14:textId="77777777" w:rsidR="001873E0" w:rsidRPr="007F0B0D" w:rsidRDefault="001873E0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05F9A7B7" w14:textId="77777777" w:rsidR="005836B5" w:rsidRPr="007F0B0D" w:rsidRDefault="005836B5" w:rsidP="00987E15">
      <w:pPr>
        <w:ind w:left="-567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5A3D838" w14:textId="77777777" w:rsidR="0007368B" w:rsidRPr="007F0B0D" w:rsidRDefault="0007368B" w:rsidP="00987E15">
      <w:pPr>
        <w:ind w:left="-567"/>
        <w:jc w:val="right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 xml:space="preserve">ส่วนที่ 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1 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: </w:t>
      </w:r>
      <w:r w:rsidR="00987E15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ส่วนนำ</w:t>
      </w:r>
    </w:p>
    <w:p w14:paraId="09AAB3CA" w14:textId="77777777" w:rsidR="009C1456" w:rsidRPr="007F0B0D" w:rsidRDefault="009C1456" w:rsidP="0007368B">
      <w:pPr>
        <w:ind w:left="-567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74BFFEE2" w14:textId="77777777" w:rsidR="009C1456" w:rsidRPr="007F0B0D" w:rsidRDefault="0007368B" w:rsidP="009C1456">
      <w:pPr>
        <w:ind w:left="-567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proofErr w:type="gramStart"/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1</w:t>
      </w:r>
      <w:r w:rsidR="009C1456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บทสรุปผู้บริหา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</w:t>
      </w:r>
      <w:proofErr w:type="gramEnd"/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</w:t>
      </w:r>
    </w:p>
    <w:p w14:paraId="04A20E47" w14:textId="77777777" w:rsidR="0007368B" w:rsidRPr="007F0B0D" w:rsidRDefault="0007368B" w:rsidP="009C1456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รายง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านการประเมินคุณภาพการศึกษาภายใน</w:t>
      </w:r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</w:t>
      </w:r>
      <w:r w:rsidR="001873E0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รัฐ</w:t>
      </w:r>
      <w:proofErr w:type="spellStart"/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ศา</w:t>
      </w:r>
      <w:proofErr w:type="spellEnd"/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สตรบัณฑิต สาขาวิชาการเมืองและการปกครองท้องถิ่น (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หลักสูตรปรับปรุง</w:t>
      </w:r>
      <w:r w:rsidR="009C1456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พ.ศ.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25</w:t>
      </w:r>
      <w:r w:rsidR="001873E0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62</w:t>
      </w:r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="009C1456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จัดทำ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ขึ้นเพื่อเป็นการรายงานการประเมินตนเองตามเกณฑ์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ASEAN University Network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–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Quality Assurance at 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Programme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Leval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 Version 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0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7546C3" w:rsidRPr="007F0B0D">
        <w:rPr>
          <w:rFonts w:ascii="TH SarabunPSK" w:hAnsi="TH SarabunPSK" w:cs="TH SarabunPSK"/>
          <w:sz w:val="32"/>
          <w:szCs w:val="32"/>
          <w:cs/>
        </w:rPr>
        <w:t>หลักสูตรฉบับนี้เป็นหลักสูตรปรับปรุง ซึ่งมีการปรับปรุงมาจากหลักสูตรรัฐ</w:t>
      </w:r>
      <w:proofErr w:type="spellStart"/>
      <w:r w:rsidR="007546C3"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7546C3"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สาขาวิชารัฐศาสตร์ 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t>(</w:t>
      </w:r>
      <w:r w:rsidR="007546C3" w:rsidRPr="007F0B0D">
        <w:rPr>
          <w:rFonts w:ascii="TH SarabunPSK" w:hAnsi="TH SarabunPSK" w:cs="TH SarabunPSK"/>
          <w:sz w:val="32"/>
          <w:szCs w:val="32"/>
          <w:cs/>
        </w:rPr>
        <w:t>หลักสูตรปรับปรุง พ.ศ. 255</w:t>
      </w:r>
      <w:r w:rsidR="007546C3" w:rsidRPr="007F0B0D">
        <w:rPr>
          <w:rFonts w:ascii="TH SarabunPSK" w:hAnsi="TH SarabunPSK" w:cs="TH SarabunPSK"/>
          <w:sz w:val="32"/>
          <w:szCs w:val="32"/>
        </w:rPr>
        <w:t>6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t>)</w:t>
      </w:r>
      <w:r w:rsidR="007546C3" w:rsidRPr="007F0B0D">
        <w:rPr>
          <w:rFonts w:ascii="TH SarabunPSK" w:hAnsi="TH SarabunPSK" w:cs="TH SarabunPSK"/>
          <w:sz w:val="32"/>
          <w:szCs w:val="32"/>
          <w:cs/>
        </w:rPr>
        <w:t xml:space="preserve"> เดิมใช้ร่วมกับมหาวิทยาลัยแม่โจ้ จังหวัดเชียงใหม่ 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t>ต่อมามหาวิทยาลัยแม่โจ้ได้มีนโยบาย</w:t>
      </w:r>
      <w:r w:rsidR="007546C3" w:rsidRPr="007F0B0D">
        <w:rPr>
          <w:rFonts w:ascii="TH SarabunPSK" w:hAnsi="TH SarabunPSK" w:cs="TH SarabunPSK"/>
          <w:sz w:val="32"/>
          <w:szCs w:val="32"/>
          <w:cs/>
        </w:rPr>
        <w:t>ที่ต้องการให้ มหาวิทยาลัยแม่โจ้-ชุมพร จัดทำหลักสูตรปรับปรุง เพื่อความคล่องตัวในการบริหารจัดการหลักสูตรและสอดคล้องกับบริบทพื้นที่ของมหาวิทยาลัยแม่โจ้-ชุมพร เพื่อใช้ในการจัดการเรียนการสอนในสาขาวิชาการเมืองการปกครองท้องถิ่น โดยกำหนด</w:t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 xml:space="preserve">เปิดสอนตั้งแต่ภาคการศึกษาที่ 1 </w:t>
      </w:r>
      <w:r w:rsidR="007546C3" w:rsidRPr="007F0B0D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7546C3" w:rsidRPr="007F0B0D">
        <w:rPr>
          <w:rFonts w:ascii="TH SarabunPSK" w:hAnsi="TH SarabunPSK" w:cs="TH SarabunPSK"/>
          <w:sz w:val="32"/>
          <w:szCs w:val="32"/>
        </w:rPr>
        <w:t>2</w:t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ตามมติของสภามหาวิทยาลัยแม่โจ้  </w:t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="008660B4"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8660B4"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t>ได้</w:t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>พัฒนาขึ้นเพื่อให้สอดคล้องกับสถานการณ์การเปลี่ยนแปลงของยุคสมัย ได้แก่ การเมือง เศรษฐกิจ สังคมและวัฒนธรรม และสอดคล้องกับพันธกิจของมหาวิทยาลัยที่มุ่งเน้นผลิตบัณฑิต ที่มีความรู้ความสามารถในวิชาการและวิชาชีพ ที่ทันต่อกระแส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t>การเปลี่ยนแปลงโดยเน้นทางด้านการ</w:t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>เกษตร วิทยาศาสตร์ประยุกต์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t xml:space="preserve"> ภาษาต่าง</w:t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>ประเทศ เทคโนโลยีสารสนเทศ โดยมุ่งเน้นการบูรณาการความรู้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br/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>ให้สอดคล้องกับความต้องการของชุมชนท้องถิ่น และสังคม และพัฒนาหลักสูตรที่มุ่งเน้นพัฒนานักศึกษาให้มีทักษะความรู้ทางวิชาการมีทักษะการคิดอย่างเป็นระบบสามารถวิเคราะห์ สังเคราะห์ แก้ไขปัญหา เพื่อนําศาสตร์ความรู้ทางรัฐศาสตร์และศาสตร์ที่เกี่ยวข้องไปพัฒนาชุมชนและท้องถิ่น ตลอดจนการพัฒนานักศึกษาให้เป็นนักคิด นักปฏิบัติ นักพัฒนาที่มีคุณภาพเพื่อตอบแทนชุมชนและท้องถิ่น ใช้ชีวิตด้วยความพอดี</w:t>
      </w:r>
      <w:r w:rsidR="00FE76E1" w:rsidRPr="007F0B0D">
        <w:rPr>
          <w:rFonts w:ascii="TH SarabunPSK" w:hAnsi="TH SarabunPSK" w:cs="TH SarabunPSK"/>
          <w:sz w:val="32"/>
          <w:szCs w:val="32"/>
          <w:cs/>
        </w:rPr>
        <w:br/>
      </w:r>
      <w:r w:rsidR="008660B4" w:rsidRPr="007F0B0D">
        <w:rPr>
          <w:rFonts w:ascii="TH SarabunPSK" w:hAnsi="TH SarabunPSK" w:cs="TH SarabunPSK"/>
          <w:sz w:val="32"/>
          <w:szCs w:val="32"/>
          <w:cs/>
        </w:rPr>
        <w:t>มีคุณธรรมจริยธรรม มีความรับผิดชอบต่อสังคม และสามารถพัฒนาตนเองให้มีคุณสมบัติที่สอดคล้องกับความต้องการของตลาดแรงงานและสอดคล้องกับทิศทางการปฏิรูปประเทศ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14:paraId="580A7C1A" w14:textId="77777777" w:rsidR="0066280B" w:rsidRPr="007F0B0D" w:rsidRDefault="0066280B" w:rsidP="0066280B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การประเมินคุณภาพการศึกษาภายในของสาขา</w:t>
      </w:r>
      <w:r w:rsidR="008660B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การเมืองและการปกครองท้องถิ่น</w:t>
      </w:r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ใน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รอบการประเมินปีกา</w:t>
      </w:r>
      <w:r w:rsidR="008660B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รศึกษา 256</w:t>
      </w:r>
      <w:r w:rsidR="008B684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นี้ </w:t>
      </w:r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หลักสูตรฯ ได้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จัดทำรายงานการประเมินตนเองตามเกณฑ์การประกันคุณภาพ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AUN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-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QA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ASEAN University Network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-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Quality Assurance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ที่มุ่งเน้น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Expected Learning Outcome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(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ELO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) </w:t>
      </w:r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โดยได้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เตรียม</w:t>
      </w:r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ราย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ละเอียด </w:t>
      </w:r>
      <w:r w:rsidR="00FE76E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ต่างๆ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ที่เกี่ยวข้องเพื่อรองรับการตรวจประเมินต่อไป</w:t>
      </w:r>
    </w:p>
    <w:p w14:paraId="2547E822" w14:textId="77777777" w:rsidR="0007368B" w:rsidRPr="007F0B0D" w:rsidRDefault="0007368B" w:rsidP="002A5C5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2A12F66" w14:textId="77777777" w:rsidR="0066280B" w:rsidRPr="007F0B0D" w:rsidRDefault="0066280B" w:rsidP="002A5C5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0CA44E19" w14:textId="77777777" w:rsidR="00FE76E1" w:rsidRPr="007F0B0D" w:rsidRDefault="00FE76E1" w:rsidP="002A5C5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654DA18" w14:textId="77777777" w:rsidR="00FE76E1" w:rsidRPr="007F0B0D" w:rsidRDefault="00FE76E1" w:rsidP="002A5C5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03F895C" w14:textId="77777777" w:rsidR="00FE76E1" w:rsidRPr="007F0B0D" w:rsidRDefault="00FE76E1" w:rsidP="002A5C5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0856291" w14:textId="77777777" w:rsidR="00FE76E1" w:rsidRPr="007F0B0D" w:rsidRDefault="00FE76E1" w:rsidP="002A5C55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08232DD8" w14:textId="77777777" w:rsidR="002A5C55" w:rsidRPr="007F0B0D" w:rsidRDefault="0007368B" w:rsidP="0007368B">
      <w:pPr>
        <w:ind w:left="-56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proofErr w:type="gramStart"/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lastRenderedPageBreak/>
        <w:t>1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2</w:t>
      </w:r>
      <w:r w:rsidR="00192670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วิธีกา</w:t>
      </w:r>
      <w:r w:rsidR="002A5C55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รจัดทำรายงานกา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รประเมินตนเอง</w:t>
      </w:r>
      <w:proofErr w:type="gramEnd"/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</w:t>
      </w:r>
    </w:p>
    <w:p w14:paraId="48A270CA" w14:textId="77777777" w:rsidR="002F08AD" w:rsidRPr="007F0B0D" w:rsidRDefault="00887FE5" w:rsidP="0066280B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หลักสูตรรัฐ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ศา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สตรบัณฑิต สาขาวิชาการเมืองและการปกครองท้องถิ่น (หลักสูตรปรับปรุง พ.ศ.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2562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)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มหาวิทยาลัยแม่โจ</w:t>
      </w:r>
      <w:r w:rsidR="00185FB8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้-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ชุมพร </w:t>
      </w:r>
      <w:r w:rsidR="00185FB8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ตระหนักถึงความสำ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คัญของ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การประกันคุณภาพการศึกษาตามพระราชบัญญัติการศึกษาแห่งชาติ พ.ศ. </w:t>
      </w:r>
      <w:r w:rsidR="0007368B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2542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โดยได้ถือว่าการประกัน คุณภาพการศึกษาภายในเป็นส่วนหนึ่งของก</w:t>
      </w:r>
      <w:r w:rsidR="00B6485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ระบวนการบริหารการศึกษาที่ต้องดำ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เนินการอย่างต่อเ</w:t>
      </w:r>
      <w:r w:rsidR="00B64854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นื่อง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ทุกปี มีคณะกรร</w:t>
      </w:r>
      <w:r w:rsidR="00C76FD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มการประกันคุณภาพการศึกษาระดับสำนัก/สถานบัน/ศูนย์/กองทำหน้าที่กำ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หนดนโยบาย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C76FD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การดำ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เนินงานประกันคุณภาพและสร้างความเข้าใจในเรื่องการประกันคุณภาพการศึกษา รวมทั้งมอบหมายให้บุคลากรมีส่วนร่วม</w:t>
      </w:r>
      <w:r w:rsidR="00C76FD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ในการประกันคุณภาพภายในด้วยการทำ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หน้าที่ประสานงานเกี่ยวก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ับการ</w:t>
      </w:r>
      <w:r w:rsidR="00C76FD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ประกันคุณภาพการศึกษาของสำ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นัก/สถานบัน/ศูนย์/กองและมห</w:t>
      </w:r>
      <w:r w:rsidR="00C76FD1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าวิทยาลัย เมื่อสิ้นปีการศึกษาจะดำเนินการประเมินตนเองและจัดทำรายงานสำ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หรับรองรับการประเมินจากผู้ทรงคุณวุฒิภายนอก 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ดัง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ตารางการประเมินตนเองของหลักสูตร</w:t>
      </w:r>
    </w:p>
    <w:p w14:paraId="1ACDCD80" w14:textId="77777777" w:rsidR="00C76FD1" w:rsidRPr="007F0B0D" w:rsidRDefault="00C76FD1" w:rsidP="00C76FD1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4119"/>
      </w:tblGrid>
      <w:tr w:rsidR="0007368B" w:rsidRPr="007F0B0D" w14:paraId="52369B0D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6451725A" w14:textId="77777777" w:rsidR="0007368B" w:rsidRPr="007F0B0D" w:rsidRDefault="00C76FD1" w:rsidP="00D247D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 xml:space="preserve">ตัวบ่งชี้ / </w:t>
            </w:r>
            <w:r w:rsidRPr="007F0B0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  <w:t>Criterion</w:t>
            </w:r>
          </w:p>
        </w:tc>
        <w:tc>
          <w:tcPr>
            <w:tcW w:w="4441" w:type="dxa"/>
            <w:shd w:val="clear" w:color="auto" w:fill="auto"/>
          </w:tcPr>
          <w:p w14:paraId="239CD225" w14:textId="77777777" w:rsidR="0007368B" w:rsidRPr="007F0B0D" w:rsidRDefault="00C76FD1" w:rsidP="00D247D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eastAsia="en-US"/>
              </w:rPr>
              <w:t>คะแนนการประเมินตนเอง</w:t>
            </w:r>
          </w:p>
        </w:tc>
      </w:tr>
      <w:tr w:rsidR="0007368B" w:rsidRPr="007F0B0D" w14:paraId="080A5143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13E711C0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>1.1   การกำกับมาตรฐานหลักสูตรตามเกณฑ์มาตรฐานหลักสูตรที่กำหนดโดย สกอ.</w:t>
            </w:r>
          </w:p>
        </w:tc>
        <w:tc>
          <w:tcPr>
            <w:tcW w:w="4441" w:type="dxa"/>
            <w:shd w:val="clear" w:color="auto" w:fill="auto"/>
          </w:tcPr>
          <w:p w14:paraId="22A0A5EE" w14:textId="77777777" w:rsidR="0007368B" w:rsidRPr="007F0B0D" w:rsidRDefault="0007368B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</w:p>
        </w:tc>
      </w:tr>
      <w:tr w:rsidR="0007368B" w:rsidRPr="007F0B0D" w14:paraId="4219FC93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0EDC3ADB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1   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Expected Learning Outcome</w:t>
            </w:r>
          </w:p>
        </w:tc>
        <w:tc>
          <w:tcPr>
            <w:tcW w:w="4441" w:type="dxa"/>
            <w:shd w:val="clear" w:color="auto" w:fill="auto"/>
          </w:tcPr>
          <w:p w14:paraId="31CA89EC" w14:textId="77777777" w:rsidR="0007368B" w:rsidRPr="007F0B0D" w:rsidRDefault="005836B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7F2B028B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79FB6512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2      </w:t>
            </w:r>
            <w:proofErr w:type="spellStart"/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Programme</w:t>
            </w:r>
            <w:proofErr w:type="spellEnd"/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 xml:space="preserve"> Specification</w:t>
            </w:r>
          </w:p>
        </w:tc>
        <w:tc>
          <w:tcPr>
            <w:tcW w:w="4441" w:type="dxa"/>
            <w:shd w:val="clear" w:color="auto" w:fill="auto"/>
          </w:tcPr>
          <w:p w14:paraId="3C61634B" w14:textId="77777777" w:rsidR="0007368B" w:rsidRPr="007F0B0D" w:rsidRDefault="005836B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1D3F72CE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300D8795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3      </w:t>
            </w:r>
            <w:proofErr w:type="spellStart"/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Programme</w:t>
            </w:r>
            <w:proofErr w:type="spellEnd"/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 xml:space="preserve"> Structure and Content</w:t>
            </w:r>
          </w:p>
        </w:tc>
        <w:tc>
          <w:tcPr>
            <w:tcW w:w="4441" w:type="dxa"/>
            <w:shd w:val="clear" w:color="auto" w:fill="auto"/>
          </w:tcPr>
          <w:p w14:paraId="121726FD" w14:textId="77777777" w:rsidR="0007368B" w:rsidRPr="007F0B0D" w:rsidRDefault="005836B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616BB09B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262419D6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4   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Teaching and Learning Approach</w:t>
            </w:r>
          </w:p>
        </w:tc>
        <w:tc>
          <w:tcPr>
            <w:tcW w:w="4441" w:type="dxa"/>
            <w:shd w:val="clear" w:color="auto" w:fill="auto"/>
          </w:tcPr>
          <w:p w14:paraId="51FFE7C7" w14:textId="77777777" w:rsidR="0007368B" w:rsidRPr="007F0B0D" w:rsidRDefault="005836B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3</w:t>
            </w:r>
          </w:p>
        </w:tc>
      </w:tr>
      <w:tr w:rsidR="0007368B" w:rsidRPr="007F0B0D" w14:paraId="55BA4447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7B63190D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5   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Student Approach</w:t>
            </w:r>
          </w:p>
        </w:tc>
        <w:tc>
          <w:tcPr>
            <w:tcW w:w="4441" w:type="dxa"/>
            <w:shd w:val="clear" w:color="auto" w:fill="auto"/>
          </w:tcPr>
          <w:p w14:paraId="23C4F366" w14:textId="77777777" w:rsidR="0007368B" w:rsidRPr="007F0B0D" w:rsidRDefault="005836B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31A5EF49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65DA48C8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6   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Academic Staff Quality</w:t>
            </w:r>
          </w:p>
        </w:tc>
        <w:tc>
          <w:tcPr>
            <w:tcW w:w="4441" w:type="dxa"/>
            <w:shd w:val="clear" w:color="auto" w:fill="auto"/>
          </w:tcPr>
          <w:p w14:paraId="02271D91" w14:textId="77777777" w:rsidR="0007368B" w:rsidRPr="007F0B0D" w:rsidRDefault="00887FE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29CC1A5F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45D9926C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7  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Support Staff Quality</w:t>
            </w:r>
          </w:p>
        </w:tc>
        <w:tc>
          <w:tcPr>
            <w:tcW w:w="4441" w:type="dxa"/>
            <w:shd w:val="clear" w:color="auto" w:fill="auto"/>
          </w:tcPr>
          <w:p w14:paraId="46D30DFA" w14:textId="77777777" w:rsidR="0007368B" w:rsidRPr="007F0B0D" w:rsidRDefault="00887FE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507A511E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161C6D3B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8  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Student Quality and Support</w:t>
            </w:r>
          </w:p>
        </w:tc>
        <w:tc>
          <w:tcPr>
            <w:tcW w:w="4441" w:type="dxa"/>
            <w:shd w:val="clear" w:color="auto" w:fill="auto"/>
          </w:tcPr>
          <w:p w14:paraId="5B97252F" w14:textId="77777777" w:rsidR="0007368B" w:rsidRPr="007F0B0D" w:rsidRDefault="00887FE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7079AC44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7F86CBF4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9  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Facilities and Infrastructure</w:t>
            </w:r>
          </w:p>
        </w:tc>
        <w:tc>
          <w:tcPr>
            <w:tcW w:w="4441" w:type="dxa"/>
            <w:shd w:val="clear" w:color="auto" w:fill="auto"/>
          </w:tcPr>
          <w:p w14:paraId="714B4A98" w14:textId="77777777" w:rsidR="0007368B" w:rsidRPr="007F0B0D" w:rsidRDefault="00887FE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07368B" w:rsidRPr="007F0B0D" w14:paraId="348B1C2D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06D2A112" w14:textId="77777777" w:rsidR="0007368B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10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Quality Enhancement</w:t>
            </w:r>
          </w:p>
        </w:tc>
        <w:tc>
          <w:tcPr>
            <w:tcW w:w="4441" w:type="dxa"/>
            <w:shd w:val="clear" w:color="auto" w:fill="auto"/>
          </w:tcPr>
          <w:p w14:paraId="5979E676" w14:textId="77777777" w:rsidR="0007368B" w:rsidRPr="007F0B0D" w:rsidRDefault="005836B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  <w:tr w:rsidR="00C76FD1" w:rsidRPr="007F0B0D" w14:paraId="2A93F3F0" w14:textId="77777777" w:rsidTr="00D247D4">
        <w:trPr>
          <w:jc w:val="center"/>
        </w:trPr>
        <w:tc>
          <w:tcPr>
            <w:tcW w:w="4441" w:type="dxa"/>
            <w:shd w:val="clear" w:color="auto" w:fill="auto"/>
          </w:tcPr>
          <w:p w14:paraId="57C4C5FC" w14:textId="77777777" w:rsidR="00C76FD1" w:rsidRPr="007F0B0D" w:rsidRDefault="00C76FD1" w:rsidP="0007368B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  <w:lang w:eastAsia="en-US"/>
              </w:rPr>
              <w:t xml:space="preserve">11   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Output</w:t>
            </w:r>
          </w:p>
        </w:tc>
        <w:tc>
          <w:tcPr>
            <w:tcW w:w="4441" w:type="dxa"/>
            <w:shd w:val="clear" w:color="auto" w:fill="auto"/>
          </w:tcPr>
          <w:p w14:paraId="32EC3402" w14:textId="77777777" w:rsidR="00C76FD1" w:rsidRPr="007F0B0D" w:rsidRDefault="00887FE5" w:rsidP="005836B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lang w:eastAsia="en-US"/>
              </w:rPr>
              <w:t>2</w:t>
            </w:r>
          </w:p>
        </w:tc>
      </w:tr>
    </w:tbl>
    <w:p w14:paraId="09021568" w14:textId="77777777" w:rsidR="002F08AD" w:rsidRPr="007F0B0D" w:rsidRDefault="002F08AD" w:rsidP="0007368B">
      <w:pPr>
        <w:ind w:left="-567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2FFBFABE" w14:textId="77777777" w:rsidR="001D2490" w:rsidRPr="007F0B0D" w:rsidRDefault="001D2490" w:rsidP="00A40B9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0CF1B32" w14:textId="77777777" w:rsidR="00887FE5" w:rsidRPr="007F0B0D" w:rsidRDefault="00887FE5" w:rsidP="00A40B9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545334A4" w14:textId="77777777" w:rsidR="00887FE5" w:rsidRPr="007F0B0D" w:rsidRDefault="00887FE5" w:rsidP="00A40B9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17174B93" w14:textId="77777777" w:rsidR="00887FE5" w:rsidRPr="007F0B0D" w:rsidRDefault="00887FE5" w:rsidP="00A40B9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73BB11A1" w14:textId="77777777" w:rsidR="00887FE5" w:rsidRPr="007F0B0D" w:rsidRDefault="00887FE5" w:rsidP="00A40B9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6AA03569" w14:textId="77777777" w:rsidR="00887FE5" w:rsidRPr="007F0B0D" w:rsidRDefault="00887FE5" w:rsidP="00A40B93">
      <w:pPr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</w:p>
    <w:p w14:paraId="1F2DFAF4" w14:textId="77777777" w:rsidR="0007368B" w:rsidRPr="007F0B0D" w:rsidRDefault="0007368B" w:rsidP="0007368B">
      <w:pPr>
        <w:ind w:left="-56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proofErr w:type="gramStart"/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lastRenderedPageBreak/>
        <w:t>1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3</w:t>
      </w:r>
      <w:r w:rsidR="0034599C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ข้อมูลพื้นฐา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น</w:t>
      </w:r>
      <w:proofErr w:type="gramEnd"/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</w:t>
      </w:r>
    </w:p>
    <w:p w14:paraId="42011524" w14:textId="77777777" w:rsidR="001D2490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proofErr w:type="gramStart"/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1</w:t>
      </w:r>
      <w:r w:rsidR="0034599C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ภาพรวมของมหาวิทยา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ลัย</w:t>
      </w:r>
      <w:proofErr w:type="gramEnd"/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</w:t>
      </w:r>
    </w:p>
    <w:p w14:paraId="3E94F040" w14:textId="77777777" w:rsidR="001D2490" w:rsidRPr="007F0B0D" w:rsidRDefault="001D2490" w:rsidP="001D2490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มหาวิทยาลั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ยแม่โจ้ เป็นสถาบันอุดมศึกษาในกำกับของรัฐ ตั้งอยู่ที่อำ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เภอสันทราย จังหวัด เชียงใหม่ ก่อตั้งเมื่อวันที่ 7 มิถุนายน พ.ศ. 2477 โดยมีรากฐานจาก "โรงเ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รียนฝึกหัดครูประถมกสิกรรม ประจำ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ภาคเหนือ" จนได้รับการเปลี่ยนสถานะเป็นมหาวิทยาลัยแม่โจ้เมื่อวันที่ 11 พฤศจิกายน พ.ศ. 2539 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เป็นมหาวิทยาลัยของรัฐลำ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ดับที่ 20 ในประเทศไทย โดยห่างจากตัวเมืองจังหวัดเชียงใหม่ 10 กิโลเมตร </w:t>
      </w:r>
      <w:r w:rsidR="008B684D">
        <w:rPr>
          <w:rFonts w:ascii="TH SarabunPSK" w:eastAsia="Calibri" w:hAnsi="TH SarabunPSK" w:cs="TH SarabunPSK"/>
          <w:sz w:val="32"/>
          <w:szCs w:val="32"/>
          <w:lang w:eastAsia="en-US"/>
        </w:rPr>
        <w:br/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 พื้นที่ทั้งหมด 12,879 ไร่ แบ่งการเรียนการสอน เป็น 11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คณะ 3 วิทยาลัย 2 วิทยาเขต 3 สำ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นัก ได้แก่ คณะผลิตกรรมการเกษตร คณะวิศวกรรมและอุตสาหกรรมการเกษตร คณะพัฒนาการท่องเที่ยว คณะ เศรษฐศาสตร์ คณะสัตวศาสตร์และเทคโนโลยี คณะบริหารธุรกิจ คณะ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ศิลป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ศาสตร์ คณะวิทยาศาสตร์ คณะสถาปัตยกรรมศาสตร์และออกแบบสิ่งแวดล้อม คณะสารสนเทศและการสื่อสาร คณะเทคโ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นโลย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ีการ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ประมงและทรัพยากรทางน้ำ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วิทยาลัยบริหารศาสตร์ วิทยาลัยพลังงานทดแทน บัณฑิตวิทยาลัย มหาวิทยาลัยแม่โจ้ – แพร่ เฉลิมพระเกียรติ 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และมหาวิทยาลัยแม่โจ้ – ชุมพร สำนักหอสมุด สำ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นักวิจั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ย และส่งเสริมวิชาการการเกษตร สำ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นักบริหารและพัฒนาวิ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ชาการ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ต่อมาได้เปลี่ยนสถานะเป็นมหาวิทยาลัยในกำ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กับของรัฐ ตามพระราชบัญญัติมหาวิทยาล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ัยแม่โจ้ พ.ศ. 2560 ซึ่งประกาศในราชกิจจา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นุเ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บกษา ในวันที่ 5 เมษายน พ.ศ. 2560 และมีผลบังคับใช้ 30 วันนับจากวันประกาศในราชกิจจา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นุเ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บกษา เป็นต้นไป คือให้มีผลบังคับใช้ในวันที่ 6 พฤษภาคม พ.ศ. 2560  </w:t>
      </w:r>
    </w:p>
    <w:p w14:paraId="72D1AFD9" w14:textId="77777777" w:rsidR="001D2490" w:rsidRPr="007F0B0D" w:rsidRDefault="001D2490" w:rsidP="001D2490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ปรัชญา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 มุ่งมั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่นพัฒนาบัณฑิตสู่ความเป็นผู้อุดม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ด้วยปัญญา 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อดทน สู้งาน เป็นผู้มีคุณธรรมและ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จริยธรรม เพื่อควา</w:t>
      </w:r>
      <w:r w:rsidR="0066280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มเจริญรุ่งเรืองวัฒนาของสังคมไทย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ที่มีการเกษตรเป็นรากฐาน  </w:t>
      </w:r>
    </w:p>
    <w:p w14:paraId="7154078C" w14:textId="77777777" w:rsidR="001D2490" w:rsidRPr="007F0B0D" w:rsidRDefault="001D2490" w:rsidP="001D2490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วิสัยทัศน์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 เป็นมหาวิท</w:t>
      </w:r>
      <w:r w:rsidR="00C1449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ยาลัยชั้นนำ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ที่มีความเป็นเลิศ ทางการเกษตรในระดับนานาชาติ  </w:t>
      </w:r>
    </w:p>
    <w:p w14:paraId="3FB27F78" w14:textId="77777777" w:rsidR="00C14499" w:rsidRPr="007F0B0D" w:rsidRDefault="001D2490" w:rsidP="001D2490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พันธกิจ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    </w:t>
      </w:r>
    </w:p>
    <w:p w14:paraId="3DD0F0F1" w14:textId="77777777" w:rsidR="008B684D" w:rsidRPr="008B684D" w:rsidRDefault="001D2490" w:rsidP="008B684D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1. </w:t>
      </w:r>
      <w:r w:rsidR="008B684D"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ผลิตบัณฑิตที่มีความรู้ความสามารถในวิชาการและวิชาชีพโดยเฉพาะการเป็นผู้ประกอบการ (</w:t>
      </w:r>
      <w:r w:rsidR="008B684D" w:rsidRPr="008B684D"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Entrepreneurs) </w:t>
      </w:r>
      <w:r w:rsidR="008B684D"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ที่ทันต่อกระแสการเปลี่ยนแปลงโดยเน้นทางด้านการเกษตร   วิทยาศาสตร์ประยุกต์  ภาษาต่างประเทศ  เทคโนโลยีสารสนเทศ และสาขาวิชาที่สอดคล้องกับทิศทางการพัฒนาเศรษฐกิจ  ชุมชนท้องถิ่น และสังคมของประเทศ</w:t>
      </w:r>
    </w:p>
    <w:p w14:paraId="13B818EF" w14:textId="77777777" w:rsidR="008B684D" w:rsidRPr="008B684D" w:rsidRDefault="008B684D" w:rsidP="008B684D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2. </w:t>
      </w:r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ขยายโอกาสให้ผู้ด้อยโอกาสเข้าศึกษาต่อในระดับอุดมศึกษาและส่งเสริมการเรียนรู้ตลอดชีวิตของคนทุกระดับ</w:t>
      </w:r>
    </w:p>
    <w:p w14:paraId="18A131F6" w14:textId="77777777" w:rsidR="008B684D" w:rsidRPr="008B684D" w:rsidRDefault="008B684D" w:rsidP="008B684D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3. </w:t>
      </w:r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สร้างและพัฒนานวัตกรรมและองค์ความรู้ในสาขาวิชาต่าง ๆ โดยเฉพาะอย่างยิ่งทางการเกษตร และวิทยาศาสตร์ประยุกต์เพื่อการเรียนรู้และถ่ายทอดเทคโนโลยีแก่สังคม</w:t>
      </w:r>
    </w:p>
    <w:p w14:paraId="7B06797D" w14:textId="77777777" w:rsidR="008B684D" w:rsidRPr="008B684D" w:rsidRDefault="008B684D" w:rsidP="008B684D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4. </w:t>
      </w:r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ขยายบริการวิชาการและความร่วมมือในระดับประเทศและนานาชาติ</w:t>
      </w:r>
    </w:p>
    <w:p w14:paraId="426FA96B" w14:textId="77777777" w:rsidR="008B684D" w:rsidRPr="008B684D" w:rsidRDefault="008B684D" w:rsidP="008B684D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5. </w:t>
      </w:r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พัฒนามหาวิทยาลัยให้มีความเป็นเลิศทางวิชาการด้านการเกษตร เพื่อเป็นที่พึ่งของตนเองและสังคม</w:t>
      </w:r>
    </w:p>
    <w:p w14:paraId="50C35532" w14:textId="77777777" w:rsidR="008B684D" w:rsidRPr="008B684D" w:rsidRDefault="008B684D" w:rsidP="008B684D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6. </w:t>
      </w:r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ทำนุบำรุง</w:t>
      </w:r>
      <w:proofErr w:type="spellStart"/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ศิลป</w:t>
      </w:r>
      <w:proofErr w:type="spellEnd"/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วัฒนธรรมของชาติและอนุรักษ์ทรัพยากรธรรมชาติ</w:t>
      </w:r>
    </w:p>
    <w:p w14:paraId="70A84B82" w14:textId="77777777" w:rsidR="001D2490" w:rsidRPr="007F0B0D" w:rsidRDefault="008B684D" w:rsidP="008B684D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>
        <w:rPr>
          <w:rFonts w:ascii="TH SarabunPSK" w:eastAsia="Calibri" w:hAnsi="TH SarabunPSK" w:cs="TH SarabunPSK"/>
          <w:sz w:val="32"/>
          <w:szCs w:val="32"/>
          <w:lang w:eastAsia="en-US"/>
        </w:rPr>
        <w:lastRenderedPageBreak/>
        <w:t xml:space="preserve">7. </w:t>
      </w:r>
      <w:proofErr w:type="gramStart"/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สร้างและพัฒนาระบบบริหารจัดการให้มีประสิทธิภาพ  ประสิทธิผล</w:t>
      </w:r>
      <w:proofErr w:type="gramEnd"/>
      <w:r w:rsidRPr="008B684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และมีความโปร่งใสในการบริหารงานประเด็นยุทธศาสตร์มหาวิทยาลัยแม่โจ้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br/>
      </w:r>
      <w:r w:rsidR="001D2490" w:rsidRPr="008D4889">
        <w:rPr>
          <w:rFonts w:ascii="TH SarabunPSK" w:eastAsia="Calibri" w:hAnsi="TH SarabunPSK" w:cs="TH SarabunPSK"/>
          <w:color w:val="0000CC"/>
          <w:sz w:val="32"/>
          <w:szCs w:val="32"/>
          <w:cs/>
          <w:lang w:eastAsia="en-US"/>
        </w:rPr>
        <w:t xml:space="preserve">(อ้างอิง : </w:t>
      </w:r>
      <w:hyperlink r:id="rId9" w:history="1">
        <w:r w:rsidRPr="008D4889">
          <w:rPr>
            <w:rStyle w:val="af7"/>
            <w:rFonts w:ascii="TH SarabunPSK" w:eastAsia="Calibri" w:hAnsi="TH SarabunPSK" w:cs="TH SarabunPSK"/>
            <w:color w:val="0000CC"/>
            <w:sz w:val="32"/>
            <w:szCs w:val="32"/>
            <w:lang w:eastAsia="en-US"/>
          </w:rPr>
          <w:t>https://www.mju.ac.th/th/Vision.html</w:t>
        </w:r>
      </w:hyperlink>
      <w:r w:rsidR="003541FD" w:rsidRPr="008D4889">
        <w:rPr>
          <w:rFonts w:ascii="TH SarabunPSK" w:eastAsia="Calibri" w:hAnsi="TH SarabunPSK" w:cs="TH SarabunPSK"/>
          <w:color w:val="0000CC"/>
          <w:sz w:val="32"/>
          <w:szCs w:val="32"/>
          <w:cs/>
          <w:lang w:eastAsia="en-US"/>
        </w:rPr>
        <w:t>)</w:t>
      </w:r>
    </w:p>
    <w:p w14:paraId="0365AD18" w14:textId="77777777" w:rsidR="003541FD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proofErr w:type="gramStart"/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ภาพรวมของคณะ</w:t>
      </w:r>
      <w:proofErr w:type="gram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14:paraId="6EAE36BA" w14:textId="77777777" w:rsidR="0034599C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ปี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พ.ศ.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2538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มหาวิทยาลัยแม่โจ้ได้ดำ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เนินการขยายพื้นที่การศึกษาของมหาวิทยาลัยไปยังภูมิภาค ตามมติคณะรัฐมนตรีเมื่อวันที่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20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มิถุนายน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2538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โดยให้มหาวิทยาลัย/สถาบัน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10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แห่ง ขยายวิทยาเขต/ขยายพื้นที่การสอนไปยังภูมิภาคในพื้นที่ </w:t>
      </w: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11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จังหวัด คือ จังหวัดหนองคาย พะเยา จันทบุรี แพร่ ตรัง ชุมพร  สุราษฎร์ธานี สกลนคร กาญจนบุรี ราชบุรี และปราจีนบุรี ในครั้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งนี้มหาวิทยาลัยแม่โจ้ได้เสนอ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โครงการจัดตั้งมหาวิทยาลัยแม่โจ้ 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–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ชุมพร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เพื่อรับผิดชอบภาระ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หน้าที่ในการจัดการเรียนการสอนใน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ระดับอุดมศึกษา โดยการกระจายโอกาสทางการศึกษาไปยังจังหวัด</w:t>
      </w:r>
      <w:r w:rsidR="0034599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ชุมพร </w:t>
      </w:r>
    </w:p>
    <w:p w14:paraId="2C766293" w14:textId="77777777" w:rsidR="00E055DB" w:rsidRPr="007F0B0D" w:rsidRDefault="00E055DB" w:rsidP="00E055DB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มหาวิทยาลัยแม่โจ้ ได้ดำเนินการจัดตั้งหน่วยงาน ภายใต้ชื่อ มหาวิทยาลัยแม่โจ้ – ชุมพร</w:t>
      </w:r>
      <w:r w:rsidR="00194C3B" w:rsidRPr="007F0B0D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โดยประกาศสภามหาวิทยาลัยแม่โจ้ ลงวันที่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21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7F0B0D">
        <w:rPr>
          <w:rFonts w:ascii="TH SarabunPSK" w:hAnsi="TH SarabunPSK" w:cs="TH SarabunPSK"/>
          <w:sz w:val="32"/>
          <w:szCs w:val="32"/>
        </w:rPr>
        <w:t xml:space="preserve">2547 </w:t>
      </w:r>
      <w:r w:rsidRPr="007F0B0D">
        <w:rPr>
          <w:rFonts w:ascii="TH SarabunPSK" w:hAnsi="TH SarabunPSK" w:cs="TH SarabunPSK"/>
          <w:sz w:val="32"/>
          <w:szCs w:val="32"/>
          <w:cs/>
        </w:rPr>
        <w:t>มีฐานะเทียบเท่าส่วนราชการระดับคณะและให้จัดการเรียนการสอนเป็นแบบวิทยาเขต โดยมีวัตถุประสงค์ เพื่อขยายโอกาสทางการศึกษา วิจัย บริการทางวิชาการ และทำนุบำรุง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วัฒนธรรม ภายในขอบเขตและศักยภาพของสถาบันการศึกษาของรัฐไปยังพื้นที่ภาคใต้ตอนบน ณ ชายฝั่งทะเล ตำบลละ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อำเภอละ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จังหวัดชุมพร ซึ่งได้รับการสนับสนุนและจัดหาโดย อดีตรัฐมนตรีและสมาชิกสภาผู้แทนราษฎรจังหวัดชุมพร (นายประมวล กุลมา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ตย์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) ประกอบกับความต้องการของชาวชุมพร ที่อยากให้มีสถาบันอุดมศึกษาของรัฐ</w:t>
      </w:r>
      <w:r w:rsidRPr="007F0B0D">
        <w:rPr>
          <w:rFonts w:ascii="TH SarabunPSK" w:hAnsi="TH SarabunPSK" w:cs="TH SarabunPSK"/>
          <w:sz w:val="32"/>
          <w:szCs w:val="32"/>
        </w:rPr>
        <w:t xml:space="preserve"> 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ซึ่งทางมหาวิทยาลัยแม่โจ้ – ชุมพร </w:t>
      </w:r>
      <w:r w:rsidR="00194C3B" w:rsidRPr="007F0B0D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ได้ดำเนินการภายใต้พันธกิจของมหาวิทยาลัยมาอย่างต่อเนื่อง จนกระทั่งปัจจุบันได้ผลิตบัณฑิตรุ่นแรกได้สำเร็จในปีการศึกษา</w:t>
      </w:r>
      <w:r w:rsidRPr="007F0B0D">
        <w:rPr>
          <w:rFonts w:ascii="TH SarabunPSK" w:hAnsi="TH SarabunPSK" w:cs="TH SarabunPSK"/>
          <w:sz w:val="32"/>
          <w:szCs w:val="32"/>
        </w:rPr>
        <w:t xml:space="preserve"> 2545 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และขยายการศึกษาเพิ่มเป็น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</w:t>
      </w:r>
    </w:p>
    <w:p w14:paraId="54B0758C" w14:textId="77777777" w:rsidR="00E055DB" w:rsidRPr="007F0B0D" w:rsidRDefault="00E055DB" w:rsidP="00E055DB">
      <w:pPr>
        <w:ind w:left="-56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ปัจจุบันมหาวิทยาลัยแม่โจ้ – ชุมพร เป็นหน่วยงานที่เทียบเท่าคณะ สังกัดสำนักงานอธิการบดี มีผู้อำนวยการมหาวิทยาลัยแม่โจ้ – ชุมพร เป็นผู้บริหาร ทั้งนี้มีหน่วยงานประสานงานเป็นหน่วยงานตั้งอยู่ในสำนักงานอธิการบดี โดยมีภารกิจประจำที่พื้นที่ของมหาวิทยาลัยแม่โจ้ จำนวน </w:t>
      </w:r>
      <w:r w:rsidRPr="007F0B0D">
        <w:rPr>
          <w:rFonts w:ascii="TH SarabunPSK" w:hAnsi="TH SarabunPSK" w:cs="TH SarabunPSK"/>
          <w:sz w:val="32"/>
          <w:szCs w:val="32"/>
        </w:rPr>
        <w:t>2005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 xml:space="preserve">45 </w:t>
      </w:r>
      <w:r w:rsidRPr="007F0B0D">
        <w:rPr>
          <w:rFonts w:ascii="TH SarabunPSK" w:hAnsi="TH SarabunPSK" w:cs="TH SarabunPSK"/>
          <w:sz w:val="32"/>
          <w:szCs w:val="32"/>
          <w:cs/>
        </w:rPr>
        <w:t>ไร่ ที่อำเภอละ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แม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จังหวัดชุมพร </w:t>
      </w:r>
      <w:r w:rsidR="00194C3B" w:rsidRPr="00292E86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r w:rsidRPr="00292E86">
        <w:rPr>
          <w:rFonts w:ascii="TH SarabunPSK" w:hAnsi="TH SarabunPSK" w:cs="TH SarabunPSK"/>
          <w:color w:val="0000FF"/>
          <w:sz w:val="32"/>
          <w:szCs w:val="32"/>
          <w:cs/>
        </w:rPr>
        <w:t>อ้างอิง: (</w:t>
      </w:r>
      <w:hyperlink r:id="rId10" w:history="1"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http</w:t>
        </w:r>
        <w:r w:rsidRPr="00292E86">
          <w:rPr>
            <w:rStyle w:val="af7"/>
            <w:rFonts w:ascii="TH SarabunPSK" w:hAnsi="TH SarabunPSK" w:cs="TH SarabunPSK"/>
            <w:sz w:val="32"/>
            <w:szCs w:val="32"/>
            <w:cs/>
          </w:rPr>
          <w:t>://</w:t>
        </w:r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www</w:t>
        </w:r>
        <w:r w:rsidRPr="00292E86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chumphon</w:t>
        </w:r>
        <w:proofErr w:type="spellEnd"/>
        <w:r w:rsidRPr="00292E86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mju</w:t>
        </w:r>
        <w:proofErr w:type="spellEnd"/>
        <w:r w:rsidRPr="00292E86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ac</w:t>
        </w:r>
        <w:r w:rsidRPr="00292E86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th</w:t>
        </w:r>
        <w:proofErr w:type="spellEnd"/>
        <w:r w:rsidRPr="00292E86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wtms_about</w:t>
        </w:r>
        <w:proofErr w:type="spellEnd"/>
        <w:r w:rsidRPr="00292E86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292E86">
          <w:rPr>
            <w:rStyle w:val="af7"/>
            <w:rFonts w:ascii="TH SarabunPSK" w:hAnsi="TH SarabunPSK" w:cs="TH SarabunPSK"/>
            <w:sz w:val="32"/>
            <w:szCs w:val="32"/>
          </w:rPr>
          <w:t>aspx</w:t>
        </w:r>
        <w:proofErr w:type="spellEnd"/>
      </w:hyperlink>
      <w:r w:rsidRPr="00292E86">
        <w:rPr>
          <w:rFonts w:ascii="TH SarabunPSK" w:hAnsi="TH SarabunPSK" w:cs="TH SarabunPSK"/>
          <w:color w:val="0000FF"/>
          <w:sz w:val="32"/>
          <w:szCs w:val="32"/>
          <w:cs/>
        </w:rPr>
        <w:t>)</w:t>
      </w:r>
    </w:p>
    <w:p w14:paraId="109A5507" w14:textId="77777777" w:rsidR="00E055DB" w:rsidRPr="008D4889" w:rsidRDefault="00E055DB" w:rsidP="0034599C">
      <w:pPr>
        <w:ind w:left="-567" w:firstLine="1287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0BBCA6DE" w14:textId="77777777" w:rsidR="00A228AC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proofErr w:type="gramStart"/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1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3</w:t>
      </w:r>
      <w:r w:rsidR="00A228AC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 ภา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พรวมของหลักสูตร</w:t>
      </w:r>
      <w:proofErr w:type="gramEnd"/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</w:t>
      </w:r>
    </w:p>
    <w:p w14:paraId="5F5A4466" w14:textId="77777777" w:rsidR="00194C3B" w:rsidRPr="007F0B0D" w:rsidRDefault="00194C3B" w:rsidP="00194C3B">
      <w:p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“รัฐศาสตร์เป็นศาสตร์ที่สร้างผู้นำทางสังคมพลเมือง บนพื้นฐานของประชาธิปไตยภายใต้หลักธรรมา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บาล เพื่อรองรับการเปลี่ยนแปลงในระดับท้องถิ่น ภูมิภาค และประเทศ” </w:t>
      </w:r>
    </w:p>
    <w:p w14:paraId="24FEEE46" w14:textId="77777777" w:rsidR="00BC0B7A" w:rsidRPr="007F0B0D" w:rsidRDefault="00194C3B" w:rsidP="0034599C">
      <w:pPr>
        <w:ind w:left="-56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ได้มีการติดตาม ประเมินผล และปรับปรุงหลักสูตรให้มีความทันสมัย พร้อมรับการเปลี่ยนแปลง เพื่อพัฒนาผู้เรียนให้มีความรู้ความสามารถ ด้านเทคโนโลยีที่ทันสมัย และทักษะความเป็นผู้ประกอบการ มาพัฒนาเศรษฐกิจและสังคมของท้องถิ่น เน้นการสร้างให้เกิดจิตวิญญาณ และวัฒนธรรม ความรักในการเป็นผู้ประกอบการธุรกิจอิสระ กล้าลงทุน กล้าเสี่ยง และกล้าประกอบกิจการทางธุรกิจ และการเป็นผู้ประกอบธุรกิจรุ่นใหม่ (</w:t>
      </w:r>
      <w:r w:rsidRPr="007F0B0D">
        <w:rPr>
          <w:rFonts w:ascii="TH SarabunPSK" w:hAnsi="TH SarabunPSK" w:cs="TH SarabunPSK"/>
          <w:sz w:val="32"/>
          <w:szCs w:val="32"/>
        </w:rPr>
        <w:t>Entrepreneur</w:t>
      </w:r>
      <w:r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6307B883" w14:textId="77777777" w:rsidR="00194C3B" w:rsidRDefault="00194C3B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A3E6590" w14:textId="77777777" w:rsidR="00BC0B7A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ชื่อหลักสูตร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 </w:t>
      </w:r>
    </w:p>
    <w:p w14:paraId="06CB1557" w14:textId="77777777" w:rsidR="00A40B93" w:rsidRPr="007F0B0D" w:rsidRDefault="00BC0B7A" w:rsidP="00A40B93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ภาษาไทย  : 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="00194C3B"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194C3B"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ภาษาอังกฤษ  : </w:t>
      </w:r>
      <w:r w:rsidR="00194C3B" w:rsidRPr="007F0B0D">
        <w:rPr>
          <w:rFonts w:ascii="TH SarabunPSK" w:hAnsi="TH SarabunPSK" w:cs="TH SarabunPSK"/>
          <w:sz w:val="32"/>
          <w:szCs w:val="32"/>
        </w:rPr>
        <w:t>Bachelor of Political Science Program in Politics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br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</w:rPr>
        <w:t>and Local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4C3B" w:rsidRPr="007F0B0D">
        <w:rPr>
          <w:rFonts w:ascii="TH SarabunPSK" w:hAnsi="TH SarabunPSK" w:cs="TH SarabunPSK"/>
          <w:sz w:val="32"/>
          <w:szCs w:val="32"/>
        </w:rPr>
        <w:t>Governance</w:t>
      </w:r>
    </w:p>
    <w:p w14:paraId="37FE5DC8" w14:textId="77777777" w:rsidR="00BC0B7A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ชื่อปริญญา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 </w:t>
      </w:r>
    </w:p>
    <w:p w14:paraId="34609DD2" w14:textId="77777777" w:rsidR="00BC0B7A" w:rsidRPr="007F0B0D" w:rsidRDefault="00BC0B7A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ชื่อเต็ม (ภาษาไทย) :  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>รัฐ</w:t>
      </w:r>
      <w:proofErr w:type="spellStart"/>
      <w:r w:rsidR="00194C3B"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194C3B" w:rsidRPr="007F0B0D">
        <w:rPr>
          <w:rFonts w:ascii="TH SarabunPSK" w:hAnsi="TH SarabunPSK" w:cs="TH SarabunPSK"/>
          <w:sz w:val="32"/>
          <w:szCs w:val="32"/>
          <w:cs/>
        </w:rPr>
        <w:t>สตรบัณฑิต (การเมืองและการปกครองท้องถิ่น)</w:t>
      </w:r>
    </w:p>
    <w:p w14:paraId="799344CC" w14:textId="77777777" w:rsidR="00194C3B" w:rsidRPr="007F0B0D" w:rsidRDefault="00BC0B7A" w:rsidP="00BC0B7A">
      <w:pPr>
        <w:ind w:left="-56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ชื่อย่อ (ภาษาไทย) :  </w:t>
      </w:r>
      <w:proofErr w:type="spellStart"/>
      <w:r w:rsidR="00194C3B" w:rsidRPr="007F0B0D">
        <w:rPr>
          <w:rFonts w:ascii="TH SarabunPSK" w:hAnsi="TH SarabunPSK" w:cs="TH SarabunPSK"/>
          <w:sz w:val="32"/>
          <w:szCs w:val="32"/>
          <w:cs/>
        </w:rPr>
        <w:t>ร.บ</w:t>
      </w:r>
      <w:proofErr w:type="spellEnd"/>
      <w:r w:rsidR="00194C3B" w:rsidRPr="007F0B0D">
        <w:rPr>
          <w:rFonts w:ascii="TH SarabunPSK" w:hAnsi="TH SarabunPSK" w:cs="TH SarabunPSK"/>
          <w:sz w:val="32"/>
          <w:szCs w:val="32"/>
          <w:cs/>
        </w:rPr>
        <w:t>. (การเมืองและการปกครองท้องถิ่น)</w:t>
      </w:r>
    </w:p>
    <w:p w14:paraId="21C33934" w14:textId="77777777" w:rsidR="00BC0B7A" w:rsidRPr="007F0B0D" w:rsidRDefault="00BC0B7A" w:rsidP="00BC0B7A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ชื่อเต็ม (ภาษาอังกฤษ):  </w:t>
      </w:r>
      <w:r w:rsidR="00194C3B" w:rsidRPr="007F0B0D">
        <w:rPr>
          <w:rFonts w:ascii="TH SarabunPSK" w:hAnsi="TH SarabunPSK" w:cs="TH SarabunPSK"/>
          <w:sz w:val="32"/>
          <w:szCs w:val="32"/>
        </w:rPr>
        <w:t xml:space="preserve">Bachelor of Political Science 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194C3B" w:rsidRPr="007F0B0D">
        <w:rPr>
          <w:rFonts w:ascii="TH SarabunPSK" w:hAnsi="TH SarabunPSK" w:cs="TH SarabunPSK"/>
          <w:sz w:val="32"/>
          <w:szCs w:val="32"/>
        </w:rPr>
        <w:t>Politics and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br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ab/>
      </w:r>
      <w:r w:rsidR="00194C3B" w:rsidRPr="007F0B0D">
        <w:rPr>
          <w:rFonts w:ascii="TH SarabunPSK" w:hAnsi="TH SarabunPSK" w:cs="TH SarabunPSK"/>
          <w:sz w:val="32"/>
          <w:szCs w:val="32"/>
        </w:rPr>
        <w:t>Local Governance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5976335D" w14:textId="77777777" w:rsidR="00A228AC" w:rsidRPr="007F0B0D" w:rsidRDefault="00BC0B7A" w:rsidP="00BC0B7A">
      <w:pPr>
        <w:ind w:left="-56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ชื่อย่อ (ภาษาอังกฤษ) :  </w:t>
      </w:r>
      <w:r w:rsidR="00194C3B" w:rsidRPr="007F0B0D">
        <w:rPr>
          <w:rFonts w:ascii="TH SarabunPSK" w:hAnsi="TH SarabunPSK" w:cs="TH SarabunPSK"/>
          <w:sz w:val="32"/>
          <w:szCs w:val="32"/>
        </w:rPr>
        <w:t>B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>.</w:t>
      </w:r>
      <w:r w:rsidR="00194C3B" w:rsidRPr="007F0B0D">
        <w:rPr>
          <w:rFonts w:ascii="TH SarabunPSK" w:hAnsi="TH SarabunPSK" w:cs="TH SarabunPSK"/>
          <w:sz w:val="32"/>
          <w:szCs w:val="32"/>
        </w:rPr>
        <w:t>Pol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>.</w:t>
      </w:r>
      <w:r w:rsidR="00194C3B" w:rsidRPr="007F0B0D">
        <w:rPr>
          <w:rFonts w:ascii="TH SarabunPSK" w:hAnsi="TH SarabunPSK" w:cs="TH SarabunPSK"/>
          <w:sz w:val="32"/>
          <w:szCs w:val="32"/>
        </w:rPr>
        <w:t>Sc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>. (</w:t>
      </w:r>
      <w:r w:rsidR="00194C3B" w:rsidRPr="007F0B0D">
        <w:rPr>
          <w:rFonts w:ascii="TH SarabunPSK" w:hAnsi="TH SarabunPSK" w:cs="TH SarabunPSK"/>
          <w:sz w:val="32"/>
          <w:szCs w:val="32"/>
        </w:rPr>
        <w:t>Politics and Local Governance</w:t>
      </w:r>
      <w:r w:rsidR="00194C3B"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269D6ED2" w14:textId="77777777" w:rsidR="00037924" w:rsidRPr="007F0B0D" w:rsidRDefault="00037924" w:rsidP="00BC0B7A">
      <w:pPr>
        <w:ind w:left="-567" w:firstLine="1287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00B147AF" w14:textId="77777777" w:rsidR="004C27B7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หลักสูตรได้รับการพิจา</w:t>
      </w:r>
      <w:r w:rsidR="00A228AC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รณาเห็นชอบจากสภามหาวิทยาลัย</w:t>
      </w:r>
      <w:r w:rsidR="00A228A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  </w:t>
      </w:r>
    </w:p>
    <w:p w14:paraId="2C17AC70" w14:textId="77777777" w:rsidR="004C27B7" w:rsidRDefault="0007368B" w:rsidP="004C27B7">
      <w:pPr>
        <w:ind w:left="153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ในคราวประชุม</w:t>
      </w:r>
      <w:r w:rsidR="00A228AC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ครั้งที่ </w:t>
      </w:r>
      <w:r w:rsidR="002C5CFA" w:rsidRPr="007F0B0D">
        <w:rPr>
          <w:rFonts w:ascii="TH SarabunPSK" w:hAnsi="TH SarabunPSK" w:cs="TH SarabunPSK"/>
          <w:sz w:val="32"/>
          <w:szCs w:val="32"/>
          <w:lang w:val="en-GB"/>
        </w:rPr>
        <w:t>11</w:t>
      </w:r>
      <w:r w:rsidR="002C5CFA" w:rsidRPr="007F0B0D">
        <w:rPr>
          <w:rFonts w:ascii="TH SarabunPSK" w:hAnsi="TH SarabunPSK" w:cs="TH SarabunPSK"/>
          <w:sz w:val="32"/>
          <w:szCs w:val="32"/>
          <w:cs/>
        </w:rPr>
        <w:t>/</w:t>
      </w:r>
      <w:r w:rsidR="002C5CFA" w:rsidRPr="007F0B0D">
        <w:rPr>
          <w:rFonts w:ascii="TH SarabunPSK" w:hAnsi="TH SarabunPSK" w:cs="TH SarabunPSK"/>
          <w:sz w:val="32"/>
          <w:szCs w:val="32"/>
        </w:rPr>
        <w:t xml:space="preserve">2561 </w:t>
      </w:r>
      <w:r w:rsidR="002C5CFA" w:rsidRPr="007F0B0D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2C5CFA" w:rsidRPr="007F0B0D">
        <w:rPr>
          <w:rFonts w:ascii="TH SarabunPSK" w:hAnsi="TH SarabunPSK" w:cs="TH SarabunPSK"/>
          <w:sz w:val="32"/>
          <w:szCs w:val="32"/>
        </w:rPr>
        <w:t xml:space="preserve"> 23 </w:t>
      </w:r>
      <w:r w:rsidR="002C5CFA" w:rsidRPr="007F0B0D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="002C5CFA" w:rsidRPr="007F0B0D">
        <w:rPr>
          <w:rFonts w:ascii="TH SarabunPSK" w:hAnsi="TH SarabunPSK" w:cs="TH SarabunPSK"/>
          <w:sz w:val="32"/>
          <w:szCs w:val="32"/>
        </w:rPr>
        <w:t>2561</w:t>
      </w:r>
    </w:p>
    <w:p w14:paraId="233F1071" w14:textId="77777777" w:rsidR="00292E86" w:rsidRPr="003B3654" w:rsidRDefault="003B3654" w:rsidP="003B3654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9900BE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="009900BE" w:rsidRPr="009900BE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สำนักงานคณะกรรมการการอุดมศึกษา</w:t>
      </w:r>
      <w:r w:rsidR="009900BE">
        <w:rPr>
          <w:rFonts w:ascii="TH SarabunPSK" w:hAnsi="TH SarabunPSK" w:cs="TH SarabunPSK"/>
          <w:b/>
          <w:bCs/>
          <w:sz w:val="32"/>
          <w:szCs w:val="32"/>
          <w:cs/>
        </w:rPr>
        <w:t>พิจารณารับทราบ</w:t>
      </w:r>
      <w:r w:rsidR="009900BE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 w:rsidRPr="009900BE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 w:rsidRPr="009900BE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br/>
      </w:r>
      <w:r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ab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/>
          <w:sz w:val="32"/>
          <w:szCs w:val="32"/>
        </w:rPr>
        <w:t xml:space="preserve"> 8</w:t>
      </w:r>
      <w:r w:rsidRPr="007F0B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5669688" w14:textId="77777777" w:rsidR="00764189" w:rsidRPr="007F0B0D" w:rsidRDefault="0007368B" w:rsidP="0034599C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OBE </w:t>
      </w:r>
      <w:proofErr w:type="gramStart"/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ของหลักสูตร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:</w:t>
      </w:r>
      <w:proofErr w:type="gram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14:paraId="0BA9A894" w14:textId="77777777" w:rsidR="002414A0" w:rsidRPr="007F0B0D" w:rsidRDefault="002414A0" w:rsidP="002414A0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lang w:eastAsia="en-US"/>
        </w:rPr>
        <w:tab/>
      </w:r>
      <w:r w:rsidR="00BC0B7A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1.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บัณฑิตทมีความรู้ความเข้าใจทางวิชาการ ทั้งสามารถเชื่อมโยงทฤษฎีทางรัฐศาสตร์กับการปฏิบัติงานในโลกปัจจุบันได้ โดยจะต้องเรียนรู้จากสภาพความเป็นจริงและสามารถเปรียบเทียบความเป็นจริงนั้นกับทฤษฎีได้ </w:t>
      </w:r>
    </w:p>
    <w:p w14:paraId="06B4E460" w14:textId="77777777" w:rsidR="002414A0" w:rsidRPr="007F0B0D" w:rsidRDefault="00BC0B7A" w:rsidP="002414A0">
      <w:pPr>
        <w:ind w:left="-56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2. </w:t>
      </w:r>
      <w:r w:rsidR="002414A0" w:rsidRPr="007F0B0D">
        <w:rPr>
          <w:rFonts w:ascii="TH SarabunPSK" w:hAnsi="TH SarabunPSK" w:cs="TH SarabunPSK"/>
          <w:sz w:val="32"/>
          <w:szCs w:val="32"/>
          <w:cs/>
        </w:rPr>
        <w:t xml:space="preserve">บัณฑิตมีวิสัยทัศน์กว้างไกล สามารถจับประเด็นปัญหาของสังคม วิเคราะห์ปัญหา และวิพากษ์วิจารณ์อย่างมีเหตุผลตามหลักวิชาการ ตลอดจนมีความเป็นผู้นำในการแก้ปัญหา เป็นนักคิด </w:t>
      </w:r>
      <w:r w:rsidR="002414A0" w:rsidRPr="007F0B0D">
        <w:rPr>
          <w:rFonts w:ascii="TH SarabunPSK" w:hAnsi="TH SarabunPSK" w:cs="TH SarabunPSK"/>
          <w:sz w:val="32"/>
          <w:szCs w:val="32"/>
        </w:rPr>
        <w:br/>
      </w:r>
      <w:r w:rsidR="002414A0" w:rsidRPr="007F0B0D">
        <w:rPr>
          <w:rFonts w:ascii="TH SarabunPSK" w:hAnsi="TH SarabunPSK" w:cs="TH SarabunPSK"/>
          <w:sz w:val="32"/>
          <w:szCs w:val="32"/>
          <w:cs/>
        </w:rPr>
        <w:t>นักปฏิบัติ และนักพัฒนา เพื่อพัฒนาประเทศโดยมุ่งเน้นชุมชนและท้องถิ่นเป็นฐานในการพัฒนา</w:t>
      </w:r>
    </w:p>
    <w:p w14:paraId="64A9E999" w14:textId="77777777" w:rsidR="00BC0B7A" w:rsidRPr="007F0B0D" w:rsidRDefault="00BC0B7A" w:rsidP="002414A0">
      <w:pPr>
        <w:ind w:left="-567" w:firstLine="128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3. </w:t>
      </w:r>
      <w:r w:rsidR="002414A0" w:rsidRPr="007F0B0D">
        <w:rPr>
          <w:rFonts w:ascii="TH SarabunPSK" w:hAnsi="TH SarabunPSK" w:cs="TH SarabunPSK"/>
          <w:sz w:val="32"/>
          <w:szCs w:val="32"/>
          <w:cs/>
        </w:rPr>
        <w:t>บัณฑิตมีความใฝ่รู้ และมีทักษะการทำงานด้วยจิตสำนึกรับผิดชอบต่อสังคม ชุมชนท้องถิ่น และประเทศชาติ รวมทั้งมีจริยธรรมและคุณธรรมในการปฏิบัติหน้าที่ ทั้งในฐานะพลเมืองและผู้ประกอบวิชาชีพด้านรัฐศาสตร์ที่มุ่งรับใช้สังคม</w:t>
      </w:r>
    </w:p>
    <w:p w14:paraId="657391A9" w14:textId="77777777" w:rsidR="002414A0" w:rsidRPr="007F0B0D" w:rsidRDefault="002414A0" w:rsidP="002414A0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. บัณฑิตมีงานทำเมื่อสำเร็จการศึกษา เพื่อรองรับตลาดแรงงานทั้งในประเทศและต่างประเทศ</w:t>
      </w:r>
    </w:p>
    <w:p w14:paraId="1DA7DCA2" w14:textId="77777777" w:rsidR="006C2D79" w:rsidRPr="007F0B0D" w:rsidRDefault="0007368B" w:rsidP="006C2D79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PLO </w:t>
      </w:r>
      <w:proofErr w:type="gramStart"/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ของหลักสูตร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</w:t>
      </w:r>
      <w:proofErr w:type="gramEnd"/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</w:t>
      </w:r>
    </w:p>
    <w:p w14:paraId="4BC7FD54" w14:textId="77777777" w:rsidR="002414A0" w:rsidRPr="007F0B0D" w:rsidRDefault="002414A0" w:rsidP="002414A0">
      <w:pPr>
        <w:numPr>
          <w:ilvl w:val="0"/>
          <w:numId w:val="2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</w:r>
    </w:p>
    <w:p w14:paraId="524E6E7C" w14:textId="77777777" w:rsidR="00F57CEA" w:rsidRPr="007F0B0D" w:rsidRDefault="002414A0" w:rsidP="00946863">
      <w:pPr>
        <w:numPr>
          <w:ilvl w:val="0"/>
          <w:numId w:val="2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มีความรู้และความเข้าใจในเชิงหลักการและทฤษฎีทางรัฐศาสตร์ การเมือง การปกครองท้องถิ่น</w:t>
      </w:r>
    </w:p>
    <w:p w14:paraId="25F16543" w14:textId="77777777" w:rsidR="00946863" w:rsidRPr="007F0B0D" w:rsidRDefault="002414A0" w:rsidP="00946863">
      <w:pPr>
        <w:numPr>
          <w:ilvl w:val="0"/>
          <w:numId w:val="2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มีความรู้และความเข้าใจที่เกิดจาการบูรณาการศาสตร์ต่างๆ ที่เกี่ยวข้องกับรัฐศาสตร์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 และภาคส่วนที่เกี่ยวข้องได้อย่างมีประสิทธิภาพ</w:t>
      </w:r>
    </w:p>
    <w:p w14:paraId="38C6897E" w14:textId="77777777" w:rsidR="00F57CEA" w:rsidRPr="007F0B0D" w:rsidRDefault="00F57CEA" w:rsidP="00F57CEA">
      <w:pPr>
        <w:numPr>
          <w:ilvl w:val="0"/>
          <w:numId w:val="2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</w:r>
    </w:p>
    <w:p w14:paraId="33956B8F" w14:textId="77777777" w:rsidR="00F57CEA" w:rsidRPr="007F0B0D" w:rsidRDefault="00F57CEA" w:rsidP="00F57CEA">
      <w:pPr>
        <w:numPr>
          <w:ilvl w:val="0"/>
          <w:numId w:val="2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สามารถทำงานร่วมกับผู้อื่นในทุกระดับได้อย่างเหมาะสม มีความใฝ่รู้และมี ความรับผิดชอบต่อชุมชน ท้องถิ่น และสังคม</w:t>
      </w:r>
    </w:p>
    <w:p w14:paraId="064C1D0D" w14:textId="77777777" w:rsidR="00F57CEA" w:rsidRPr="007F0B0D" w:rsidRDefault="00F57CEA" w:rsidP="00F57CEA">
      <w:pPr>
        <w:numPr>
          <w:ilvl w:val="0"/>
          <w:numId w:val="2"/>
        </w:num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5085"/>
        <w:gridCol w:w="1011"/>
        <w:gridCol w:w="1484"/>
        <w:gridCol w:w="793"/>
      </w:tblGrid>
      <w:tr w:rsidR="00037924" w:rsidRPr="007F0B0D" w14:paraId="37B6FEC0" w14:textId="77777777" w:rsidTr="00037924">
        <w:tc>
          <w:tcPr>
            <w:tcW w:w="717" w:type="dxa"/>
            <w:vAlign w:val="center"/>
          </w:tcPr>
          <w:p w14:paraId="310335DE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085" w:type="dxa"/>
            <w:vAlign w:val="center"/>
          </w:tcPr>
          <w:p w14:paraId="63365DB0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 Statement</w:t>
            </w:r>
          </w:p>
        </w:tc>
        <w:tc>
          <w:tcPr>
            <w:tcW w:w="1011" w:type="dxa"/>
          </w:tcPr>
          <w:p w14:paraId="37B51330" w14:textId="77777777" w:rsidR="00037924" w:rsidRPr="007F0B0D" w:rsidRDefault="00037924" w:rsidP="001232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Specific</w:t>
            </w:r>
          </w:p>
          <w:p w14:paraId="38ADE1A5" w14:textId="77777777" w:rsidR="00037924" w:rsidRPr="007F0B0D" w:rsidRDefault="00037924" w:rsidP="001232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ind w:left="253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LO</w:t>
            </w:r>
          </w:p>
        </w:tc>
        <w:tc>
          <w:tcPr>
            <w:tcW w:w="1484" w:type="dxa"/>
          </w:tcPr>
          <w:p w14:paraId="01B63C2E" w14:textId="77777777" w:rsidR="00037924" w:rsidRPr="007F0B0D" w:rsidRDefault="00037924" w:rsidP="001232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Generic</w:t>
            </w:r>
          </w:p>
          <w:p w14:paraId="472F5DE5" w14:textId="77777777" w:rsidR="00037924" w:rsidRPr="007F0B0D" w:rsidRDefault="00037924" w:rsidP="0012320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ind w:left="240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LO</w:t>
            </w:r>
          </w:p>
        </w:tc>
        <w:tc>
          <w:tcPr>
            <w:tcW w:w="793" w:type="dxa"/>
            <w:vAlign w:val="center"/>
          </w:tcPr>
          <w:p w14:paraId="7F31E1F9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Level</w:t>
            </w:r>
          </w:p>
        </w:tc>
      </w:tr>
      <w:tr w:rsidR="00037924" w:rsidRPr="007F0B0D" w14:paraId="2DE94B99" w14:textId="77777777" w:rsidTr="00037924">
        <w:tc>
          <w:tcPr>
            <w:tcW w:w="717" w:type="dxa"/>
          </w:tcPr>
          <w:p w14:paraId="0257D7CE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085" w:type="dxa"/>
          </w:tcPr>
          <w:p w14:paraId="7EFEBB52" w14:textId="77777777" w:rsidR="00037924" w:rsidRPr="003B3654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  <w:tc>
          <w:tcPr>
            <w:tcW w:w="1011" w:type="dxa"/>
          </w:tcPr>
          <w:p w14:paraId="0D652F8E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4" w:type="dxa"/>
          </w:tcPr>
          <w:p w14:paraId="7DDE213D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3" w:type="dxa"/>
          </w:tcPr>
          <w:p w14:paraId="4DAE2C60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</w:tr>
      <w:tr w:rsidR="00037924" w:rsidRPr="007F0B0D" w14:paraId="1CA0B35A" w14:textId="77777777" w:rsidTr="00037924">
        <w:tc>
          <w:tcPr>
            <w:tcW w:w="717" w:type="dxa"/>
          </w:tcPr>
          <w:p w14:paraId="6A05F58F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085" w:type="dxa"/>
          </w:tcPr>
          <w:p w14:paraId="01AA6C02" w14:textId="77777777" w:rsidR="00037924" w:rsidRPr="003B3654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มีความรู้และความเข้าใจในเชิงหลักการและทฤษฎีทางรัฐศาสตร์ การเมืองการปกครองท้องถิ่น</w:t>
            </w:r>
          </w:p>
        </w:tc>
        <w:tc>
          <w:tcPr>
            <w:tcW w:w="1011" w:type="dxa"/>
          </w:tcPr>
          <w:p w14:paraId="01FE4247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84" w:type="dxa"/>
          </w:tcPr>
          <w:p w14:paraId="12413E18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6BF7CDD7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</w:tr>
      <w:tr w:rsidR="00037924" w:rsidRPr="007F0B0D" w14:paraId="29E1AF5A" w14:textId="77777777" w:rsidTr="00037924">
        <w:tc>
          <w:tcPr>
            <w:tcW w:w="717" w:type="dxa"/>
          </w:tcPr>
          <w:p w14:paraId="5C0D49E7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085" w:type="dxa"/>
          </w:tcPr>
          <w:p w14:paraId="04D90454" w14:textId="77777777" w:rsidR="00037924" w:rsidRPr="003B3654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มีความรู้และความเข้าใจที่เกิดจาการบูรณาการศาสตร์ต่างๆ </w:t>
            </w: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ที่เกี่ยวข้องกับรัฐศาสตร์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 และภาคส่วนที่เกี่ยวข้องได้อย่างมีประสิทธิภาพ</w:t>
            </w:r>
          </w:p>
        </w:tc>
        <w:tc>
          <w:tcPr>
            <w:tcW w:w="1011" w:type="dxa"/>
          </w:tcPr>
          <w:p w14:paraId="1487C317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4" w:type="dxa"/>
          </w:tcPr>
          <w:p w14:paraId="37540227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3" w:type="dxa"/>
          </w:tcPr>
          <w:p w14:paraId="2CE35FDF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  <w:tr w:rsidR="00037924" w:rsidRPr="007F0B0D" w14:paraId="0A013A08" w14:textId="77777777" w:rsidTr="00037924">
        <w:tc>
          <w:tcPr>
            <w:tcW w:w="717" w:type="dxa"/>
          </w:tcPr>
          <w:p w14:paraId="5210D228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085" w:type="dxa"/>
          </w:tcPr>
          <w:p w14:paraId="6A5B26CA" w14:textId="77777777" w:rsidR="00037924" w:rsidRPr="003B3654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  <w:tc>
          <w:tcPr>
            <w:tcW w:w="1011" w:type="dxa"/>
          </w:tcPr>
          <w:p w14:paraId="45EC008E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484" w:type="dxa"/>
          </w:tcPr>
          <w:p w14:paraId="09DE1404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3" w:type="dxa"/>
          </w:tcPr>
          <w:p w14:paraId="27B29B6C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  <w:tr w:rsidR="00037924" w:rsidRPr="007F0B0D" w14:paraId="57E2142A" w14:textId="77777777" w:rsidTr="00037924">
        <w:tc>
          <w:tcPr>
            <w:tcW w:w="717" w:type="dxa"/>
          </w:tcPr>
          <w:p w14:paraId="6C1BF66E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085" w:type="dxa"/>
          </w:tcPr>
          <w:p w14:paraId="07C9DCA4" w14:textId="77777777" w:rsidR="00037924" w:rsidRPr="003B3654" w:rsidRDefault="00037924" w:rsidP="00123209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สามารถทำงานร่วมกับผู้อื่นในทุกระดับได้อย่างเหมาะสม </w:t>
            </w: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มีความใฝ่รู้ และมีความรับผิดชอบต่อชุมชน ท้องถิ่น และสังคม</w:t>
            </w:r>
          </w:p>
        </w:tc>
        <w:tc>
          <w:tcPr>
            <w:tcW w:w="1011" w:type="dxa"/>
          </w:tcPr>
          <w:p w14:paraId="66222AA9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4" w:type="dxa"/>
          </w:tcPr>
          <w:p w14:paraId="47CB803E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3" w:type="dxa"/>
          </w:tcPr>
          <w:p w14:paraId="6503A51C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  <w:tr w:rsidR="00037924" w:rsidRPr="007F0B0D" w14:paraId="45121D44" w14:textId="77777777" w:rsidTr="00037924">
        <w:tc>
          <w:tcPr>
            <w:tcW w:w="717" w:type="dxa"/>
          </w:tcPr>
          <w:p w14:paraId="172C65CE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085" w:type="dxa"/>
          </w:tcPr>
          <w:p w14:paraId="1D4A3B72" w14:textId="77777777" w:rsidR="00037924" w:rsidRPr="003B3654" w:rsidRDefault="00037924" w:rsidP="0012320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3B3654">
              <w:rPr>
                <w:rFonts w:ascii="TH SarabunPSK" w:hAnsi="TH SarabunPSK" w:cs="TH SarabunPSK"/>
                <w:sz w:val="30"/>
                <w:szCs w:val="30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  <w:tc>
          <w:tcPr>
            <w:tcW w:w="1011" w:type="dxa"/>
          </w:tcPr>
          <w:p w14:paraId="43D75350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4" w:type="dxa"/>
          </w:tcPr>
          <w:p w14:paraId="36A4082B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93" w:type="dxa"/>
          </w:tcPr>
          <w:p w14:paraId="4DDA26DF" w14:textId="77777777" w:rsidR="00037924" w:rsidRPr="007F0B0D" w:rsidRDefault="00037924" w:rsidP="00123209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</w:tbl>
    <w:p w14:paraId="62F994E4" w14:textId="77777777" w:rsidR="00037924" w:rsidRPr="007F0B0D" w:rsidRDefault="00037924" w:rsidP="00037924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R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remembering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U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Understanding 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AP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Applying</w:t>
      </w:r>
    </w:p>
    <w:p w14:paraId="1BD1CAD8" w14:textId="77777777" w:rsidR="00037924" w:rsidRPr="007F0B0D" w:rsidRDefault="00037924" w:rsidP="00037924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AN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Analyzing </w:t>
      </w:r>
      <w:r w:rsidRPr="007F0B0D">
        <w:rPr>
          <w:rFonts w:ascii="TH SarabunPSK" w:hAnsi="TH SarabunPSK" w:cs="TH SarabunPSK"/>
          <w:sz w:val="32"/>
          <w:szCs w:val="32"/>
        </w:rPr>
        <w:tab/>
        <w:t>E</w:t>
      </w:r>
      <w:r w:rsidRPr="007F0B0D">
        <w:rPr>
          <w:rFonts w:ascii="TH SarabunPSK" w:hAnsi="TH SarabunPSK" w:cs="TH SarabunPSK"/>
          <w:sz w:val="32"/>
          <w:szCs w:val="32"/>
          <w:cs/>
        </w:rPr>
        <w:t>=</w:t>
      </w:r>
      <w:r w:rsidRPr="007F0B0D">
        <w:rPr>
          <w:rFonts w:ascii="TH SarabunPSK" w:hAnsi="TH SarabunPSK" w:cs="TH SarabunPSK"/>
          <w:sz w:val="32"/>
          <w:szCs w:val="32"/>
        </w:rPr>
        <w:t>Evaluating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C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Creating</w:t>
      </w:r>
    </w:p>
    <w:p w14:paraId="5A5F760B" w14:textId="77777777" w:rsidR="00946863" w:rsidRPr="007F0B0D" w:rsidRDefault="00946863" w:rsidP="00946863">
      <w:pPr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14:paraId="1B4058F8" w14:textId="77777777" w:rsidR="00A40B93" w:rsidRPr="007F0B0D" w:rsidRDefault="006C2D79" w:rsidP="00A40B93">
      <w:pPr>
        <w:ind w:left="-567" w:firstLine="128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lastRenderedPageBreak/>
        <w:t>จำ</w:t>
      </w:r>
      <w:r w:rsidR="0007368B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นวนหน่วยกิตที่เรียนตลอดหลักสูตร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:  </w:t>
      </w:r>
      <w:r w:rsidR="00037924" w:rsidRPr="007F0B0D">
        <w:rPr>
          <w:rFonts w:ascii="TH SarabunPSK" w:eastAsia="Calibri" w:hAnsi="TH SarabunPSK" w:cs="TH SarabunPSK"/>
          <w:sz w:val="32"/>
          <w:szCs w:val="32"/>
          <w:lang w:eastAsia="en-US"/>
        </w:rPr>
        <w:t>129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หน่วยกิต </w:t>
      </w:r>
    </w:p>
    <w:p w14:paraId="0EA1D4D3" w14:textId="77777777" w:rsidR="006C2D79" w:rsidRPr="007F0B0D" w:rsidRDefault="0007368B" w:rsidP="006C2D79">
      <w:pPr>
        <w:ind w:left="-567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รูปแบบการจัดการเรียนการสอนของหลักสูตร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:    </w:t>
      </w:r>
    </w:p>
    <w:p w14:paraId="716E5500" w14:textId="77777777" w:rsidR="00037924" w:rsidRPr="007F0B0D" w:rsidRDefault="00037924" w:rsidP="00037924">
      <w:pPr>
        <w:spacing w:after="2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ปริญญาตรี 4 ปี : ปริญญาตรีทางวิชาการ</w:t>
      </w:r>
    </w:p>
    <w:p w14:paraId="30BFE39A" w14:textId="77777777" w:rsidR="00037924" w:rsidRPr="007F0B0D" w:rsidRDefault="00037924" w:rsidP="00037924">
      <w:pPr>
        <w:spacing w:after="20"/>
        <w:ind w:left="720"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หลักสูตรจัดการศึกษาเป็นภาษาไทยและภาษาต่างประเทศ (ภาษาอังกฤษ)</w:t>
      </w:r>
    </w:p>
    <w:p w14:paraId="4C8B5580" w14:textId="77777777" w:rsidR="006C2D79" w:rsidRPr="007F0B0D" w:rsidRDefault="0007368B" w:rsidP="006C2D79">
      <w:pPr>
        <w:ind w:left="153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ความร่วมมือกับสถาบันอื่นในการจัดการเรียนการสอน </w:t>
      </w:r>
    </w:p>
    <w:p w14:paraId="185BDF14" w14:textId="77777777" w:rsidR="006C2D79" w:rsidRPr="007F0B0D" w:rsidRDefault="0063484E" w:rsidP="006C2D79">
      <w:pPr>
        <w:ind w:left="153" w:firstLine="1287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การให้ใบปริญญาแก่ผู้สำ</w:t>
      </w:r>
      <w:r w:rsidR="0007368B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เร็จการศึกษา ให้ปริญญาสาขาวิชาเดียว </w:t>
      </w:r>
    </w:p>
    <w:p w14:paraId="1789B1FF" w14:textId="77777777" w:rsidR="003E4DA7" w:rsidRPr="007F0B0D" w:rsidRDefault="003E4DA7" w:rsidP="006C2D79">
      <w:pPr>
        <w:ind w:left="-567" w:firstLine="1287"/>
        <w:rPr>
          <w:rFonts w:ascii="TH SarabunPSK" w:eastAsia="Calibri" w:hAnsi="TH SarabunPSK" w:cs="TH SarabunPSK"/>
          <w:b/>
          <w:bCs/>
          <w:sz w:val="16"/>
          <w:szCs w:val="16"/>
          <w:lang w:eastAsia="en-US"/>
        </w:rPr>
      </w:pPr>
    </w:p>
    <w:p w14:paraId="187E522A" w14:textId="77777777" w:rsidR="006C2D79" w:rsidRPr="007F0B0D" w:rsidRDefault="0007368B" w:rsidP="006C2D79">
      <w:pPr>
        <w:ind w:left="-567" w:firstLine="128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ความเป็นมาของหลักสูตร  </w:t>
      </w:r>
    </w:p>
    <w:p w14:paraId="4122D685" w14:textId="77777777" w:rsidR="00946863" w:rsidRPr="007F0B0D" w:rsidRDefault="00037924" w:rsidP="00037924">
      <w:pPr>
        <w:ind w:firstLine="63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สาขาวิชาการเมืองการปกครองท้องถิ่น พ.ศ. 25</w:t>
      </w:r>
      <w:r w:rsidRPr="007F0B0D">
        <w:rPr>
          <w:rFonts w:ascii="TH SarabunPSK" w:hAnsi="TH SarabunPSK" w:cs="TH SarabunPSK"/>
          <w:sz w:val="32"/>
          <w:szCs w:val="32"/>
        </w:rPr>
        <w:t>62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ฉบับนี้เป็นหลักสูตรปรับปรุง ซึ่งมีการปรับปรุงมาจากหลักสูตรรัฐ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สาขาวิชารัฐศาสตร์ หลักสูตรปรับปรุง พ.ศ. 255</w:t>
      </w:r>
      <w:r w:rsidRPr="007F0B0D">
        <w:rPr>
          <w:rFonts w:ascii="TH SarabunPSK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เดิมใช้ร่วมกับมหาวิทยาลัยแม่โจ้ จังหวัดเชียงใหม่ ตามนโยบายของมหาวิทยาลัยแม่โจ้ที่ต้องการให้มหาวิทยาลัยแม่โจ้-ชุมพร จัดทำหลักสูตรปรับปรุง เพื่อความคล่องตัวในการบริหารจัดการหลักสูตรและสอดคล้องกับบริบทพื้นที่ของมหาวิทยาลัยแม่โจ้-ชุมพร เพื่อใช้ในการจัดการเรียนการสอนในสาขาวิชาการเมืองการปกครองท้องถิ่น โดยกำหนดเปิดสอนตั้งแต่ภาคการศึกษาที่ 1 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ปีการศึกษา 256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>ทั้งนี้จะมีการนำนักศึกษาที่กำลังศึกษาอยู่ในหลักสูตรเดิมเข้าสู่หลักสูตรปรับปรุงด้วยเนื่องจากหลักสูตรนี้ มีพื้นฐานมาจากหลักสูตรเดิมและมีการจัดการเรียนการสอนในรูปแบบเดียวกัน</w:t>
      </w:r>
      <w:r w:rsidRPr="007F0B0D">
        <w:rPr>
          <w:rFonts w:ascii="TH SarabunPSK" w:hAnsi="TH SarabunPSK" w:cs="TH SarabunPSK"/>
          <w:sz w:val="32"/>
          <w:szCs w:val="32"/>
          <w:cs/>
        </w:rPr>
        <w:tab/>
        <w:t>นอกจากนี้ 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พัฒนาขึ้นเพื่อให้สอดคล้องกับสถานการณ์การเปลี่ยนแปลงของยุคสมัย ได้แก่ การเมือง เศรษฐกิจ สังคมและวัฒนธรรม และสอดคล้องกับพันธกิจของมหาวิทยาลัยที่มุ่งเน้นผลิตบัณฑิต ที่มีความรู้ความสามารถในวิชาการและวิชาชีพ ที่ทันต่อกระแสการเปลี่ยนแปลงโดยเน้นทางด้านการ เกษตร วิทยาศาสตร์ประยุกต์ภาษาต่าง ประเทศ เทคโนโลยีสารสนเทศ โดยมุ่งเน้นการบูรณาการความรู้ให้สอดคล้องกับความต้องการของชุมชนท้องถิ่น และสังคม และพัฒนาหลักสูตรที่มุ่งเน้นพัฒนานักศึกษาให้มีทักษะความรู้ทางวิชาการมีทักษะการคิดอย่างเป็นระบบสามารถวิเคราะห์ สังเคราะห์ แก้ไขปัญหา เพื่อนําศาสตร์ความรู้ทางรัฐศาสตร์และศาสตร์ที่เกี่ยวข้องไปพัฒนาชุมชนและท้องถิ่น ตลอดจนการพัฒนานักศึกษาให้เป็นนักคิด นักปฏิบัติ นักพัฒนาที่มีคุณภาพเพื่อตอบแทนชุมชนและท้องถิ่น ใช้ชีวิตด้วยความพอดีมีคุณธรรมจริยธรรม มีความรับผิดชอบต่อสังคม และสามารถพัฒนาตนเองให้มีคุณสมบัติที่สอดคล้องกับความต้องการของตลาดแรงงานและสอดคล้องกับทิศทางการปฏิรูปประเทศ หลักสูตรฉบับนี้มีส่วน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ประกอบด้วย 8 หมวด ได้แก่ ข้อมูลทั่วไป ข้อมูลเฉพาะของหลักสูตร ระบบการจัดการศึกษา 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และโครงสร้างหลักสูตร ผลการเรียนรู้ กลยุทธ์การสอนและการประเมินผล หลักเกณฑ์ในการประเมินผลนักศึกษา การพัฒนาคณาจารย์ การประกันคุณภาพหลักสูตร 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การประเมินและการปรับปรุงการ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ดําเนินการ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ของหลักสูตร ซึ่งการนําเอาหลักสูตรไปใช้ในการสอนต้องพิจารณาให้สอดคล้องกับวัตถุประสงค์ เพื่อช่วยให้สามารถใช้หลักสูตรนี้ได้อย่างมีประสิทธิภาพ</w:t>
      </w:r>
    </w:p>
    <w:p w14:paraId="708C8E2C" w14:textId="77777777" w:rsidR="00A87AA1" w:rsidRPr="007F0B0D" w:rsidRDefault="00A87AA1" w:rsidP="00030604">
      <w:pPr>
        <w:ind w:left="-567" w:firstLine="1197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5B37105D" w14:textId="77777777" w:rsidR="00030604" w:rsidRPr="007F0B0D" w:rsidRDefault="00030604" w:rsidP="00030604">
      <w:pPr>
        <w:ind w:left="-567" w:firstLine="119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lastRenderedPageBreak/>
        <w:t xml:space="preserve">  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ปรัชญาของหลักสูตร </w:t>
      </w:r>
    </w:p>
    <w:p w14:paraId="6A7BACA7" w14:textId="77777777" w:rsidR="009534C8" w:rsidRPr="007F0B0D" w:rsidRDefault="009534C8" w:rsidP="009534C8">
      <w:pPr>
        <w:spacing w:after="2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รัฐศาสตร์เป็นศาสตร์ที่สร้างผู้นำทางสังคมพลเมือง บนพื้นฐานของประชาธิปไตยภายใต้หลักธรรมา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บาล เพื่อรองรับการเปลี่ยนแปลงในระดับท้องถิ่น ภูมิภาค และประเทศ</w:t>
      </w:r>
    </w:p>
    <w:p w14:paraId="259B7FF3" w14:textId="77777777" w:rsidR="00946863" w:rsidRPr="007F0B0D" w:rsidRDefault="00946863" w:rsidP="00946863">
      <w:pPr>
        <w:ind w:left="720" w:firstLine="720"/>
        <w:jc w:val="thaiDistribute"/>
        <w:rPr>
          <w:rFonts w:ascii="TH SarabunPSK" w:eastAsia="Calibri" w:hAnsi="TH SarabunPSK" w:cs="TH SarabunPSK"/>
          <w:sz w:val="16"/>
          <w:szCs w:val="16"/>
          <w:lang w:eastAsia="en-US"/>
        </w:rPr>
      </w:pPr>
    </w:p>
    <w:p w14:paraId="59885BBA" w14:textId="77777777" w:rsidR="002F08AD" w:rsidRPr="007F0B0D" w:rsidRDefault="00030604" w:rsidP="00030604">
      <w:pPr>
        <w:ind w:left="-567" w:firstLine="119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</w:t>
      </w:r>
      <w:r w:rsidR="0007368B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วัตถุประสงค์ของหลักสูตร   </w:t>
      </w:r>
    </w:p>
    <w:p w14:paraId="5F33CF3A" w14:textId="77777777" w:rsidR="009E21D8" w:rsidRPr="007F0B0D" w:rsidRDefault="009E21D8" w:rsidP="009E21D8">
      <w:pPr>
        <w:pStyle w:val="a6"/>
        <w:spacing w:after="20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เมื่อสิ้นสุดการเรียนการสอนตามหลักสูตรแล้ว บัณฑิตจะมีสมรรถนะ ดังนี้</w:t>
      </w:r>
    </w:p>
    <w:p w14:paraId="61A1CA0C" w14:textId="77777777" w:rsidR="009E21D8" w:rsidRPr="007F0B0D" w:rsidRDefault="009E21D8" w:rsidP="00D821A9">
      <w:pPr>
        <w:pStyle w:val="a6"/>
        <w:numPr>
          <w:ilvl w:val="0"/>
          <w:numId w:val="1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มีความรู้ ความสามารถทางรัฐศาสตร์ การเมืองการปกครองท้องถิ่น เพื่อเป็นพื้นฐานในการแสวงหาความรู้ใหม่ และสามารถบูรณาการความรู้กับศาสตร์อื่นได้</w:t>
      </w:r>
    </w:p>
    <w:p w14:paraId="16D1105E" w14:textId="77777777" w:rsidR="009E21D8" w:rsidRPr="007F0B0D" w:rsidRDefault="009E21D8" w:rsidP="009E21D8">
      <w:pPr>
        <w:pStyle w:val="a6"/>
        <w:numPr>
          <w:ilvl w:val="0"/>
          <w:numId w:val="1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สามารถประยุกต์ใช้ความรู้ทางรัฐศาสตร์ การเมืองการปกครองท้องถิ่นกับเทคโนโลยีที่ทันสมัยได้อย่างมีศักยภาพ และมีทักษะในการทำงานและการขับเคลื่อนสังคมพลเมือง</w:t>
      </w:r>
    </w:p>
    <w:p w14:paraId="6D6DB01A" w14:textId="77777777" w:rsidR="00A40B93" w:rsidRPr="007F0B0D" w:rsidRDefault="009E21D8" w:rsidP="009E21D8">
      <w:pPr>
        <w:pStyle w:val="a6"/>
        <w:numPr>
          <w:ilvl w:val="0"/>
          <w:numId w:val="1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 วิชาชีพ และมีทักษะความเป็นผู้ประกอบการที่มีความ รับผิดชอบต่อสังคม</w:t>
      </w:r>
    </w:p>
    <w:p w14:paraId="2409BA00" w14:textId="77777777" w:rsidR="0007368B" w:rsidRPr="007F0B0D" w:rsidRDefault="00030604" w:rsidP="00030604">
      <w:pPr>
        <w:pStyle w:val="a6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อาชีพหลังสำ</w:t>
      </w:r>
      <w:r w:rsidR="0007368B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เร็จการศึกษา</w:t>
      </w:r>
    </w:p>
    <w:p w14:paraId="243162DA" w14:textId="77777777" w:rsidR="009E21D8" w:rsidRPr="007F0B0D" w:rsidRDefault="009E21D8" w:rsidP="009E21D8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ผู้สำเร็จการศึกษาในหลักสูตรรัฐ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สามารถเข้าทำงานในองค์การภาครัฐ ทั้งในระดับส่วนกลาง ส่วนภูมิภาค ส่วนท้องถิ่น และภาคเอกชนทั้งหน่วยงานภาคธุรกิจและองค์การภาคเอกชนที่ไม่แสวงหาผลกำไร ตลอดจนหน่วยงานรัฐวิสาหกิจ โดยเน้นสายงานที่เกี่ยวข้องด้านการเมือง การปกครอง ด้านการบริหารองค์การภาครัฐและเอกชน ตลอดจนการบริหารทรัพยากรบุคคล และการจัดการองค์กรชุมชน ดังนี้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15A9F84D" w14:textId="77777777" w:rsidR="009E21D8" w:rsidRPr="007F0B0D" w:rsidRDefault="009E21D8" w:rsidP="009E21D8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8.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องค์กรภาครัฐและรัฐวิสาหกิจ ได้แก่ เจ้าพนักงานปกครอง ครู อาจารย์ นักวิชาการศึกษา นักวิจัย นักวิเคราะห์นโยบายและแผน นักทรัพยากรบุคคล นักจัดการงานทั่วไป นักวิเทศสัมพันธ์ นักพัฒนาสังคม เจ้าพนักงานในหน่วยงานของรัฐ ทหาร ตำรวจ นักวิจัย และนักการเมืองหรือข้าราชการการเมืองทั้งในระดับชาติและระดับท้องถิ่น </w:t>
      </w:r>
    </w:p>
    <w:p w14:paraId="34A750CE" w14:textId="77777777" w:rsidR="009E21D8" w:rsidRPr="007F0B0D" w:rsidRDefault="009E21D8" w:rsidP="009E21D8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8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องค์กรภาคเอกชน ได้แก่ เจ้าหน้าที่นโยบายและการวางแผน เจ้าหน้าที่บริหารทรัพยากรมนุษย์ และเจ้าหน้าที่บริหารงานทั่วไป </w:t>
      </w:r>
    </w:p>
    <w:p w14:paraId="11D3B678" w14:textId="77777777" w:rsidR="009E21D8" w:rsidRPr="007F0B0D" w:rsidRDefault="009E21D8" w:rsidP="009E21D8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8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องค์กรอิสระ ได้แก่ เจ้าพนักงานในหน่วยงานขององค์กรอิสระ องค์การมหาชน และองค์การไม่แสวงหากำไร</w:t>
      </w:r>
    </w:p>
    <w:p w14:paraId="020BE5F3" w14:textId="77777777" w:rsidR="003541FD" w:rsidRPr="007F0B0D" w:rsidRDefault="009E21D8" w:rsidP="009E21D8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8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การประกอบอาชีพอิสระ พัฒนาแนวคิดและความรู้ความสามารถในการประกอบธุรกิจ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สู่การเป็นเจ้าของกิจการ</w:t>
      </w:r>
    </w:p>
    <w:p w14:paraId="1D815247" w14:textId="77777777" w:rsidR="000128D9" w:rsidRDefault="000128D9" w:rsidP="009E21D8">
      <w:pPr>
        <w:spacing w:after="20"/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053E2DB7" w14:textId="77777777" w:rsidR="005C5102" w:rsidRPr="007F0B0D" w:rsidRDefault="005C5102" w:rsidP="009E21D8">
      <w:pPr>
        <w:spacing w:after="20"/>
        <w:ind w:firstLine="720"/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3D6C6746" w14:textId="77777777" w:rsidR="00A40B93" w:rsidRPr="007F0B0D" w:rsidRDefault="00A40B93" w:rsidP="00A40B93">
      <w:pPr>
        <w:tabs>
          <w:tab w:val="left" w:pos="851"/>
          <w:tab w:val="left" w:pos="1418"/>
          <w:tab w:val="left" w:pos="2835"/>
        </w:tabs>
        <w:spacing w:before="240"/>
        <w:ind w:left="993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ตารางแสดงจำนวนนักศึกษาแต่ละชั้นปี ในปีการศึกษา 25</w:t>
      </w:r>
      <w:r w:rsidR="00C35DC8">
        <w:rPr>
          <w:rFonts w:ascii="TH SarabunPSK" w:hAnsi="TH SarabunPSK" w:cs="TH SarabunPSK"/>
          <w:b/>
          <w:bCs/>
          <w:sz w:val="32"/>
          <w:szCs w:val="32"/>
        </w:rPr>
        <w:t>63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56"/>
        <w:gridCol w:w="856"/>
        <w:gridCol w:w="856"/>
        <w:gridCol w:w="856"/>
        <w:gridCol w:w="856"/>
        <w:gridCol w:w="856"/>
        <w:gridCol w:w="1528"/>
      </w:tblGrid>
      <w:tr w:rsidR="009C10CA" w:rsidRPr="007F0B0D" w14:paraId="6B601088" w14:textId="77777777" w:rsidTr="00EE5C9E">
        <w:trPr>
          <w:jc w:val="center"/>
        </w:trPr>
        <w:tc>
          <w:tcPr>
            <w:tcW w:w="5136" w:type="dxa"/>
            <w:gridSpan w:val="6"/>
          </w:tcPr>
          <w:p w14:paraId="02C2BF33" w14:textId="77777777" w:rsidR="009C10CA" w:rsidRPr="005C5102" w:rsidRDefault="009C10CA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ระดับชั้นปี (ปีที่รับเข้า)</w:t>
            </w:r>
          </w:p>
        </w:tc>
        <w:tc>
          <w:tcPr>
            <w:tcW w:w="1528" w:type="dxa"/>
            <w:vMerge w:val="restart"/>
            <w:vAlign w:val="center"/>
          </w:tcPr>
          <w:p w14:paraId="042DC80B" w14:textId="77777777" w:rsidR="009C10CA" w:rsidRPr="005C5102" w:rsidRDefault="009C10CA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C35DC8" w:rsidRPr="007F0B0D" w14:paraId="5E22E6CC" w14:textId="77777777" w:rsidTr="00EE5C9E">
        <w:trPr>
          <w:jc w:val="center"/>
        </w:trPr>
        <w:tc>
          <w:tcPr>
            <w:tcW w:w="856" w:type="dxa"/>
          </w:tcPr>
          <w:p w14:paraId="5F672DA0" w14:textId="77777777" w:rsidR="00C35DC8" w:rsidRPr="005C5102" w:rsidRDefault="00C35DC8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1</w:t>
            </w:r>
          </w:p>
          <w:p w14:paraId="144E4A57" w14:textId="77777777" w:rsidR="00C35DC8" w:rsidRPr="005C5102" w:rsidRDefault="00C35DC8" w:rsidP="00EE5C9E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1A869EB6" w14:textId="77777777" w:rsidR="00C35DC8" w:rsidRPr="005C5102" w:rsidRDefault="00C35DC8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39835AF3" w14:textId="77777777" w:rsidR="00C35DC8" w:rsidRPr="005C5102" w:rsidRDefault="00C35DC8" w:rsidP="00EE5C9E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7F44E3E8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</w:t>
            </w:r>
          </w:p>
          <w:p w14:paraId="10E82E00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36396D13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3</w:t>
            </w:r>
          </w:p>
          <w:p w14:paraId="541A38C9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0D014A6B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4</w:t>
            </w:r>
          </w:p>
          <w:p w14:paraId="0590A4B8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190BE304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5 </w:t>
            </w:r>
          </w:p>
          <w:p w14:paraId="7810BE75" w14:textId="77777777" w:rsidR="00C35DC8" w:rsidRPr="005C5102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(255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28" w:type="dxa"/>
            <w:vMerge/>
          </w:tcPr>
          <w:p w14:paraId="35677C93" w14:textId="77777777" w:rsidR="00C35DC8" w:rsidRPr="007F0B0D" w:rsidRDefault="00C35DC8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5DC8" w:rsidRPr="007F0B0D" w14:paraId="3728E4EF" w14:textId="77777777" w:rsidTr="00EE5C9E">
        <w:trPr>
          <w:jc w:val="center"/>
        </w:trPr>
        <w:tc>
          <w:tcPr>
            <w:tcW w:w="856" w:type="dxa"/>
          </w:tcPr>
          <w:p w14:paraId="7BFD0050" w14:textId="77777777" w:rsidR="00C35DC8" w:rsidRPr="007F0B0D" w:rsidRDefault="00C35DC8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40205F5" w14:textId="77777777" w:rsidR="00C35DC8" w:rsidRPr="007F0B0D" w:rsidRDefault="00C35DC8" w:rsidP="00C35DC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4.65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4CAB5C73" w14:textId="77777777" w:rsidR="00C35DC8" w:rsidRDefault="00C35DC8" w:rsidP="00C35DC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65067673" w14:textId="77777777" w:rsidR="00C35DC8" w:rsidRPr="007F0B0D" w:rsidRDefault="00C35DC8" w:rsidP="00C35DC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13.95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43FB0F57" w14:textId="77777777" w:rsidR="00C35DC8" w:rsidRPr="007F0B0D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  <w:p w14:paraId="11885639" w14:textId="77777777" w:rsidR="00C35DC8" w:rsidRPr="007F0B0D" w:rsidRDefault="00C35DC8" w:rsidP="00C35DC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12.21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3660857A" w14:textId="77777777" w:rsidR="00C35DC8" w:rsidRPr="007F0B0D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  <w:p w14:paraId="2FED58B6" w14:textId="77777777" w:rsidR="00C35DC8" w:rsidRPr="007F0B0D" w:rsidRDefault="00C35DC8" w:rsidP="00C35DC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17.44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3F710B38" w14:textId="77777777" w:rsidR="00C35DC8" w:rsidRPr="007F0B0D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  <w:p w14:paraId="6EC839A9" w14:textId="77777777" w:rsidR="00C35DC8" w:rsidRPr="007F0B0D" w:rsidRDefault="00C35DC8" w:rsidP="00C35DC8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23.26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856" w:type="dxa"/>
          </w:tcPr>
          <w:p w14:paraId="1258EBD4" w14:textId="77777777" w:rsidR="00C35DC8" w:rsidRPr="007F0B0D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  <w:p w14:paraId="785BD8FD" w14:textId="77777777" w:rsidR="00C35DC8" w:rsidRPr="007F0B0D" w:rsidRDefault="00C35DC8" w:rsidP="00293362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28" w:type="dxa"/>
          </w:tcPr>
          <w:p w14:paraId="76A04BDB" w14:textId="77777777" w:rsidR="00C35DC8" w:rsidRPr="007F0B0D" w:rsidRDefault="00C35DC8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(คน)</w:t>
            </w:r>
          </w:p>
          <w:p w14:paraId="7E8B0AC3" w14:textId="77777777" w:rsidR="00C35DC8" w:rsidRPr="007F0B0D" w:rsidRDefault="00C35DC8" w:rsidP="00123209">
            <w:pPr>
              <w:tabs>
                <w:tab w:val="left" w:pos="851"/>
                <w:tab w:val="left" w:pos="1560"/>
                <w:tab w:val="left" w:pos="2835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100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 (ร้อยละ)</w:t>
            </w:r>
          </w:p>
        </w:tc>
      </w:tr>
    </w:tbl>
    <w:p w14:paraId="36E375AC" w14:textId="77777777" w:rsidR="009C10CA" w:rsidRPr="00CE37F2" w:rsidRDefault="009C10CA" w:rsidP="009C10CA">
      <w:pPr>
        <w:tabs>
          <w:tab w:val="left" w:pos="851"/>
        </w:tabs>
        <w:ind w:firstLine="432"/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CE37F2">
        <w:rPr>
          <w:rFonts w:ascii="TH SarabunPSK" w:hAnsi="TH SarabunPSK" w:cs="TH SarabunPSK"/>
          <w:color w:val="0000FF"/>
          <w:sz w:val="32"/>
          <w:szCs w:val="32"/>
          <w:cs/>
        </w:rPr>
        <w:t xml:space="preserve">อ้างอิง: </w:t>
      </w:r>
      <w:hyperlink r:id="rId11" w:history="1"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http</w:t>
        </w:r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://</w:t>
        </w:r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www</w:t>
        </w:r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education</w:t>
        </w:r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mju</w:t>
        </w:r>
        <w:proofErr w:type="spellEnd"/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ac</w:t>
        </w:r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th</w:t>
        </w:r>
        <w:proofErr w:type="spellEnd"/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statistic</w:t>
        </w:r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student</w:t>
        </w:r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currentStdEachYear</w:t>
        </w:r>
        <w:proofErr w:type="spellEnd"/>
        <w:r w:rsidRPr="00CE37F2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CE37F2">
          <w:rPr>
            <w:rStyle w:val="af7"/>
            <w:rFonts w:ascii="TH SarabunPSK" w:hAnsi="TH SarabunPSK" w:cs="TH SarabunPSK"/>
            <w:sz w:val="32"/>
            <w:szCs w:val="32"/>
          </w:rPr>
          <w:t>aspx</w:t>
        </w:r>
        <w:proofErr w:type="spellEnd"/>
      </w:hyperlink>
    </w:p>
    <w:p w14:paraId="4F2620F3" w14:textId="77777777" w:rsidR="00A40B93" w:rsidRDefault="00C35DC8" w:rsidP="00A40B93">
      <w:pPr>
        <w:jc w:val="thaiDistribute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C35DC8">
        <w:rPr>
          <w:rFonts w:ascii="TH SarabunPSK" w:eastAsia="Calibri" w:hAnsi="TH SarabunPSK" w:cs="TH SarabunPSK" w:hint="cs"/>
          <w:b/>
          <w:bCs/>
          <w:sz w:val="32"/>
          <w:szCs w:val="32"/>
          <w:cs/>
          <w:lang w:eastAsia="en-US"/>
        </w:rPr>
        <w:t>หมายเหตุ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*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นักศึกษาเทียบเข้าเรี</w:t>
      </w:r>
      <w:r w:rsidR="00A1212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ย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น </w:t>
      </w:r>
      <w:r>
        <w:rPr>
          <w:rFonts w:ascii="TH SarabunPSK" w:eastAsia="Calibri" w:hAnsi="TH SarabunPSK" w:cs="TH SarabunPSK"/>
          <w:sz w:val="32"/>
          <w:szCs w:val="32"/>
          <w:lang w:eastAsia="en-US"/>
        </w:rPr>
        <w:t xml:space="preserve">2 </w:t>
      </w:r>
      <w:r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>ปี</w:t>
      </w:r>
      <w:r w:rsidR="00A12126">
        <w:rPr>
          <w:rFonts w:ascii="TH SarabunPSK" w:eastAsia="Calibri" w:hAnsi="TH SarabunPSK" w:cs="TH SarabunPSK" w:hint="cs"/>
          <w:sz w:val="32"/>
          <w:szCs w:val="32"/>
          <w:cs/>
          <w:lang w:eastAsia="en-US"/>
        </w:rPr>
        <w:t xml:space="preserve"> (เสาร์-อาทิตย์)</w:t>
      </w:r>
    </w:p>
    <w:p w14:paraId="04CADF7A" w14:textId="77777777" w:rsidR="00A12126" w:rsidRPr="00C35DC8" w:rsidRDefault="00A12126" w:rsidP="00A40B93">
      <w:pPr>
        <w:jc w:val="thaiDistribute"/>
        <w:rPr>
          <w:rFonts w:ascii="TH SarabunPSK" w:eastAsia="Calibri" w:hAnsi="TH SarabunPSK" w:cs="TH SarabunPSK"/>
          <w:sz w:val="32"/>
          <w:szCs w:val="32"/>
          <w:cs/>
          <w:lang w:eastAsia="en-US"/>
        </w:rPr>
      </w:pPr>
    </w:p>
    <w:p w14:paraId="75EBEC96" w14:textId="77777777" w:rsidR="0007368B" w:rsidRPr="007F0B0D" w:rsidRDefault="0007368B" w:rsidP="00030604">
      <w:pPr>
        <w:ind w:left="-56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  <w:r w:rsidR="0076418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76418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1C643B" w:rsidRPr="005C5102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อาคาร</w:t>
      </w:r>
      <w:r w:rsidR="00764189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สถานที่จัดการเรียนการสอน</w:t>
      </w:r>
    </w:p>
    <w:p w14:paraId="76E02934" w14:textId="77777777" w:rsidR="006A576E" w:rsidRPr="007F0B0D" w:rsidRDefault="001C643B" w:rsidP="006A576E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อาคารแม่โจ้ </w:t>
      </w:r>
      <w:r w:rsidRPr="007F0B0D">
        <w:rPr>
          <w:rFonts w:ascii="TH SarabunPSK" w:hAnsi="TH SarabunPSK" w:cs="TH SarabunPSK"/>
          <w:sz w:val="32"/>
          <w:szCs w:val="32"/>
        </w:rPr>
        <w:t xml:space="preserve">80 </w:t>
      </w:r>
      <w:r w:rsidRPr="007F0B0D">
        <w:rPr>
          <w:rFonts w:ascii="TH SarabunPSK" w:hAnsi="TH SarabunPSK" w:cs="TH SarabunPSK"/>
          <w:sz w:val="32"/>
          <w:szCs w:val="32"/>
          <w:cs/>
        </w:rPr>
        <w:t>ปี</w:t>
      </w:r>
    </w:p>
    <w:p w14:paraId="1099B3B1" w14:textId="77777777" w:rsidR="00485C11" w:rsidRPr="007F0B0D" w:rsidRDefault="00764189" w:rsidP="00485C11">
      <w:pPr>
        <w:ind w:left="-567" w:firstLine="128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ห้องสมุด   </w:t>
      </w:r>
    </w:p>
    <w:p w14:paraId="738F5441" w14:textId="77777777" w:rsidR="00485C11" w:rsidRPr="007F0B0D" w:rsidRDefault="00764189" w:rsidP="00485C11">
      <w:pPr>
        <w:ind w:left="153" w:firstLine="128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1. ห้องสมุดมหาวิทยาลัยแม่โจ้</w:t>
      </w:r>
      <w:r w:rsidR="00446B4E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-ชุมพร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     </w:t>
      </w:r>
    </w:p>
    <w:p w14:paraId="5CA04257" w14:textId="77777777" w:rsidR="00A40B93" w:rsidRPr="007F0B0D" w:rsidRDefault="00446B4E" w:rsidP="00A87AA1">
      <w:pPr>
        <w:ind w:left="153" w:firstLine="128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2. สำ</w:t>
      </w:r>
      <w:r w:rsidR="0076418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นักหอสมุด มหาวิทยาลัยแม่โจ้ </w:t>
      </w:r>
    </w:p>
    <w:p w14:paraId="0B1DDFD9" w14:textId="77777777" w:rsidR="00485C11" w:rsidRPr="007F0B0D" w:rsidRDefault="00764189" w:rsidP="00485C11">
      <w:pPr>
        <w:ind w:left="153" w:firstLine="567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ห้องปฏิบัติการ    </w:t>
      </w:r>
    </w:p>
    <w:p w14:paraId="14212BF3" w14:textId="77777777" w:rsidR="00485C11" w:rsidRPr="007F0B0D" w:rsidRDefault="001C643B" w:rsidP="00485C11">
      <w:pPr>
        <w:ind w:left="720" w:firstLine="567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ab/>
      </w:r>
      <w:r w:rsidR="0076418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ห้องปฏิบัติการ</w:t>
      </w:r>
      <w:r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>คอมพิวเตอร์</w:t>
      </w:r>
      <w:r w:rsidR="0076418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   </w:t>
      </w:r>
    </w:p>
    <w:p w14:paraId="579FD1E2" w14:textId="77777777" w:rsidR="00485C11" w:rsidRPr="007F0B0D" w:rsidRDefault="00764189" w:rsidP="00485C11">
      <w:pPr>
        <w:ind w:left="720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สถานที่ฝึกภาคปฏิบัติ    </w:t>
      </w:r>
    </w:p>
    <w:p w14:paraId="2943A551" w14:textId="77777777" w:rsidR="00A40B93" w:rsidRPr="007F0B0D" w:rsidRDefault="001C643B" w:rsidP="003541FD">
      <w:pPr>
        <w:ind w:left="720" w:firstLine="720"/>
        <w:rPr>
          <w:rFonts w:ascii="TH SarabunPSK" w:eastAsia="Calibri" w:hAnsi="TH SarabunPSK" w:cs="TH SarabunPSK"/>
          <w:sz w:val="32"/>
          <w:szCs w:val="32"/>
          <w:lang w:eastAsia="en-US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สถานประกอบการภาคเอกชน และหน่วยงานภาครัฐ (สถานประกอบการฝึกปฏิบัติสหกิจศึกษา)</w:t>
      </w:r>
      <w:r w:rsidR="00764189" w:rsidRPr="007F0B0D">
        <w:rPr>
          <w:rFonts w:ascii="TH SarabunPSK" w:eastAsia="Calibri" w:hAnsi="TH SarabunPSK" w:cs="TH SarabunPSK"/>
          <w:sz w:val="32"/>
          <w:szCs w:val="32"/>
          <w:cs/>
          <w:lang w:eastAsia="en-US"/>
        </w:rPr>
        <w:t xml:space="preserve"> </w:t>
      </w:r>
    </w:p>
    <w:p w14:paraId="2329E294" w14:textId="77777777" w:rsidR="00A40B93" w:rsidRPr="007F0B0D" w:rsidRDefault="00A40B93" w:rsidP="00A40B93">
      <w:pPr>
        <w:rPr>
          <w:rFonts w:ascii="TH SarabunPSK" w:eastAsia="Calibri" w:hAnsi="TH SarabunPSK" w:cs="TH SarabunPSK"/>
          <w:sz w:val="32"/>
          <w:szCs w:val="32"/>
          <w:lang w:eastAsia="en-US"/>
        </w:rPr>
      </w:pPr>
    </w:p>
    <w:p w14:paraId="18E60C8D" w14:textId="77777777" w:rsidR="00764189" w:rsidRPr="007F0B0D" w:rsidRDefault="00764189" w:rsidP="00A40B93">
      <w:pPr>
        <w:ind w:firstLine="720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กลยุทธ์การจัดการเรียนการสอนของหลักสูตร เพื่อมุ่งสู่ 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PLO </w:t>
      </w:r>
      <w:r w:rsidR="00485C11"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ที่หลักสูตรกำ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หนดไว้</w:t>
      </w:r>
    </w:p>
    <w:p w14:paraId="4C7C4D52" w14:textId="77777777" w:rsidR="00446B4E" w:rsidRPr="007F0B0D" w:rsidRDefault="00446B4E" w:rsidP="00A40B9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มุ่งเน้นเพื่อผลิตบัณฑิตที่อุดมด้วยปัญญา มีความอดทน สู้งา</w:t>
      </w:r>
      <w:r w:rsidR="002549AB" w:rsidRPr="007F0B0D">
        <w:rPr>
          <w:rFonts w:ascii="TH SarabunPSK" w:hAnsi="TH SarabunPSK" w:cs="TH SarabunPSK"/>
          <w:sz w:val="32"/>
          <w:szCs w:val="32"/>
          <w:cs/>
        </w:rPr>
        <w:t xml:space="preserve">น มีคุณธรรม จริยธรรม </w:t>
      </w:r>
      <w:r w:rsidR="001C643B" w:rsidRPr="007F0B0D">
        <w:rPr>
          <w:rFonts w:ascii="TH SarabunPSK" w:hAnsi="TH SarabunPSK" w:cs="TH SarabunPSK"/>
          <w:sz w:val="32"/>
          <w:szCs w:val="32"/>
          <w:cs/>
        </w:rPr>
        <w:t xml:space="preserve">โดยส่งเสริมให้มีการเรียนการสอนควบคู่กันทั้งภาคทฤษฎีและภาคปฏิบัติ เพื่อฝึกประสบการณ์ให้กับนักศึกษาได้ลงพื้นที่ชุมชน และได้เพิ่มเติมทักษะทางด้านภาษาอังกฤษโดยส่งเสริมให้คณาจารย์ในสาขาวิชาเพิ่มเติมการเรียนโดยใช้สื่อการสอนเป็นภาษาอังกฤษในบางรายวิชาและส่งเสริมการพัฒนาทักษะด้านการสื่อสารโดยเน้นให้นักศึกษาฝึกประสบการณ์ในการไปบริการวิชาการร่วมกับองค์กรปกครองส่วนท้องถิ่น หรือชุมชน เช่น การจัดทำโครงการในรายวิชา และส่งเสริมการใช้เทคโนโลยีสารสนเทศให้กับนักศึกษาได้ประยุกต์ใช้ในการเรียนในทุกรายวิชา  </w:t>
      </w:r>
    </w:p>
    <w:p w14:paraId="57AF234C" w14:textId="77777777" w:rsidR="000128D9" w:rsidRPr="007F0B0D" w:rsidRDefault="000128D9" w:rsidP="00A40B9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74E9F2A6" w14:textId="77777777" w:rsidR="003541FD" w:rsidRDefault="003541FD" w:rsidP="00446B4E">
      <w:pPr>
        <w:rPr>
          <w:rFonts w:ascii="TH SarabunPSK" w:hAnsi="TH SarabunPSK" w:cs="TH SarabunPSK"/>
          <w:sz w:val="32"/>
          <w:szCs w:val="32"/>
        </w:rPr>
      </w:pPr>
    </w:p>
    <w:p w14:paraId="4E0EB48D" w14:textId="77777777" w:rsidR="005C5102" w:rsidRDefault="005C5102" w:rsidP="00446B4E">
      <w:pPr>
        <w:rPr>
          <w:rFonts w:ascii="TH SarabunPSK" w:hAnsi="TH SarabunPSK" w:cs="TH SarabunPSK"/>
          <w:sz w:val="32"/>
          <w:szCs w:val="32"/>
        </w:rPr>
      </w:pPr>
    </w:p>
    <w:p w14:paraId="253174F1" w14:textId="77777777" w:rsidR="005C5102" w:rsidRDefault="00446B4E" w:rsidP="00446B4E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การวัดผลและประเมินผลผู้เรียนให้ได้ตาม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ที่กำหนดโดยคณะกรรมการบริหารหลักสูตร </w:t>
      </w:r>
    </w:p>
    <w:p w14:paraId="756014B8" w14:textId="77777777" w:rsidR="005C5102" w:rsidRDefault="005C5102" w:rsidP="00446B4E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207C884" w14:textId="77777777" w:rsidR="00446B4E" w:rsidRPr="005C5102" w:rsidRDefault="00446B4E" w:rsidP="00446B4E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ตารางขั้นตอนการดำเนินงานและรายละเอียดกิจกรรมในการบริหารจัดการหลักสูตร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2365"/>
        <w:gridCol w:w="3306"/>
        <w:gridCol w:w="2076"/>
      </w:tblGrid>
      <w:tr w:rsidR="00446B4E" w:rsidRPr="007F0B0D" w14:paraId="0C8C64F6" w14:textId="77777777" w:rsidTr="005C5102">
        <w:trPr>
          <w:tblHeader/>
        </w:trPr>
        <w:tc>
          <w:tcPr>
            <w:tcW w:w="558" w:type="dxa"/>
            <w:shd w:val="clear" w:color="auto" w:fill="auto"/>
          </w:tcPr>
          <w:p w14:paraId="7FA41231" w14:textId="77777777" w:rsidR="00446B4E" w:rsidRPr="007F0B0D" w:rsidRDefault="006B261D" w:rsidP="00D247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430" w:type="dxa"/>
            <w:shd w:val="clear" w:color="auto" w:fill="auto"/>
          </w:tcPr>
          <w:p w14:paraId="545AE261" w14:textId="77777777" w:rsidR="00446B4E" w:rsidRPr="007F0B0D" w:rsidRDefault="006B261D" w:rsidP="00D247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ขั้นตอนการทำงาน</w:t>
            </w:r>
          </w:p>
        </w:tc>
        <w:tc>
          <w:tcPr>
            <w:tcW w:w="3403" w:type="dxa"/>
            <w:shd w:val="clear" w:color="auto" w:fill="auto"/>
          </w:tcPr>
          <w:p w14:paraId="3DAB8878" w14:textId="77777777" w:rsidR="00446B4E" w:rsidRPr="007F0B0D" w:rsidRDefault="006B261D" w:rsidP="00D247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รายละเอียดของกิจกรรม</w:t>
            </w:r>
          </w:p>
        </w:tc>
        <w:tc>
          <w:tcPr>
            <w:tcW w:w="2131" w:type="dxa"/>
            <w:shd w:val="clear" w:color="auto" w:fill="auto"/>
          </w:tcPr>
          <w:p w14:paraId="789F2647" w14:textId="77777777" w:rsidR="00446B4E" w:rsidRPr="007F0B0D" w:rsidRDefault="006B261D" w:rsidP="00D247D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ช่วงเวลา</w:t>
            </w:r>
          </w:p>
        </w:tc>
      </w:tr>
      <w:tr w:rsidR="00446B4E" w:rsidRPr="007F0B0D" w14:paraId="4F60BEC6" w14:textId="77777777" w:rsidTr="00D247D4">
        <w:tc>
          <w:tcPr>
            <w:tcW w:w="558" w:type="dxa"/>
            <w:shd w:val="clear" w:color="auto" w:fill="auto"/>
          </w:tcPr>
          <w:p w14:paraId="0109EBE4" w14:textId="77777777" w:rsidR="00446B4E" w:rsidRPr="007F0B0D" w:rsidRDefault="006B261D" w:rsidP="00D247D4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74AB37FB" w14:textId="77777777" w:rsidR="00446B4E" w:rsidRPr="007F0B0D" w:rsidRDefault="006B261D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วางแผน ศึกษา วิเคราะ</w:t>
            </w:r>
            <w:r w:rsidR="00A87AA1" w:rsidRPr="007F0B0D">
              <w:rPr>
                <w:rFonts w:ascii="TH SarabunPSK" w:hAnsi="TH SarabunPSK" w:cs="TH SarabunPSK"/>
                <w:cs/>
              </w:rPr>
              <w:t>ห์ ข้อมูลสำหรับการบริหารหลักสูตร</w:t>
            </w:r>
          </w:p>
        </w:tc>
        <w:tc>
          <w:tcPr>
            <w:tcW w:w="3403" w:type="dxa"/>
            <w:shd w:val="clear" w:color="auto" w:fill="auto"/>
          </w:tcPr>
          <w:p w14:paraId="678F9430" w14:textId="77777777" w:rsidR="006B261D" w:rsidRPr="007F0B0D" w:rsidRDefault="006B261D" w:rsidP="006B261D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 จัดทำสั่งแต่งตั้งคณะกรรมการประจำหลักสตูร </w:t>
            </w:r>
          </w:p>
          <w:p w14:paraId="0A34F27F" w14:textId="77777777" w:rsidR="006B261D" w:rsidRPr="007F0B0D" w:rsidRDefault="006B261D" w:rsidP="006B261D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 การศึกษาข้อมูล โดยพิจารณาจาก  </w:t>
            </w:r>
          </w:p>
          <w:p w14:paraId="2C47ABAF" w14:textId="77777777" w:rsidR="006B261D" w:rsidRPr="007F0B0D" w:rsidRDefault="006B261D" w:rsidP="006B261D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 </w:t>
            </w: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) </w:t>
            </w:r>
            <w:r w:rsidR="00A87AA1" w:rsidRPr="007F0B0D">
              <w:rPr>
                <w:rFonts w:ascii="TH SarabunPSK" w:hAnsi="TH SarabunPSK" w:cs="TH SarabunPSK"/>
                <w:cs/>
              </w:rPr>
              <w:t xml:space="preserve">วัตถุประสงค์ โครงสร้างหลักสูตร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และโปรแกรมการศึกษา  </w:t>
            </w:r>
          </w:p>
          <w:p w14:paraId="54921F3B" w14:textId="77777777" w:rsidR="006B261D" w:rsidRPr="007F0B0D" w:rsidRDefault="006B261D" w:rsidP="006B261D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) ปรัชญา วิสัยทัศน์ พันธกิจ </w:t>
            </w:r>
          </w:p>
          <w:p w14:paraId="04C4FF4A" w14:textId="77777777" w:rsidR="00446B4E" w:rsidRPr="007F0B0D" w:rsidRDefault="006B261D" w:rsidP="006B261D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Pr="007F0B0D">
              <w:rPr>
                <w:rFonts w:ascii="TH SarabunPSK" w:hAnsi="TH SarabunPSK" w:cs="TH SarabunPSK"/>
              </w:rPr>
              <w:t>3</w:t>
            </w:r>
            <w:r w:rsidRPr="007F0B0D">
              <w:rPr>
                <w:rFonts w:ascii="TH SarabunPSK" w:hAnsi="TH SarabunPSK" w:cs="TH SarabunPSK"/>
                <w:cs/>
              </w:rPr>
              <w:t>) รายงานสรุปผลการดำเนินงานการบริหารหลักสตูรปีที่ผ่านมา</w:t>
            </w:r>
          </w:p>
        </w:tc>
        <w:tc>
          <w:tcPr>
            <w:tcW w:w="2131" w:type="dxa"/>
            <w:shd w:val="clear" w:color="auto" w:fill="auto"/>
          </w:tcPr>
          <w:p w14:paraId="14828018" w14:textId="77777777" w:rsidR="006B261D" w:rsidRPr="007F0B0D" w:rsidRDefault="006B261D" w:rsidP="00446B4E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 ทุกรอบ 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 ปี</w:t>
            </w:r>
          </w:p>
          <w:p w14:paraId="6D78D3C3" w14:textId="77777777" w:rsidR="00446B4E" w:rsidRPr="007F0B0D" w:rsidRDefault="006B261D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 ก่อนเปิดภาคการศึกษา </w:t>
            </w:r>
            <w:r w:rsidRPr="007F0B0D">
              <w:rPr>
                <w:rFonts w:ascii="TH SarabunPSK" w:hAnsi="TH SarabunPSK" w:cs="TH SarabunPSK"/>
              </w:rPr>
              <w:t xml:space="preserve">6 </w:t>
            </w:r>
            <w:r w:rsidRPr="007F0B0D">
              <w:rPr>
                <w:rFonts w:ascii="TH SarabunPSK" w:hAnsi="TH SarabunPSK" w:cs="TH SarabunPSK"/>
                <w:cs/>
              </w:rPr>
              <w:t xml:space="preserve">เดือน (หลักสตูรใหม่) หรือก่อนเปิดภาคการศึกษา </w:t>
            </w:r>
            <w:r w:rsidRPr="007F0B0D">
              <w:rPr>
                <w:rFonts w:ascii="TH SarabunPSK" w:hAnsi="TH SarabunPSK" w:cs="TH SarabunPSK"/>
              </w:rPr>
              <w:t xml:space="preserve">3 </w:t>
            </w:r>
            <w:r w:rsidR="002549AB" w:rsidRPr="007F0B0D">
              <w:rPr>
                <w:rFonts w:ascii="TH SarabunPSK" w:hAnsi="TH SarabunPSK" w:cs="TH SarabunPSK"/>
                <w:cs/>
              </w:rPr>
              <w:t>เดือน (สำหรับ</w:t>
            </w:r>
            <w:r w:rsidRPr="007F0B0D">
              <w:rPr>
                <w:rFonts w:ascii="TH SarabunPSK" w:hAnsi="TH SarabunPSK" w:cs="TH SarabunPSK"/>
                <w:cs/>
              </w:rPr>
              <w:t>หลักสูตร ปรับปรุง)</w:t>
            </w:r>
          </w:p>
        </w:tc>
      </w:tr>
      <w:tr w:rsidR="00446B4E" w:rsidRPr="007F0B0D" w14:paraId="566DA979" w14:textId="77777777" w:rsidTr="00D247D4">
        <w:tc>
          <w:tcPr>
            <w:tcW w:w="558" w:type="dxa"/>
            <w:shd w:val="clear" w:color="auto" w:fill="auto"/>
          </w:tcPr>
          <w:p w14:paraId="4D83912A" w14:textId="77777777" w:rsidR="00446B4E" w:rsidRPr="007F0B0D" w:rsidRDefault="006B261D" w:rsidP="00D247D4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4B64CCED" w14:textId="77777777" w:rsidR="00446B4E" w:rsidRPr="007F0B0D" w:rsidRDefault="00B631C3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จัดทำแผนการบริหารหลักสูต</w:t>
            </w:r>
            <w:r w:rsidR="002549AB" w:rsidRPr="007F0B0D">
              <w:rPr>
                <w:rFonts w:ascii="TH SarabunPSK" w:hAnsi="TH SarabunPSK" w:cs="TH SarabunPSK"/>
                <w:cs/>
              </w:rPr>
              <w:t>ร</w:t>
            </w:r>
          </w:p>
        </w:tc>
        <w:tc>
          <w:tcPr>
            <w:tcW w:w="3403" w:type="dxa"/>
            <w:shd w:val="clear" w:color="auto" w:fill="auto"/>
          </w:tcPr>
          <w:p w14:paraId="751683AD" w14:textId="77777777" w:rsidR="002549AB" w:rsidRPr="007F0B0D" w:rsidRDefault="00B631C3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จัดทำ</w:t>
            </w:r>
            <w:r w:rsidR="002549AB" w:rsidRPr="007F0B0D">
              <w:rPr>
                <w:rFonts w:ascii="TH SarabunPSK" w:hAnsi="TH SarabunPSK" w:cs="TH SarabunPSK"/>
                <w:cs/>
              </w:rPr>
              <w:t>แผนการบริหารหลักสูตร</w:t>
            </w:r>
          </w:p>
          <w:p w14:paraId="7BC66D0B" w14:textId="77777777" w:rsidR="002549AB" w:rsidRPr="007F0B0D" w:rsidRDefault="00B631C3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1) จัดทำแผนการศึกษาตลอดหลักสูตร ที่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มีทั้งภาคทฤษฎีและภาคปฏิบัติทุกชั้นปี </w:t>
            </w:r>
          </w:p>
          <w:p w14:paraId="0652401A" w14:textId="77777777" w:rsidR="00446B4E" w:rsidRPr="007F0B0D" w:rsidRDefault="00B631C3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2) จัดทำแผนการจัดการศึกษาประจำ</w:t>
            </w:r>
            <w:r w:rsidR="002549AB" w:rsidRPr="007F0B0D">
              <w:rPr>
                <w:rFonts w:ascii="TH SarabunPSK" w:hAnsi="TH SarabunPSK" w:cs="TH SarabunPSK"/>
                <w:cs/>
              </w:rPr>
              <w:t>ปี การศึกษา</w:t>
            </w:r>
          </w:p>
        </w:tc>
        <w:tc>
          <w:tcPr>
            <w:tcW w:w="2131" w:type="dxa"/>
            <w:shd w:val="clear" w:color="auto" w:fill="auto"/>
          </w:tcPr>
          <w:p w14:paraId="1C71D7BA" w14:textId="77777777" w:rsidR="00446B4E" w:rsidRPr="007F0B0D" w:rsidRDefault="002549AB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ก่อนเปิดภาคการศึกษา 3 เดือน</w:t>
            </w:r>
          </w:p>
        </w:tc>
      </w:tr>
      <w:tr w:rsidR="00446B4E" w:rsidRPr="007F0B0D" w14:paraId="0483D4C5" w14:textId="77777777" w:rsidTr="00D247D4">
        <w:tc>
          <w:tcPr>
            <w:tcW w:w="558" w:type="dxa"/>
            <w:shd w:val="clear" w:color="auto" w:fill="auto"/>
          </w:tcPr>
          <w:p w14:paraId="480B7BEC" w14:textId="77777777" w:rsidR="00446B4E" w:rsidRPr="007F0B0D" w:rsidRDefault="006B261D" w:rsidP="00D247D4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7B9DD4F6" w14:textId="77777777" w:rsidR="00446B4E" w:rsidRPr="007F0B0D" w:rsidRDefault="00B631C3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เสนอแผนการบริหารหลักสูตร</w:t>
            </w:r>
          </w:p>
        </w:tc>
        <w:tc>
          <w:tcPr>
            <w:tcW w:w="3403" w:type="dxa"/>
            <w:shd w:val="clear" w:color="auto" w:fill="auto"/>
          </w:tcPr>
          <w:p w14:paraId="70FFE577" w14:textId="77777777" w:rsidR="00446B4E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1. เสนอแผนการศึกษา</w:t>
            </w:r>
            <w:r w:rsidR="00B631C3" w:rsidRPr="007F0B0D">
              <w:rPr>
                <w:rFonts w:ascii="TH SarabunPSK" w:hAnsi="TH SarabunPSK" w:cs="TH SarabunPSK"/>
                <w:cs/>
              </w:rPr>
              <w:t>ตลอดหลักสูตรต่อ คณะกรรมการประจำหลักสตูร/ คณะกรรมการประจำ</w:t>
            </w:r>
            <w:r w:rsidRPr="007F0B0D">
              <w:rPr>
                <w:rFonts w:ascii="TH SarabunPSK" w:hAnsi="TH SarabunPSK" w:cs="TH SarabunPSK"/>
                <w:cs/>
              </w:rPr>
              <w:t>คณะ เพื่อทบทวน ตรวจสอบ ปรับแ</w:t>
            </w:r>
            <w:r w:rsidR="00B631C3" w:rsidRPr="007F0B0D">
              <w:rPr>
                <w:rFonts w:ascii="TH SarabunPSK" w:hAnsi="TH SarabunPSK" w:cs="TH SarabunPSK"/>
                <w:cs/>
              </w:rPr>
              <w:t>ก้ไขโปรแกรมการศึกษา ตลอดหลักสูตร</w:t>
            </w:r>
          </w:p>
        </w:tc>
        <w:tc>
          <w:tcPr>
            <w:tcW w:w="2131" w:type="dxa"/>
            <w:shd w:val="clear" w:color="auto" w:fill="auto"/>
          </w:tcPr>
          <w:p w14:paraId="2412E910" w14:textId="77777777" w:rsidR="00446B4E" w:rsidRPr="007F0B0D" w:rsidRDefault="002549AB" w:rsidP="00446B4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ก่อนเปิดภาคการศึกษา 2 เดือน</w:t>
            </w:r>
          </w:p>
        </w:tc>
      </w:tr>
      <w:tr w:rsidR="002549AB" w:rsidRPr="007F0B0D" w14:paraId="55DC0426" w14:textId="77777777" w:rsidTr="00D247D4">
        <w:tc>
          <w:tcPr>
            <w:tcW w:w="558" w:type="dxa"/>
            <w:shd w:val="clear" w:color="auto" w:fill="auto"/>
          </w:tcPr>
          <w:p w14:paraId="508647C2" w14:textId="77777777" w:rsidR="002549AB" w:rsidRPr="007F0B0D" w:rsidRDefault="002549AB" w:rsidP="00D247D4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4A7BAE2D" w14:textId="77777777" w:rsidR="002549AB" w:rsidRPr="007F0B0D" w:rsidRDefault="00B631C3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จัดทำ</w:t>
            </w:r>
            <w:r w:rsidR="002549AB" w:rsidRPr="007F0B0D">
              <w:rPr>
                <w:rFonts w:ascii="TH SarabunPSK" w:hAnsi="TH SarabunPSK" w:cs="TH SarabunPSK"/>
                <w:cs/>
              </w:rPr>
              <w:t>แผนการจัดการศึกษา</w:t>
            </w:r>
          </w:p>
        </w:tc>
        <w:tc>
          <w:tcPr>
            <w:tcW w:w="3403" w:type="dxa"/>
            <w:shd w:val="clear" w:color="auto" w:fill="auto"/>
          </w:tcPr>
          <w:p w14:paraId="05D5BFE1" w14:textId="77777777" w:rsidR="002549AB" w:rsidRPr="007F0B0D" w:rsidRDefault="00B631C3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จัดทำ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แผนการจัดการศึกษา  </w:t>
            </w:r>
          </w:p>
          <w:p w14:paraId="742ED1CF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1) แผนการศึกษาภาคทฤษฎี  </w:t>
            </w:r>
          </w:p>
          <w:p w14:paraId="4333DF72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2) แผนการศึกษาภาคปฏิบัติ จัดทำ</w:t>
            </w:r>
            <w:r w:rsidR="002549AB" w:rsidRPr="007F0B0D">
              <w:rPr>
                <w:rFonts w:ascii="TH SarabunPSK" w:hAnsi="TH SarabunPSK" w:cs="TH SarabunPSK"/>
                <w:cs/>
              </w:rPr>
              <w:t>ตาราง การฝึกป</w:t>
            </w:r>
            <w:r w:rsidR="00A87AA1" w:rsidRPr="007F0B0D">
              <w:rPr>
                <w:rFonts w:ascii="TH SarabunPSK" w:hAnsi="TH SarabunPSK" w:cs="TH SarabunPSK"/>
                <w:cs/>
              </w:rPr>
              <w:t>ฏิบัติของนักศึกษาทุกชั้นปี ตลอด</w:t>
            </w:r>
            <w:r w:rsidR="002549AB" w:rsidRPr="007F0B0D">
              <w:rPr>
                <w:rFonts w:ascii="TH SarabunPSK" w:hAnsi="TH SarabunPSK" w:cs="TH SarabunPSK"/>
                <w:cs/>
              </w:rPr>
              <w:t>ปีการศึกษา</w:t>
            </w:r>
          </w:p>
        </w:tc>
        <w:tc>
          <w:tcPr>
            <w:tcW w:w="2131" w:type="dxa"/>
            <w:shd w:val="clear" w:color="auto" w:fill="auto"/>
          </w:tcPr>
          <w:p w14:paraId="380FEBF6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ก่อนเปิดภาคการศึกษา 1 เดือน</w:t>
            </w:r>
          </w:p>
        </w:tc>
      </w:tr>
      <w:tr w:rsidR="002549AB" w:rsidRPr="007F0B0D" w14:paraId="6CB45729" w14:textId="77777777" w:rsidTr="00D247D4">
        <w:tc>
          <w:tcPr>
            <w:tcW w:w="558" w:type="dxa"/>
            <w:shd w:val="clear" w:color="auto" w:fill="auto"/>
          </w:tcPr>
          <w:p w14:paraId="74980017" w14:textId="77777777" w:rsidR="002549AB" w:rsidRPr="007F0B0D" w:rsidRDefault="002549AB" w:rsidP="00D247D4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06486DD7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มอบหมายงานและประกาศใช้ นำไปใช้ ดำ</w:t>
            </w:r>
            <w:r w:rsidR="002549AB" w:rsidRPr="007F0B0D">
              <w:rPr>
                <w:rFonts w:ascii="TH SarabunPSK" w:hAnsi="TH SarabunPSK" w:cs="TH SarabunPSK"/>
                <w:cs/>
              </w:rPr>
              <w:t>เน</w:t>
            </w:r>
            <w:r w:rsidRPr="007F0B0D">
              <w:rPr>
                <w:rFonts w:ascii="TH SarabunPSK" w:hAnsi="TH SarabunPSK" w:cs="TH SarabunPSK"/>
                <w:cs/>
              </w:rPr>
              <w:t>ินการ กำ</w:t>
            </w:r>
            <w:r w:rsidR="002549AB" w:rsidRPr="007F0B0D">
              <w:rPr>
                <w:rFonts w:ascii="TH SarabunPSK" w:hAnsi="TH SarabunPSK" w:cs="TH SarabunPSK"/>
                <w:cs/>
              </w:rPr>
              <w:t>กับ ติดตาม</w:t>
            </w:r>
          </w:p>
        </w:tc>
        <w:tc>
          <w:tcPr>
            <w:tcW w:w="3403" w:type="dxa"/>
            <w:shd w:val="clear" w:color="auto" w:fill="auto"/>
          </w:tcPr>
          <w:p w14:paraId="23AA91C5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ดำ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เนินการมอบหมายงานและประกาศใช้ ดังนี้  </w:t>
            </w:r>
          </w:p>
          <w:p w14:paraId="61A7030A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1) ประชุมอาจารย์เ</w:t>
            </w:r>
            <w:r w:rsidR="002549AB" w:rsidRPr="007F0B0D">
              <w:rPr>
                <w:rFonts w:ascii="TH SarabunPSK" w:hAnsi="TH SarabunPSK" w:cs="TH SarabunPSK"/>
                <w:cs/>
              </w:rPr>
              <w:t>พื</w:t>
            </w:r>
            <w:r w:rsidRPr="007F0B0D">
              <w:rPr>
                <w:rFonts w:ascii="TH SarabunPSK" w:hAnsi="TH SarabunPSK" w:cs="TH SarabunPSK"/>
                <w:cs/>
              </w:rPr>
              <w:t>่อชี้แจงแผนการจัด การศึกษาประจำ</w:t>
            </w:r>
            <w:r w:rsidR="002549AB" w:rsidRPr="007F0B0D">
              <w:rPr>
                <w:rFonts w:ascii="TH SarabunPSK" w:hAnsi="TH SarabunPSK" w:cs="TH SarabunPSK"/>
                <w:cs/>
              </w:rPr>
              <w:t>ปีการศึกษา แผ</w:t>
            </w:r>
            <w:r w:rsidRPr="007F0B0D">
              <w:rPr>
                <w:rFonts w:ascii="TH SarabunPSK" w:hAnsi="TH SarabunPSK" w:cs="TH SarabunPSK"/>
                <w:cs/>
              </w:rPr>
              <w:t>นการ ศึกษาและปฏิทินการศึกษา และมอบหมายงานแก่ผู้รั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บผิดชอบ </w:t>
            </w:r>
          </w:p>
          <w:p w14:paraId="5F2C739E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2) ประกาศใช้โดยติดประกาศและชี้แจง แผนการศึกษาและปฏิทินการศึกษาให้ นักศึกษาทราบ  </w:t>
            </w:r>
          </w:p>
          <w:p w14:paraId="475C5E32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3) จัดทำ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คู่มือการจัดการเรียนการสอน </w:t>
            </w:r>
          </w:p>
          <w:p w14:paraId="3D969049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4)</w:t>
            </w:r>
            <w:r w:rsidR="00A87AA1" w:rsidRPr="007F0B0D">
              <w:rPr>
                <w:rFonts w:ascii="TH SarabunPSK" w:hAnsi="TH SarabunPSK" w:cs="TH SarabunPSK"/>
                <w:cs/>
              </w:rPr>
              <w:t xml:space="preserve"> วางแผนการจัดการศึกษา ให้เป็นไป</w:t>
            </w:r>
            <w:r w:rsidRPr="007F0B0D">
              <w:rPr>
                <w:rFonts w:ascii="TH SarabunPSK" w:hAnsi="TH SarabunPSK" w:cs="TH SarabunPSK"/>
                <w:cs/>
              </w:rPr>
              <w:t>ตามแผนที่ได้รับบการอนุมัติ</w:t>
            </w:r>
          </w:p>
          <w:p w14:paraId="542A1E7B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- จัดอัตรากำ</w:t>
            </w:r>
            <w:r w:rsidR="002549AB" w:rsidRPr="007F0B0D">
              <w:rPr>
                <w:rFonts w:ascii="TH SarabunPSK" w:hAnsi="TH SarabunPSK" w:cs="TH SarabunPSK"/>
                <w:cs/>
              </w:rPr>
              <w:t>ลั</w:t>
            </w:r>
            <w:r w:rsidR="00A87AA1" w:rsidRPr="007F0B0D">
              <w:rPr>
                <w:rFonts w:ascii="TH SarabunPSK" w:hAnsi="TH SarabunPSK" w:cs="TH SarabunPSK"/>
                <w:cs/>
              </w:rPr>
              <w:t>ง ผู้รับผิดชอบรายวิชา</w:t>
            </w:r>
            <w:r w:rsidRPr="007F0B0D">
              <w:rPr>
                <w:rFonts w:ascii="TH SarabunPSK" w:hAnsi="TH SarabunPSK" w:cs="TH SarabunPSK"/>
                <w:cs/>
              </w:rPr>
              <w:t>อาจารย์ผู้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สอนทั้งภาคทฤษฎีและปฏิบัติ -สรรหา คัดเลือก ประสานงานแหล่งฝึก ปฏิบัติ </w:t>
            </w:r>
          </w:p>
          <w:p w14:paraId="6EE025FA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</w:t>
            </w:r>
            <w:r w:rsidR="002549AB"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ประเมินความต้องการทรัพยากรการ เรียนรู้ ห้องเรียน ประสานงานการใช้ ทรัพยากรส่งเสรมิการเรียนรู้กับงานที่ เกี่ยวข้อง </w:t>
            </w:r>
          </w:p>
          <w:p w14:paraId="281DEB19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="002549AB" w:rsidRPr="007F0B0D">
              <w:rPr>
                <w:rFonts w:ascii="TH SarabunPSK" w:hAnsi="TH SarabunPSK" w:cs="TH SarabunPSK"/>
                <w:cs/>
              </w:rPr>
              <w:t>-</w:t>
            </w:r>
            <w:r w:rsidR="00A87AA1" w:rsidRPr="007F0B0D">
              <w:rPr>
                <w:rFonts w:ascii="TH SarabunPSK" w:hAnsi="TH SarabunPSK" w:cs="TH SarabunPSK"/>
                <w:cs/>
              </w:rPr>
              <w:t xml:space="preserve"> จัดทำ</w:t>
            </w:r>
            <w:r w:rsidRPr="007F0B0D">
              <w:rPr>
                <w:rFonts w:ascii="TH SarabunPSK" w:hAnsi="TH SarabunPSK" w:cs="TH SarabunPSK"/>
                <w:cs/>
              </w:rPr>
              <w:t>ตารางสอน ประจำ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ภาคการศึกษา </w:t>
            </w:r>
            <w:r w:rsidRPr="007F0B0D">
              <w:rPr>
                <w:rFonts w:ascii="TH SarabunPSK" w:hAnsi="TH SarabunPSK" w:cs="TH SarabunPSK"/>
                <w:cs/>
              </w:rPr>
              <w:t xml:space="preserve">      </w:t>
            </w:r>
          </w:p>
          <w:p w14:paraId="1ED0DA8D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="002549AB"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  <w:cs/>
              </w:rPr>
              <w:t xml:space="preserve"> วางแผนกำกับ ติดตามการบริหารหลักสูต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รระดับรายวิชา </w:t>
            </w:r>
          </w:p>
          <w:p w14:paraId="4D5D1D1A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="002549AB"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  <w:cs/>
              </w:rPr>
              <w:t xml:space="preserve"> วางแผนการวัดประเมินผลการศึก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ษา </w:t>
            </w:r>
          </w:p>
          <w:p w14:paraId="08324C09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="002549AB"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  <w:cs/>
              </w:rPr>
              <w:t xml:space="preserve"> มอบหมายความรับผิดชอบการจัด</w:t>
            </w:r>
            <w:r w:rsidR="00A87AA1" w:rsidRPr="007F0B0D">
              <w:rPr>
                <w:rFonts w:ascii="TH SarabunPSK" w:hAnsi="TH SarabunPSK" w:cs="TH SarabunPSK"/>
                <w:cs/>
              </w:rPr>
              <w:t>การ เรียนการสอนในระดับกลุ่ม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วิชาและ ผู้รับผิดชอบรายวิชา </w:t>
            </w:r>
          </w:p>
          <w:p w14:paraId="0C9BA3BB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5) ดำเนินการกำกับติดตามดำ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เนินงานการ </w:t>
            </w:r>
            <w:r w:rsidRPr="007F0B0D">
              <w:rPr>
                <w:rFonts w:ascii="TH SarabunPSK" w:hAnsi="TH SarabunPSK" w:cs="TH SarabunPSK"/>
                <w:cs/>
              </w:rPr>
              <w:t>จัดการเรียนการสอน ตามมาตรฐานที่กำ</w:t>
            </w:r>
            <w:r w:rsidR="002549AB" w:rsidRPr="007F0B0D">
              <w:rPr>
                <w:rFonts w:ascii="TH SarabunPSK" w:hAnsi="TH SarabunPSK" w:cs="TH SarabunPSK"/>
                <w:cs/>
              </w:rPr>
              <w:t>หน</w:t>
            </w:r>
            <w:r w:rsidRPr="007F0B0D">
              <w:rPr>
                <w:rFonts w:ascii="TH SarabunPSK" w:hAnsi="TH SarabunPSK" w:cs="TH SarabunPSK"/>
                <w:cs/>
              </w:rPr>
              <w:t>ด</w:t>
            </w:r>
          </w:p>
        </w:tc>
        <w:tc>
          <w:tcPr>
            <w:tcW w:w="2131" w:type="dxa"/>
            <w:shd w:val="clear" w:color="auto" w:fill="auto"/>
          </w:tcPr>
          <w:p w14:paraId="49E4E1B9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ตั้งแต่ก่อนเปิด</w:t>
            </w:r>
            <w:r w:rsidR="00CB487D" w:rsidRPr="007F0B0D">
              <w:rPr>
                <w:rFonts w:ascii="TH SarabunPSK" w:hAnsi="TH SarabunPSK" w:cs="TH SarabunPSK"/>
                <w:cs/>
              </w:rPr>
              <w:t>ภาคการศึกษา 1 เดือน ไปจนตลอดภาค</w:t>
            </w:r>
            <w:r w:rsidRPr="007F0B0D">
              <w:rPr>
                <w:rFonts w:ascii="TH SarabunPSK" w:hAnsi="TH SarabunPSK" w:cs="TH SarabunPSK"/>
                <w:cs/>
              </w:rPr>
              <w:t>การศึกษา</w:t>
            </w:r>
          </w:p>
        </w:tc>
      </w:tr>
      <w:tr w:rsidR="002549AB" w:rsidRPr="007F0B0D" w14:paraId="66BBF80C" w14:textId="77777777" w:rsidTr="00D247D4">
        <w:tc>
          <w:tcPr>
            <w:tcW w:w="558" w:type="dxa"/>
            <w:shd w:val="clear" w:color="auto" w:fill="auto"/>
          </w:tcPr>
          <w:p w14:paraId="5D80C1BE" w14:textId="77777777" w:rsidR="002549AB" w:rsidRPr="007F0B0D" w:rsidRDefault="002549AB" w:rsidP="00D247D4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2F958DFC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การประเมินผลหลักสูต</w:t>
            </w:r>
            <w:r w:rsidR="002549AB" w:rsidRPr="007F0B0D">
              <w:rPr>
                <w:rFonts w:ascii="TH SarabunPSK" w:hAnsi="TH SarabunPSK" w:cs="TH SarabunPSK"/>
                <w:cs/>
              </w:rPr>
              <w:t>ร</w:t>
            </w:r>
          </w:p>
        </w:tc>
        <w:tc>
          <w:tcPr>
            <w:tcW w:w="3403" w:type="dxa"/>
            <w:shd w:val="clear" w:color="auto" w:fill="auto"/>
          </w:tcPr>
          <w:p w14:paraId="1774CEF9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ประเมินผลการบริหารหลักสูตร  </w:t>
            </w:r>
          </w:p>
          <w:p w14:paraId="7734D270" w14:textId="77777777" w:rsidR="00CB487D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1) นักศึกษาและอาจารย์ประเมินความพึง พอใจคุณภาพหลักสูตร </w:t>
            </w:r>
          </w:p>
          <w:p w14:paraId="407A046E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2) ประเมินประสิทธิภาพการจัดการเรียน การสอนและสิ่งสนับสนุนการเรีย</w:t>
            </w:r>
            <w:r w:rsidR="002549AB" w:rsidRPr="007F0B0D">
              <w:rPr>
                <w:rFonts w:ascii="TH SarabunPSK" w:hAnsi="TH SarabunPSK" w:cs="TH SarabunPSK"/>
                <w:cs/>
              </w:rPr>
              <w:t>นรู้ ร</w:t>
            </w:r>
            <w:r w:rsidR="00A87AA1" w:rsidRPr="007F0B0D">
              <w:rPr>
                <w:rFonts w:ascii="TH SarabunPSK" w:hAnsi="TH SarabunPSK" w:cs="TH SarabunPSK"/>
                <w:cs/>
              </w:rPr>
              <w:t>ายวิชาและประสิทธิภาพการสอนของ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อาจารย์ </w:t>
            </w:r>
          </w:p>
          <w:p w14:paraId="2408BF9D" w14:textId="77777777" w:rsidR="00CB487D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3) ประเมินความพึงพอใจของบุคลากรใน ชุมชน ประชาชน ผู้ใช้บัณฑิต </w:t>
            </w:r>
          </w:p>
          <w:p w14:paraId="7EABA0BB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4) ติดตามคณุลักษณะบัณฑิต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ตามกรอบ มาตรฐาน </w:t>
            </w:r>
            <w:r w:rsidR="002549AB" w:rsidRPr="007F0B0D">
              <w:rPr>
                <w:rFonts w:ascii="TH SarabunPSK" w:hAnsi="TH SarabunPSK" w:cs="TH SarabunPSK"/>
              </w:rPr>
              <w:t xml:space="preserve">TQF </w:t>
            </w:r>
          </w:p>
          <w:p w14:paraId="194216B4" w14:textId="77777777" w:rsidR="00CB487D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5) อาจารย์ประจำหลักสูตรประชุม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สัมมนาเกี่ยวกับปัญหา อุปสรรค/แนวทางแก้ไขในการจัดการศึกษา </w:t>
            </w:r>
          </w:p>
          <w:p w14:paraId="176DB91B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6) รายงานผลการดำ</w:t>
            </w:r>
            <w:r w:rsidR="002549AB" w:rsidRPr="007F0B0D">
              <w:rPr>
                <w:rFonts w:ascii="TH SarabunPSK" w:hAnsi="TH SarabunPSK" w:cs="TH SarabunPSK"/>
                <w:cs/>
              </w:rPr>
              <w:t>เนินงาน</w:t>
            </w:r>
            <w:r w:rsidR="00A87AA1" w:rsidRPr="007F0B0D">
              <w:rPr>
                <w:rFonts w:ascii="TH SarabunPSK" w:hAnsi="TH SarabunPSK" w:cs="TH SarabunPSK"/>
                <w:cs/>
              </w:rPr>
              <w:t>ของหลักสูตร</w:t>
            </w:r>
            <w:r w:rsidR="002549AB" w:rsidRPr="007F0B0D">
              <w:rPr>
                <w:rFonts w:ascii="TH SarabunPSK" w:hAnsi="TH SarabunPSK" w:cs="TH SarabunPSK"/>
                <w:cs/>
              </w:rPr>
              <w:t xml:space="preserve"> (มคอ.7) ต่อคณะ </w:t>
            </w:r>
          </w:p>
          <w:p w14:paraId="6762FFBF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7)</w:t>
            </w:r>
            <w:r w:rsidR="00CB487D" w:rsidRPr="007F0B0D">
              <w:rPr>
                <w:rFonts w:ascii="TH SarabunPSK" w:hAnsi="TH SarabunPSK" w:cs="TH SarabunPSK"/>
                <w:cs/>
              </w:rPr>
              <w:t xml:space="preserve"> จัดทำ</w:t>
            </w:r>
            <w:r w:rsidRPr="007F0B0D">
              <w:rPr>
                <w:rFonts w:ascii="TH SarabunPSK" w:hAnsi="TH SarabunPSK" w:cs="TH SarabunPSK"/>
                <w:cs/>
              </w:rPr>
              <w:t>ราย</w:t>
            </w:r>
            <w:r w:rsidR="00A87AA1" w:rsidRPr="007F0B0D">
              <w:rPr>
                <w:rFonts w:ascii="TH SarabunPSK" w:hAnsi="TH SarabunPSK" w:cs="TH SarabunPSK"/>
                <w:cs/>
              </w:rPr>
              <w:t>งานการประกันคณุภาพระดับ หลักสูตร</w:t>
            </w:r>
            <w:r w:rsidRPr="007F0B0D">
              <w:rPr>
                <w:rFonts w:ascii="TH SarabunPSK" w:hAnsi="TH SarabunPSK" w:cs="TH SarabunPSK"/>
                <w:cs/>
              </w:rPr>
              <w:t xml:space="preserve"> และรายงาน มคอ. 7 </w:t>
            </w:r>
          </w:p>
          <w:p w14:paraId="5BFA3267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8) เข้ารับก</w:t>
            </w:r>
            <w:r w:rsidR="00A87AA1" w:rsidRPr="007F0B0D">
              <w:rPr>
                <w:rFonts w:ascii="TH SarabunPSK" w:hAnsi="TH SarabunPSK" w:cs="TH SarabunPSK"/>
                <w:cs/>
              </w:rPr>
              <w:t>ารตรวจประกันคุณภาพระดับ หลักสูตร</w:t>
            </w:r>
          </w:p>
        </w:tc>
        <w:tc>
          <w:tcPr>
            <w:tcW w:w="2131" w:type="dxa"/>
            <w:shd w:val="clear" w:color="auto" w:fill="auto"/>
          </w:tcPr>
          <w:p w14:paraId="286C8877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ระหว่างเปิดภาคการศึกษา</w:t>
            </w:r>
          </w:p>
        </w:tc>
      </w:tr>
      <w:tr w:rsidR="002549AB" w:rsidRPr="007F0B0D" w14:paraId="454A5567" w14:textId="77777777" w:rsidTr="00D247D4">
        <w:tc>
          <w:tcPr>
            <w:tcW w:w="558" w:type="dxa"/>
            <w:shd w:val="clear" w:color="auto" w:fill="auto"/>
          </w:tcPr>
          <w:p w14:paraId="5427D4C0" w14:textId="77777777" w:rsidR="002549AB" w:rsidRPr="007F0B0D" w:rsidRDefault="002549AB" w:rsidP="00D247D4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7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1719B546" w14:textId="77777777" w:rsidR="002549AB" w:rsidRPr="007F0B0D" w:rsidRDefault="00CB487D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การนำ</w:t>
            </w:r>
            <w:r w:rsidR="002549AB" w:rsidRPr="007F0B0D">
              <w:rPr>
                <w:rFonts w:ascii="TH SarabunPSK" w:hAnsi="TH SarabunPSK" w:cs="TH SarabunPSK"/>
                <w:cs/>
              </w:rPr>
              <w:t>ไปพัฒนาปรับปรุง</w:t>
            </w:r>
          </w:p>
        </w:tc>
        <w:tc>
          <w:tcPr>
            <w:tcW w:w="3403" w:type="dxa"/>
            <w:shd w:val="clear" w:color="auto" w:fill="auto"/>
          </w:tcPr>
          <w:p w14:paraId="504C0B01" w14:textId="77777777" w:rsidR="002549AB" w:rsidRPr="007F0B0D" w:rsidRDefault="002549AB" w:rsidP="00CB487D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แจ้งผ</w:t>
            </w:r>
            <w:r w:rsidR="00CB487D" w:rsidRPr="007F0B0D">
              <w:rPr>
                <w:rFonts w:ascii="TH SarabunPSK" w:hAnsi="TH SarabunPSK" w:cs="TH SarabunPSK"/>
                <w:cs/>
              </w:rPr>
              <w:t>ลการประเมินให้อาจาร</w:t>
            </w:r>
            <w:proofErr w:type="spellStart"/>
            <w:r w:rsidR="00CB487D" w:rsidRPr="007F0B0D">
              <w:rPr>
                <w:rFonts w:ascii="TH SarabunPSK" w:hAnsi="TH SarabunPSK" w:cs="TH SarabunPSK"/>
                <w:cs/>
              </w:rPr>
              <w:t>ยท์</w:t>
            </w:r>
            <w:proofErr w:type="spellEnd"/>
            <w:r w:rsidR="00CB487D" w:rsidRPr="007F0B0D">
              <w:rPr>
                <w:rFonts w:ascii="TH SarabunPSK" w:hAnsi="TH SarabunPSK" w:cs="TH SarabunPSK"/>
                <w:cs/>
              </w:rPr>
              <w:t>ราบ และนำ</w:t>
            </w:r>
            <w:r w:rsidRPr="007F0B0D">
              <w:rPr>
                <w:rFonts w:ascii="TH SarabunPSK" w:hAnsi="TH SarabunPSK" w:cs="TH SarabunPSK"/>
                <w:cs/>
              </w:rPr>
              <w:t>ไปพัฒนาปรับปรุงการบริหาร</w:t>
            </w:r>
            <w:r w:rsidR="00CB487D" w:rsidRPr="007F0B0D">
              <w:rPr>
                <w:rFonts w:ascii="TH SarabunPSK" w:hAnsi="TH SarabunPSK" w:cs="TH SarabunPSK"/>
                <w:cs/>
              </w:rPr>
              <w:t>หลักสูตร และนำ</w:t>
            </w:r>
            <w:r w:rsidRPr="007F0B0D">
              <w:rPr>
                <w:rFonts w:ascii="TH SarabunPSK" w:hAnsi="TH SarabunPSK" w:cs="TH SarabunPSK"/>
                <w:cs/>
              </w:rPr>
              <w:t>เสนอต่อรองคณ</w:t>
            </w:r>
            <w:r w:rsidR="00A87AA1" w:rsidRPr="007F0B0D">
              <w:rPr>
                <w:rFonts w:ascii="TH SarabunPSK" w:hAnsi="TH SarabunPSK" w:cs="TH SarabunPSK"/>
                <w:cs/>
              </w:rPr>
              <w:t>บดีฝ่าย</w:t>
            </w:r>
            <w:r w:rsidR="00CB487D" w:rsidRPr="007F0B0D">
              <w:rPr>
                <w:rFonts w:ascii="TH SarabunPSK" w:hAnsi="TH SarabunPSK" w:cs="TH SarabunPSK"/>
                <w:cs/>
              </w:rPr>
              <w:t>วิชาการเพื่อพัฒนาหลักสูต</w:t>
            </w:r>
            <w:r w:rsidRPr="007F0B0D">
              <w:rPr>
                <w:rFonts w:ascii="TH SarabunPSK" w:hAnsi="TH SarabunPSK" w:cs="TH SarabunPSK"/>
                <w:cs/>
              </w:rPr>
              <w:t>รในครั้งต่อไป</w:t>
            </w:r>
          </w:p>
        </w:tc>
        <w:tc>
          <w:tcPr>
            <w:tcW w:w="2131" w:type="dxa"/>
            <w:shd w:val="clear" w:color="auto" w:fill="auto"/>
          </w:tcPr>
          <w:p w14:paraId="104F17A2" w14:textId="77777777" w:rsidR="002549AB" w:rsidRPr="007F0B0D" w:rsidRDefault="002549AB" w:rsidP="002549A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ภ</w:t>
            </w:r>
            <w:r w:rsidR="00CB487D" w:rsidRPr="007F0B0D">
              <w:rPr>
                <w:rFonts w:ascii="TH SarabunPSK" w:hAnsi="TH SarabunPSK" w:cs="TH SarabunPSK"/>
                <w:cs/>
              </w:rPr>
              <w:t>ายใน 60 วัน หลังสิ้นสุดปี</w:t>
            </w:r>
            <w:r w:rsidRPr="007F0B0D">
              <w:rPr>
                <w:rFonts w:ascii="TH SarabunPSK" w:hAnsi="TH SarabunPSK" w:cs="TH SarabunPSK"/>
                <w:cs/>
              </w:rPr>
              <w:t>การศึกษา</w:t>
            </w:r>
          </w:p>
        </w:tc>
      </w:tr>
    </w:tbl>
    <w:p w14:paraId="4FBB290F" w14:textId="77777777" w:rsidR="003541FD" w:rsidRPr="007F0B0D" w:rsidRDefault="003541FD" w:rsidP="00446B4E">
      <w:pPr>
        <w:rPr>
          <w:rFonts w:ascii="TH SarabunPSK" w:hAnsi="TH SarabunPSK" w:cs="TH SarabunPSK"/>
          <w:sz w:val="16"/>
          <w:szCs w:val="16"/>
        </w:rPr>
      </w:pPr>
    </w:p>
    <w:p w14:paraId="5A22F9B7" w14:textId="77777777" w:rsidR="00D5325B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13" w:lineRule="exact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="00D5325B" w:rsidRPr="007F0B0D">
        <w:rPr>
          <w:rFonts w:ascii="TH SarabunPSK" w:hAnsi="TH SarabunPSK" w:cs="TH SarabunPSK"/>
          <w:sz w:val="32"/>
          <w:szCs w:val="32"/>
          <w:cs/>
        </w:rPr>
        <w:t>การออกแบบ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(หลักสูตรปรับปรุง พ.ศ. </w:t>
      </w:r>
      <w:r w:rsidRPr="007F0B0D">
        <w:rPr>
          <w:rFonts w:ascii="TH SarabunPSK" w:hAnsi="TH SarabunPSK" w:cs="TH SarabunPSK"/>
          <w:sz w:val="32"/>
          <w:szCs w:val="32"/>
        </w:rPr>
        <w:t>2562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D5325B" w:rsidRPr="007F0B0D">
        <w:rPr>
          <w:rFonts w:ascii="TH SarabunPSK" w:hAnsi="TH SarabunPSK" w:cs="TH SarabunPSK"/>
          <w:sz w:val="32"/>
          <w:szCs w:val="32"/>
          <w:cs/>
        </w:rPr>
        <w:t xml:space="preserve">ด้วยแนวคิด </w:t>
      </w:r>
      <w:r w:rsidR="00D5325B" w:rsidRPr="007F0B0D">
        <w:rPr>
          <w:rFonts w:ascii="TH SarabunPSK" w:hAnsi="TH SarabunPSK" w:cs="TH SarabunPSK"/>
          <w:sz w:val="32"/>
          <w:szCs w:val="32"/>
        </w:rPr>
        <w:t>OBE Stakeholders</w:t>
      </w:r>
      <w:r w:rsidR="00D5325B" w:rsidRPr="007F0B0D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0AD2D672" w14:textId="77777777" w:rsidR="00AE2028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26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STAKEHOLDERS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 ศิษย์เก่า</w:t>
      </w:r>
    </w:p>
    <w:p w14:paraId="55799BA5" w14:textId="77777777" w:rsidR="00AE2028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26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. นักศึกษา</w:t>
      </w:r>
    </w:p>
    <w:p w14:paraId="3554E6AD" w14:textId="77777777" w:rsidR="00AE2028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26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 บุคลากร</w:t>
      </w:r>
    </w:p>
    <w:p w14:paraId="15225D9B" w14:textId="77777777" w:rsidR="00AE2028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26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. ผู้ใช้บัณฑิต</w:t>
      </w:r>
    </w:p>
    <w:p w14:paraId="626DC638" w14:textId="77777777" w:rsidR="00AE2028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26" w:lineRule="exact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หน่วยงานภาครัฐ</w:t>
      </w:r>
    </w:p>
    <w:p w14:paraId="285A340D" w14:textId="77777777" w:rsidR="00AE2028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26" w:lineRule="exact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หน่วยงานรัฐวิสาหกิจ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278BAB2B" w14:textId="77777777" w:rsidR="00AE2028" w:rsidRPr="007F0B0D" w:rsidRDefault="00AE2028" w:rsidP="00AE2028">
      <w:pPr>
        <w:widowControl w:val="0"/>
        <w:autoSpaceDE w:val="0"/>
        <w:autoSpaceDN w:val="0"/>
        <w:adjustRightInd w:val="0"/>
        <w:spacing w:before="100" w:beforeAutospacing="1" w:after="100" w:afterAutospacing="1" w:line="426" w:lineRule="exact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บริษัทเอกชน</w:t>
      </w:r>
    </w:p>
    <w:p w14:paraId="34325F4C" w14:textId="77777777" w:rsidR="00AE2028" w:rsidRPr="007F0B0D" w:rsidRDefault="00AE2028" w:rsidP="00AE2028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AIM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7F0B0D">
        <w:rPr>
          <w:rFonts w:ascii="TH SarabunPSK" w:hAnsi="TH SarabunPSK" w:cs="TH SarabunPSK"/>
          <w:sz w:val="32"/>
          <w:szCs w:val="32"/>
          <w:cs/>
        </w:rPr>
        <w:tab/>
        <w:t>มุ่งเน้นผลิตบัณฑิตที่มีความรู้ทางด้านรัฐศาสตร์ เป็นนักคิด นักปฏิบัติ นักพัฒนาที่มีความใฝ่รู้ มีคุณธรรมจริยธรรมและมีความเป็นผู้นำทางความคิด เพื่อพัฒนาประเทศโดยมุ่งเน้นชุมชนและท้องถิ่นเป็นฐานในการพัฒนา</w:t>
      </w:r>
    </w:p>
    <w:p w14:paraId="0B7EB5D0" w14:textId="77777777" w:rsidR="00584882" w:rsidRPr="007F0B0D" w:rsidRDefault="00584882" w:rsidP="00584882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7119FD1" w14:textId="77777777" w:rsidR="00E75D3F" w:rsidRPr="007F0B0D" w:rsidRDefault="00E75D3F" w:rsidP="005848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การบริหารจัดการหลักสูตร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2CD1B2" w14:textId="77777777" w:rsidR="00584882" w:rsidRPr="007F0B0D" w:rsidRDefault="00584882" w:rsidP="00584882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1.หลักสูตรบริหารจัดการในรูปแบบของคณะกรรมการบริหารหลักสูตรรัฐ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มีการวัดผล ประเมินผล ทวนสอบผลสัมฤทธิ์การเรียนรู้ให้เป็นไปตามแผนการเรียนตลอดหลักสูตร ตามเกณฑ์มาตรฐานการศึกษา </w:t>
      </w:r>
    </w:p>
    <w:p w14:paraId="4475590E" w14:textId="77777777" w:rsidR="00584882" w:rsidRPr="007F0B0D" w:rsidRDefault="00584882" w:rsidP="00584882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2.มีการประชุมหารือระหว่างอาจารย์ผู้รับผิดชอบหลักสูตร/อาจารย์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หลักสูตรและผู้สอนในกลุ่มวิชา/รายวิชาในหลักสูตรที่เปิดสอนในสาขาวิชาอื่น ๆ เพื่อให้ได้เนื้อหาความรู้ตรงตามวัตถุประสงค์ของหลักสูตร</w:t>
      </w:r>
    </w:p>
    <w:p w14:paraId="64E63B2F" w14:textId="77777777" w:rsidR="00584882" w:rsidRPr="007F0B0D" w:rsidRDefault="00584882" w:rsidP="00584882">
      <w:pPr>
        <w:spacing w:after="2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3.มีผู้ประสานงานรายวิชาทุกรายวิชา เพื่อ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หน้าที่เป็นผู้ประสานงานกับอาจารย์ผู้รับผิดชอบหลักสูตร อาจารย์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ประจํา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หลักสูตร อาจารย์ผู้สอนนักศึกษา ในเรื่องที่เกี่ยวข้องกับรายละเอียดของรายวิชา การจัดการเรียนการสอน และการวัดผลและประเมินผล</w:t>
      </w:r>
    </w:p>
    <w:p w14:paraId="6F7976C1" w14:textId="77777777" w:rsidR="00E75D3F" w:rsidRPr="007F0B0D" w:rsidRDefault="00584882" w:rsidP="0058488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4.</w:t>
      </w:r>
      <w:r w:rsidRPr="007F0B0D">
        <w:rPr>
          <w:rStyle w:val="afa"/>
          <w:rFonts w:ascii="TH SarabunPSK" w:hAnsi="TH SarabunPSK" w:cs="TH SarabunPSK"/>
          <w:b w:val="0"/>
          <w:bCs w:val="0"/>
          <w:sz w:val="32"/>
          <w:szCs w:val="32"/>
          <w:cs/>
        </w:rPr>
        <w:t>การ</w:t>
      </w:r>
      <w:r w:rsidRPr="007F0B0D">
        <w:rPr>
          <w:rFonts w:ascii="TH SarabunPSK" w:hAnsi="TH SarabunPSK" w:cs="TH SarabunPSK"/>
          <w:sz w:val="32"/>
          <w:szCs w:val="32"/>
          <w:cs/>
        </w:rPr>
        <w:t>ส่งเสริมบุคลากรจากมหาวิทยาลัยไปปฏิบัติงานร่วมภาคเอกชนเพื่อเพิ่มขีดความสามารถในภาคเอกชน (</w:t>
      </w:r>
      <w:r w:rsidRPr="007F0B0D">
        <w:rPr>
          <w:rFonts w:ascii="TH SarabunPSK" w:hAnsi="TH SarabunPSK" w:cs="TH SarabunPSK"/>
          <w:sz w:val="32"/>
          <w:szCs w:val="32"/>
        </w:rPr>
        <w:t>Talent Mobility</w:t>
      </w:r>
      <w:r w:rsidRPr="007F0B0D">
        <w:rPr>
          <w:rFonts w:ascii="TH SarabunPSK" w:hAnsi="TH SarabunPSK" w:cs="TH SarabunPSK"/>
          <w:sz w:val="32"/>
          <w:szCs w:val="32"/>
          <w:cs/>
        </w:rPr>
        <w:t>) ทั้งภายในประเทศและต่างประเทศ</w:t>
      </w:r>
      <w:r w:rsidRPr="007F0B0D">
        <w:rPr>
          <w:rStyle w:val="afa"/>
          <w:rFonts w:ascii="TH SarabunPSK" w:hAnsi="TH SarabunPSK" w:cs="TH SarabunPSK"/>
          <w:b w:val="0"/>
          <w:bCs w:val="0"/>
          <w:sz w:val="32"/>
          <w:szCs w:val="32"/>
          <w:cs/>
        </w:rPr>
        <w:t>ความร่วมมือภาครัฐ-ภาคเอกชน (</w:t>
      </w:r>
      <w:r w:rsidRPr="007F0B0D">
        <w:rPr>
          <w:rStyle w:val="afa"/>
          <w:rFonts w:ascii="TH SarabunPSK" w:hAnsi="TH SarabunPSK" w:cs="TH SarabunPSK"/>
          <w:b w:val="0"/>
          <w:bCs w:val="0"/>
          <w:sz w:val="32"/>
          <w:szCs w:val="32"/>
        </w:rPr>
        <w:t>Public Private Partnership, PPP</w:t>
      </w:r>
      <w:r w:rsidRPr="007F0B0D">
        <w:rPr>
          <w:rStyle w:val="afa"/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>ร่วมผลิต ร่วมกิจการ สหกิจศึกษาของ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ภาคธุรกิจเอกชน  สร้างวัฒนธรรมการบริหารหลักสูตรร่วมกับผู้มีส่วนได้ส่วนเสีย (</w:t>
      </w:r>
      <w:r w:rsidRPr="007F0B0D">
        <w:rPr>
          <w:rFonts w:ascii="TH SarabunPSK" w:hAnsi="TH SarabunPSK" w:cs="TH SarabunPSK"/>
          <w:sz w:val="32"/>
          <w:szCs w:val="32"/>
        </w:rPr>
        <w:t>Stakeholders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การทำ</w:t>
      </w:r>
      <w:r w:rsidRPr="007F0B0D">
        <w:rPr>
          <w:rFonts w:ascii="TH SarabunPSK" w:hAnsi="TH SarabunPSK" w:cs="TH SarabunPSK"/>
          <w:sz w:val="32"/>
          <w:szCs w:val="32"/>
        </w:rPr>
        <w:t xml:space="preserve"> PDCA </w:t>
      </w:r>
      <w:r w:rsidRPr="007F0B0D">
        <w:rPr>
          <w:rFonts w:ascii="TH SarabunPSK" w:hAnsi="TH SarabunPSK" w:cs="TH SarabunPSK"/>
          <w:sz w:val="32"/>
          <w:szCs w:val="32"/>
          <w:cs/>
        </w:rPr>
        <w:t>ของหลักสูตร การอภิปราย (</w:t>
      </w:r>
      <w:r w:rsidRPr="007F0B0D">
        <w:rPr>
          <w:rFonts w:ascii="TH SarabunPSK" w:hAnsi="TH SarabunPSK" w:cs="TH SarabunPSK"/>
          <w:sz w:val="32"/>
          <w:szCs w:val="32"/>
        </w:rPr>
        <w:t>Debate</w:t>
      </w:r>
      <w:r w:rsidRPr="007F0B0D">
        <w:rPr>
          <w:rFonts w:ascii="TH SarabunPSK" w:hAnsi="TH SarabunPSK" w:cs="TH SarabunPSK"/>
          <w:sz w:val="32"/>
          <w:szCs w:val="32"/>
          <w:cs/>
        </w:rPr>
        <w:t>) สรุปหาข้อยุติ (</w:t>
      </w:r>
      <w:r w:rsidRPr="007F0B0D">
        <w:rPr>
          <w:rFonts w:ascii="TH SarabunPSK" w:hAnsi="TH SarabunPSK" w:cs="TH SarabunPSK"/>
          <w:sz w:val="32"/>
          <w:szCs w:val="32"/>
        </w:rPr>
        <w:t>Solution</w:t>
      </w:r>
      <w:r w:rsidRPr="007F0B0D">
        <w:rPr>
          <w:rFonts w:ascii="TH SarabunPSK" w:hAnsi="TH SarabunPSK" w:cs="TH SarabunPSK"/>
          <w:sz w:val="32"/>
          <w:szCs w:val="32"/>
          <w:cs/>
        </w:rPr>
        <w:t>) เพื่อนำไปสู่การปฏิบัติ โดยให้อาจารย์และนักศึกษามีโอกาสเข้าถึงความรู้ ทักษะประสบการณ์ โจทย์ปัญหา ภายนอกมหาวิทยาลัย</w:t>
      </w:r>
      <w:r w:rsidR="00E75D3F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1CDAD8C" w14:textId="77777777" w:rsidR="00584882" w:rsidRPr="007F0B0D" w:rsidRDefault="00584882" w:rsidP="00584882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6A8788D5" w14:textId="77777777" w:rsidR="008A5000" w:rsidRPr="007F0B0D" w:rsidRDefault="00D5325B" w:rsidP="008A5000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กลุ่มผู้เรียน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ผู้ที่สนใจ</w:t>
      </w:r>
      <w:r w:rsidR="008A5000" w:rsidRPr="007F0B0D">
        <w:rPr>
          <w:rFonts w:ascii="TH SarabunPSK" w:hAnsi="TH SarabunPSK" w:cs="TH SarabunPSK"/>
          <w:sz w:val="32"/>
          <w:szCs w:val="32"/>
          <w:cs/>
        </w:rPr>
        <w:t>ทั้งนักศึกษาไทยและนักศึกษาต่างชาติ</w:t>
      </w:r>
    </w:p>
    <w:p w14:paraId="6C993D53" w14:textId="77777777" w:rsidR="00584882" w:rsidRPr="007F0B0D" w:rsidRDefault="00584882" w:rsidP="008A5000">
      <w:pPr>
        <w:rPr>
          <w:rFonts w:ascii="TH SarabunPSK" w:hAnsi="TH SarabunPSK" w:cs="TH SarabunPSK"/>
          <w:sz w:val="16"/>
          <w:szCs w:val="16"/>
        </w:rPr>
      </w:pPr>
    </w:p>
    <w:p w14:paraId="4DD29336" w14:textId="77777777" w:rsidR="00D5325B" w:rsidRPr="007F0B0D" w:rsidRDefault="00D5325B" w:rsidP="008A5000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ผู้มีส่วนได้ส่วนเสียของหลักสูตร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หน่วยงานที่เกี่ยวข้องทั้งภาครัฐและเอกชน</w:t>
      </w:r>
      <w:r w:rsidR="000128D9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28D9" w:rsidRPr="007F0B0D">
        <w:rPr>
          <w:rFonts w:ascii="TH SarabunPSK" w:hAnsi="TH SarabunPSK" w:cs="TH SarabunPSK"/>
          <w:sz w:val="32"/>
          <w:szCs w:val="32"/>
          <w:cs/>
        </w:rPr>
        <w:t>ผู้ใช้บัณฑิต</w:t>
      </w:r>
      <w:r w:rsidR="000128D9" w:rsidRPr="007F0B0D">
        <w:rPr>
          <w:rFonts w:ascii="TH SarabunPSK" w:hAnsi="TH SarabunPSK" w:cs="TH SarabunPSK"/>
          <w:sz w:val="32"/>
          <w:szCs w:val="32"/>
        </w:rPr>
        <w:t>,</w:t>
      </w:r>
      <w:r w:rsidR="000128D9" w:rsidRPr="007F0B0D">
        <w:rPr>
          <w:rFonts w:ascii="TH SarabunPSK" w:hAnsi="TH SarabunPSK" w:cs="TH SarabunPSK"/>
          <w:sz w:val="32"/>
          <w:szCs w:val="32"/>
          <w:cs/>
        </w:rPr>
        <w:t xml:space="preserve"> ผู้ปกครอง</w:t>
      </w:r>
    </w:p>
    <w:p w14:paraId="2266546A" w14:textId="77777777" w:rsidR="00584882" w:rsidRPr="007F0B0D" w:rsidRDefault="00584882" w:rsidP="008A5000">
      <w:pPr>
        <w:rPr>
          <w:rFonts w:ascii="TH SarabunPSK" w:hAnsi="TH SarabunPSK" w:cs="TH SarabunPSK"/>
          <w:sz w:val="16"/>
          <w:szCs w:val="16"/>
        </w:rPr>
      </w:pPr>
    </w:p>
    <w:p w14:paraId="4AC11929" w14:textId="77777777" w:rsidR="00D5325B" w:rsidRPr="007F0B0D" w:rsidRDefault="00D5325B" w:rsidP="00A87AA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กลุ่มผู้ส่งมอบนักเรียน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DFF" w:rsidRPr="007F0B0D">
        <w:rPr>
          <w:rFonts w:ascii="TH SarabunPSK" w:hAnsi="TH SarabunPSK" w:cs="TH SarabunPSK"/>
          <w:sz w:val="32"/>
          <w:szCs w:val="32"/>
          <w:cs/>
        </w:rPr>
        <w:t>ผู้ที่สำเร็จการศึกษาระดับมัธยมศึกษาตอนปลายทุกกลุ่มสาระการเรียนรู้หรือเทียบเท่าผ่านการสอบคัดเลือกตามเกณฑ์ของสำนักงานคณะกรรมการอุดมศึกษา(สกอ) หรือ ผ่านการคัดเลือกตามเกณฑ์ของมหาวิทยาลัย</w:t>
      </w:r>
    </w:p>
    <w:p w14:paraId="6CEF0BA4" w14:textId="77777777" w:rsidR="004C7DFF" w:rsidRPr="007F0B0D" w:rsidRDefault="004C7DFF" w:rsidP="00A87AA1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99E72F0" w14:textId="77777777" w:rsidR="00A87AA1" w:rsidRPr="007F0B0D" w:rsidRDefault="00D5325B" w:rsidP="000128D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กลุ่มคู่ความร่วมมือ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หน่วยงานที่เกี่ยวข้องกับ</w:t>
      </w:r>
      <w:r w:rsidR="004C7DFF" w:rsidRPr="007F0B0D">
        <w:rPr>
          <w:rFonts w:ascii="TH SarabunPSK" w:hAnsi="TH SarabunPSK" w:cs="TH SarabunPSK"/>
          <w:sz w:val="32"/>
          <w:szCs w:val="32"/>
          <w:cs/>
        </w:rPr>
        <w:t>หลักสูตรฯ ภายใน</w:t>
      </w:r>
      <w:r w:rsidRPr="007F0B0D">
        <w:rPr>
          <w:rFonts w:ascii="TH SarabunPSK" w:hAnsi="TH SarabunPSK" w:cs="TH SarabunPSK"/>
          <w:sz w:val="32"/>
          <w:szCs w:val="32"/>
          <w:cs/>
        </w:rPr>
        <w:t>ประเทศทั้งภาครัฐและเอกชนรวมทั้งสถาบันศึกษาที่มีความเกี่ยวข้องกันของมหาวิทยาลัยต่างๆ ทั่วประเทศรวมไปถึงต่างประเทศ</w:t>
      </w:r>
    </w:p>
    <w:p w14:paraId="3EAC2B71" w14:textId="77777777" w:rsidR="008A0576" w:rsidRDefault="008A0576" w:rsidP="00D93D84">
      <w:pPr>
        <w:rPr>
          <w:rFonts w:ascii="TH SarabunPSK" w:hAnsi="TH SarabunPSK" w:cs="TH SarabunPSK"/>
          <w:sz w:val="32"/>
          <w:szCs w:val="32"/>
        </w:rPr>
      </w:pPr>
    </w:p>
    <w:p w14:paraId="6E0B681D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46A6071D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6A6BB0A2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40643388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5F19CBD6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7BADAC00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50AC8558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058458DD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4151CC3C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7A14EB3E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0F919460" w14:textId="77777777" w:rsidR="005C5102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1B5291CB" w14:textId="77777777" w:rsidR="005C5102" w:rsidRPr="007F0B0D" w:rsidRDefault="005C5102" w:rsidP="00D93D84">
      <w:pPr>
        <w:rPr>
          <w:rFonts w:ascii="TH SarabunPSK" w:hAnsi="TH SarabunPSK" w:cs="TH SarabunPSK"/>
          <w:sz w:val="32"/>
          <w:szCs w:val="32"/>
        </w:rPr>
      </w:pPr>
    </w:p>
    <w:p w14:paraId="49AFE09A" w14:textId="77777777" w:rsidR="00C40B86" w:rsidRPr="007F0B0D" w:rsidRDefault="00286D46" w:rsidP="00C40B86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2  กา</w:t>
      </w:r>
      <w:r w:rsidR="00C40B86"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รประเมินตนเอง </w:t>
      </w:r>
    </w:p>
    <w:p w14:paraId="7B485533" w14:textId="77777777" w:rsidR="00C40B86" w:rsidRPr="007F0B0D" w:rsidRDefault="00C40B86" w:rsidP="00C40B86">
      <w:pPr>
        <w:rPr>
          <w:rFonts w:ascii="TH SarabunPSK" w:hAnsi="TH SarabunPSK" w:cs="TH SarabunPSK"/>
          <w:b/>
          <w:bCs/>
          <w:sz w:val="16"/>
          <w:szCs w:val="16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52BCF23" w14:textId="77777777" w:rsidR="00B43381" w:rsidRPr="00B43381" w:rsidRDefault="00B43381" w:rsidP="00B43381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รายงานผลการดำเนินงานของหลักสูตรตามเกณฑ์มาตรฐานหลักสูตร</w:t>
      </w:r>
    </w:p>
    <w:p w14:paraId="6CB6384B" w14:textId="77777777" w:rsidR="00B43381" w:rsidRPr="00B43381" w:rsidRDefault="00B43381" w:rsidP="00B43381">
      <w:pPr>
        <w:pStyle w:val="af5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4338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ของสำนักงานปลัดกระทรวงการอุดมศึกษา วิทยาศาสตร์ วิจัย และนวัตกรรม</w:t>
      </w:r>
      <w:r w:rsidRPr="00B43381">
        <w:rPr>
          <w:rFonts w:ascii="TH SarabunPSK" w:eastAsia="Cordia New" w:hAnsi="TH SarabunPSK" w:cs="TH SarabunPSK" w:hint="cs"/>
          <w:b/>
          <w:bCs/>
          <w:sz w:val="32"/>
          <w:szCs w:val="32"/>
          <w:lang w:eastAsia="zh-CN"/>
        </w:rPr>
        <w:t xml:space="preserve"> </w:t>
      </w:r>
      <w:r w:rsidRPr="00B4338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(สป.อว.)</w:t>
      </w:r>
    </w:p>
    <w:p w14:paraId="259A997F" w14:textId="77777777" w:rsidR="00B43381" w:rsidRPr="00B43381" w:rsidRDefault="00B43381" w:rsidP="00B43381">
      <w:pPr>
        <w:pStyle w:val="af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เกณฑ์มาตรฐานหลักสูตรระดับปริญญาตรี พ.ศ. 2558</w:t>
      </w:r>
    </w:p>
    <w:p w14:paraId="36FF678B" w14:textId="77777777" w:rsidR="00B43381" w:rsidRPr="00B43381" w:rsidRDefault="00B43381" w:rsidP="00B43381">
      <w:pPr>
        <w:pStyle w:val="af5"/>
        <w:jc w:val="center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B43381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----------</w:t>
      </w:r>
    </w:p>
    <w:p w14:paraId="7F340121" w14:textId="77777777" w:rsidR="00B43381" w:rsidRPr="00B43381" w:rsidRDefault="00B43381" w:rsidP="00B43381">
      <w:pPr>
        <w:pStyle w:val="af5"/>
        <w:rPr>
          <w:rFonts w:ascii="TH SarabunPSK" w:eastAsia="Cordia New" w:hAnsi="TH SarabunPSK" w:cs="TH SarabunPSK"/>
          <w:sz w:val="32"/>
          <w:szCs w:val="32"/>
          <w:lang w:eastAsia="zh-CN"/>
        </w:rPr>
      </w:pPr>
    </w:p>
    <w:p w14:paraId="091C53B1" w14:textId="77777777" w:rsidR="00B43381" w:rsidRPr="00B43381" w:rsidRDefault="00B43381" w:rsidP="00B4338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B4338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ตารางสรุปผล</w:t>
      </w: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>การดำเนินงานตามเกณฑ์การประเมินองค์ประกอบที่ 1 การกำกับมาตรฐาน</w:t>
      </w:r>
    </w:p>
    <w:p w14:paraId="1EC354CA" w14:textId="252DFE50" w:rsidR="00B43381" w:rsidRPr="00B43381" w:rsidRDefault="00B43381" w:rsidP="00B4338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 w:rsidRPr="00B43381">
        <w:rPr>
          <w:rFonts w:ascii="TH SarabunPSK" w:hAnsi="TH SarabunPSK" w:cs="TH SarabunPSK" w:hint="cs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รัฐ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สตร</w:t>
      </w: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 สาขาวิชา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การเมืองและการปกครองท้องถิ่น</w:t>
      </w: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469898A8" w14:textId="77777777" w:rsidR="00B43381" w:rsidRPr="00B43381" w:rsidRDefault="00B43381" w:rsidP="00B4338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หลักสูตรปรับปรุง พ.ศ. </w:t>
      </w:r>
      <w:r w:rsidRPr="00B43381">
        <w:rPr>
          <w:rFonts w:ascii="TH SarabunPSK" w:hAnsi="TH SarabunPSK" w:cs="TH SarabunPSK" w:hint="cs"/>
          <w:b/>
          <w:bCs/>
          <w:sz w:val="32"/>
          <w:szCs w:val="32"/>
        </w:rPr>
        <w:t>2562</w:t>
      </w:r>
    </w:p>
    <w:p w14:paraId="6725459D" w14:textId="77777777" w:rsidR="00B43381" w:rsidRPr="00B43381" w:rsidRDefault="00B43381" w:rsidP="00B43381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1BEC770C" w14:textId="77777777" w:rsidR="00B43381" w:rsidRPr="00B43381" w:rsidRDefault="00B43381" w:rsidP="00B4338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B433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การกำกับให้เป็นไปตามมาตรฐาน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5189"/>
        <w:gridCol w:w="2632"/>
      </w:tblGrid>
      <w:tr w:rsidR="00B43381" w:rsidRPr="00B43381" w14:paraId="0388730A" w14:textId="77777777" w:rsidTr="00F610BE">
        <w:tc>
          <w:tcPr>
            <w:tcW w:w="281" w:type="pct"/>
            <w:vAlign w:val="center"/>
          </w:tcPr>
          <w:p w14:paraId="599FC71F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3130" w:type="pct"/>
          </w:tcPr>
          <w:p w14:paraId="61A6E034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589" w:type="pct"/>
          </w:tcPr>
          <w:p w14:paraId="59F412F7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ผ่านเกณฑ์/ไม่ผ่านเกณฑ์</w:t>
            </w:r>
          </w:p>
        </w:tc>
      </w:tr>
      <w:tr w:rsidR="00B43381" w:rsidRPr="00B43381" w14:paraId="45BD5259" w14:textId="77777777" w:rsidTr="00F610BE">
        <w:tc>
          <w:tcPr>
            <w:tcW w:w="281" w:type="pct"/>
          </w:tcPr>
          <w:p w14:paraId="24B1E9ED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130" w:type="pct"/>
          </w:tcPr>
          <w:p w14:paraId="5867F1C7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จำนวนอาจารย์ผู้รับผิดชอบหลักสูตร</w:t>
            </w:r>
          </w:p>
        </w:tc>
        <w:tc>
          <w:tcPr>
            <w:tcW w:w="1589" w:type="pct"/>
          </w:tcPr>
          <w:p w14:paraId="26B3407A" w14:textId="77777777" w:rsidR="00B43381" w:rsidRPr="00B43381" w:rsidRDefault="00B43381" w:rsidP="00B43381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  <w:tr w:rsidR="00B43381" w:rsidRPr="00B43381" w14:paraId="7D7E6E4F" w14:textId="77777777" w:rsidTr="00F610BE">
        <w:tc>
          <w:tcPr>
            <w:tcW w:w="281" w:type="pct"/>
          </w:tcPr>
          <w:p w14:paraId="0B0D0BDC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130" w:type="pct"/>
          </w:tcPr>
          <w:p w14:paraId="0E8C9D23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1589" w:type="pct"/>
            <w:shd w:val="clear" w:color="auto" w:fill="auto"/>
          </w:tcPr>
          <w:p w14:paraId="4375139E" w14:textId="77777777" w:rsidR="00B43381" w:rsidRPr="00B43381" w:rsidRDefault="00B43381" w:rsidP="00B43381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  <w:tr w:rsidR="00B43381" w:rsidRPr="00B43381" w14:paraId="05F0FAA2" w14:textId="77777777" w:rsidTr="00F610BE">
        <w:tc>
          <w:tcPr>
            <w:tcW w:w="281" w:type="pct"/>
          </w:tcPr>
          <w:p w14:paraId="765ACBB3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130" w:type="pct"/>
          </w:tcPr>
          <w:p w14:paraId="14458DBD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คุณสมบัติอาจารย์ประจำหลักสูตร</w:t>
            </w:r>
          </w:p>
        </w:tc>
        <w:tc>
          <w:tcPr>
            <w:tcW w:w="1589" w:type="pct"/>
            <w:shd w:val="clear" w:color="auto" w:fill="auto"/>
          </w:tcPr>
          <w:p w14:paraId="4B5B3AF1" w14:textId="77777777" w:rsidR="00B43381" w:rsidRPr="00B43381" w:rsidRDefault="00B43381" w:rsidP="00B43381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  <w:tr w:rsidR="00B43381" w:rsidRPr="00B43381" w14:paraId="199E79A6" w14:textId="77777777" w:rsidTr="00F610BE">
        <w:tc>
          <w:tcPr>
            <w:tcW w:w="281" w:type="pct"/>
            <w:tcBorders>
              <w:bottom w:val="single" w:sz="4" w:space="0" w:color="auto"/>
            </w:tcBorders>
          </w:tcPr>
          <w:p w14:paraId="08CBCC7B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130" w:type="pct"/>
            <w:tcBorders>
              <w:bottom w:val="single" w:sz="4" w:space="0" w:color="auto"/>
            </w:tcBorders>
          </w:tcPr>
          <w:p w14:paraId="0D7043EF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1589" w:type="pct"/>
            <w:tcBorders>
              <w:bottom w:val="single" w:sz="4" w:space="0" w:color="auto"/>
            </w:tcBorders>
            <w:shd w:val="clear" w:color="auto" w:fill="auto"/>
          </w:tcPr>
          <w:p w14:paraId="26EAD29C" w14:textId="77777777" w:rsidR="00B43381" w:rsidRPr="00B43381" w:rsidRDefault="00B43381" w:rsidP="00B43381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  <w:tr w:rsidR="00B43381" w:rsidRPr="00B43381" w14:paraId="2AD53638" w14:textId="77777777" w:rsidTr="00F610BE">
        <w:tc>
          <w:tcPr>
            <w:tcW w:w="281" w:type="pct"/>
          </w:tcPr>
          <w:p w14:paraId="6FAD9A03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3130" w:type="pct"/>
          </w:tcPr>
          <w:p w14:paraId="71FA5495" w14:textId="77777777" w:rsidR="00B43381" w:rsidRPr="00B43381" w:rsidRDefault="00B43381" w:rsidP="00B43381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1589" w:type="pct"/>
          </w:tcPr>
          <w:p w14:paraId="2B8BBCC2" w14:textId="77777777" w:rsidR="00B43381" w:rsidRPr="00B43381" w:rsidRDefault="00B43381" w:rsidP="00B43381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3381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ผ่านเกณฑ์</w:t>
            </w:r>
          </w:p>
        </w:tc>
      </w:tr>
    </w:tbl>
    <w:p w14:paraId="508DD0B8" w14:textId="77777777" w:rsidR="00B43381" w:rsidRPr="00B43381" w:rsidRDefault="00B43381" w:rsidP="00B43381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6B8CFC88" w14:textId="77777777" w:rsidR="00B43381" w:rsidRPr="00B43381" w:rsidRDefault="00B43381" w:rsidP="00B43381">
      <w:pPr>
        <w:pStyle w:val="af5"/>
        <w:rPr>
          <w:rFonts w:ascii="TH SarabunPSK" w:hAnsi="TH SarabunPSK" w:cs="TH SarabunPSK"/>
          <w:sz w:val="32"/>
          <w:szCs w:val="32"/>
        </w:rPr>
      </w:pPr>
      <w:r w:rsidRPr="00B43381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สรุปผลการดำเนินงานองค์ประกอบที่ 1 </w:t>
      </w:r>
    </w:p>
    <w:p w14:paraId="1AC0D782" w14:textId="77777777" w:rsidR="00B43381" w:rsidRPr="00B43381" w:rsidRDefault="00B43381" w:rsidP="00B43381">
      <w:pPr>
        <w:pStyle w:val="af5"/>
        <w:rPr>
          <w:rFonts w:ascii="TH SarabunPSK" w:hAnsi="TH SarabunPSK" w:cs="TH SarabunPSK"/>
          <w:sz w:val="32"/>
          <w:szCs w:val="32"/>
        </w:rPr>
      </w:pPr>
      <w:r w:rsidRPr="00B43381">
        <w:rPr>
          <w:rFonts w:ascii="TH SarabunPSK" w:hAnsi="TH SarabunPSK" w:cs="TH SarabunPSK" w:hint="cs"/>
          <w:sz w:val="32"/>
          <w:szCs w:val="32"/>
        </w:rPr>
        <w:tab/>
      </w:r>
      <w:r w:rsidRPr="00B43381">
        <w:rPr>
          <w:rFonts w:ascii="TH SarabunPSK" w:hAnsi="TH SarabunPSK" w:cs="TH SarabunPSK" w:hint="cs"/>
          <w:sz w:val="32"/>
          <w:szCs w:val="32"/>
        </w:rPr>
        <w:sym w:font="Wingdings 2" w:char="F052"/>
      </w:r>
      <w:r w:rsidRPr="00B43381">
        <w:rPr>
          <w:rFonts w:ascii="TH SarabunPSK" w:hAnsi="TH SarabunPSK" w:cs="TH SarabunPSK" w:hint="cs"/>
          <w:sz w:val="32"/>
          <w:szCs w:val="32"/>
          <w:cs/>
        </w:rPr>
        <w:t xml:space="preserve">  เป็นไปตามเกณฑ์</w:t>
      </w:r>
      <w:r w:rsidRPr="00B43381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7318517E" w14:textId="77777777" w:rsidR="00B43381" w:rsidRPr="00B43381" w:rsidRDefault="00B43381" w:rsidP="00B43381">
      <w:pPr>
        <w:pStyle w:val="af5"/>
        <w:rPr>
          <w:rFonts w:ascii="TH SarabunPSK" w:hAnsi="TH SarabunPSK" w:cs="TH SarabunPSK"/>
          <w:sz w:val="32"/>
          <w:szCs w:val="32"/>
        </w:rPr>
      </w:pPr>
      <w:r w:rsidRPr="00B43381">
        <w:rPr>
          <w:rFonts w:ascii="TH SarabunPSK" w:hAnsi="TH SarabunPSK" w:cs="TH SarabunPSK" w:hint="cs"/>
          <w:sz w:val="32"/>
          <w:szCs w:val="32"/>
        </w:rPr>
        <w:tab/>
      </w:r>
      <w:r w:rsidRPr="00B43381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B43381">
        <w:rPr>
          <w:rFonts w:ascii="TH SarabunPSK" w:hAnsi="TH SarabunPSK" w:cs="TH SarabunPSK" w:hint="cs"/>
          <w:sz w:val="32"/>
          <w:szCs w:val="32"/>
          <w:cs/>
        </w:rPr>
        <w:t xml:space="preserve">  ไม่ผ่านเกณฑ์ในข้อที่ </w:t>
      </w:r>
      <w:r w:rsidRPr="00B43381">
        <w:rPr>
          <w:rFonts w:ascii="TH SarabunPSK" w:hAnsi="TH SarabunPSK" w:cs="TH SarabunPSK" w:hint="cs"/>
          <w:sz w:val="32"/>
          <w:szCs w:val="32"/>
        </w:rPr>
        <w:fldChar w:fldCharType="begin"/>
      </w:r>
      <w:r w:rsidRPr="00B43381">
        <w:rPr>
          <w:rFonts w:ascii="TH SarabunPSK" w:hAnsi="TH SarabunPSK" w:cs="TH SarabunPSK" w:hint="cs"/>
          <w:sz w:val="32"/>
          <w:szCs w:val="32"/>
        </w:rPr>
        <w:instrText xml:space="preserve"> MACROBUTTON  AcceptAllChangesInDoc [</w:instrText>
      </w:r>
      <w:r w:rsidRPr="00B43381">
        <w:rPr>
          <w:rFonts w:ascii="TH SarabunPSK" w:hAnsi="TH SarabunPSK" w:cs="TH SarabunPSK" w:hint="cs"/>
          <w:sz w:val="32"/>
          <w:szCs w:val="32"/>
          <w:cs/>
        </w:rPr>
        <w:instrText>คลิกพิมพ์]</w:instrText>
      </w:r>
      <w:r w:rsidRPr="00B43381">
        <w:rPr>
          <w:rFonts w:ascii="TH SarabunPSK" w:hAnsi="TH SarabunPSK" w:cs="TH SarabunPSK" w:hint="cs"/>
          <w:sz w:val="32"/>
          <w:szCs w:val="32"/>
        </w:rPr>
        <w:instrText xml:space="preserve"> </w:instrText>
      </w:r>
      <w:r w:rsidRPr="00B43381">
        <w:rPr>
          <w:rFonts w:ascii="TH SarabunPSK" w:hAnsi="TH SarabunPSK" w:cs="TH SarabunPSK" w:hint="cs"/>
          <w:sz w:val="32"/>
          <w:szCs w:val="32"/>
        </w:rPr>
        <w:fldChar w:fldCharType="end"/>
      </w:r>
      <w:r w:rsidRPr="00B433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FB429E" w14:textId="77777777" w:rsidR="00B43381" w:rsidRPr="00B43381" w:rsidRDefault="00B43381" w:rsidP="00B43381">
      <w:pPr>
        <w:pStyle w:val="af5"/>
        <w:rPr>
          <w:rFonts w:ascii="TH SarabunPSK" w:hAnsi="TH SarabunPSK" w:cs="TH SarabunPSK"/>
          <w:sz w:val="32"/>
          <w:szCs w:val="32"/>
        </w:rPr>
      </w:pPr>
      <w:r w:rsidRPr="00B43381">
        <w:rPr>
          <w:rFonts w:ascii="TH SarabunPSK" w:hAnsi="TH SarabunPSK" w:cs="TH SarabunPSK" w:hint="cs"/>
          <w:sz w:val="32"/>
          <w:szCs w:val="32"/>
          <w:cs/>
        </w:rPr>
        <w:tab/>
        <w:t xml:space="preserve">      ข้อสังเกต </w:t>
      </w:r>
      <w:r w:rsidRPr="00B43381">
        <w:rPr>
          <w:rFonts w:ascii="TH SarabunPSK" w:hAnsi="TH SarabunPSK" w:cs="TH SarabunPSK" w:hint="cs"/>
          <w:sz w:val="32"/>
          <w:szCs w:val="32"/>
        </w:rPr>
        <w:t xml:space="preserve">: </w:t>
      </w:r>
      <w:r w:rsidRPr="00B43381">
        <w:rPr>
          <w:rFonts w:ascii="TH SarabunPSK" w:hAnsi="TH SarabunPSK" w:cs="TH SarabunPSK" w:hint="cs"/>
          <w:sz w:val="32"/>
          <w:szCs w:val="32"/>
        </w:rPr>
        <w:fldChar w:fldCharType="begin"/>
      </w:r>
      <w:r w:rsidRPr="00B43381">
        <w:rPr>
          <w:rFonts w:ascii="TH SarabunPSK" w:hAnsi="TH SarabunPSK" w:cs="TH SarabunPSK" w:hint="cs"/>
          <w:sz w:val="32"/>
          <w:szCs w:val="32"/>
        </w:rPr>
        <w:instrText xml:space="preserve"> MACROBUTTON  AcceptAllChangesInDoc [</w:instrText>
      </w:r>
      <w:r w:rsidRPr="00B43381">
        <w:rPr>
          <w:rFonts w:ascii="TH SarabunPSK" w:hAnsi="TH SarabunPSK" w:cs="TH SarabunPSK" w:hint="cs"/>
          <w:sz w:val="32"/>
          <w:szCs w:val="32"/>
          <w:cs/>
        </w:rPr>
        <w:instrText>คลิกพิมพ์]</w:instrText>
      </w:r>
      <w:r w:rsidRPr="00B43381">
        <w:rPr>
          <w:rFonts w:ascii="TH SarabunPSK" w:hAnsi="TH SarabunPSK" w:cs="TH SarabunPSK" w:hint="cs"/>
          <w:sz w:val="32"/>
          <w:szCs w:val="32"/>
        </w:rPr>
        <w:instrText xml:space="preserve"> </w:instrText>
      </w:r>
      <w:r w:rsidRPr="00B43381">
        <w:rPr>
          <w:rFonts w:ascii="TH SarabunPSK" w:hAnsi="TH SarabunPSK" w:cs="TH SarabunPSK" w:hint="cs"/>
          <w:sz w:val="32"/>
          <w:szCs w:val="32"/>
        </w:rPr>
        <w:fldChar w:fldCharType="end"/>
      </w:r>
      <w:r w:rsidRPr="00B43381">
        <w:rPr>
          <w:rFonts w:ascii="TH SarabunPSK" w:hAnsi="TH SarabunPSK" w:cs="TH SarabunPSK" w:hint="cs"/>
          <w:sz w:val="32"/>
          <w:szCs w:val="32"/>
          <w:cs/>
        </w:rPr>
        <w:t>....ถ้ามี-ระบุ..</w:t>
      </w:r>
    </w:p>
    <w:p w14:paraId="159DA0F3" w14:textId="77777777" w:rsidR="00B43381" w:rsidRPr="00B43381" w:rsidRDefault="00B43381" w:rsidP="00B43381">
      <w:pPr>
        <w:pStyle w:val="af5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</w:p>
    <w:p w14:paraId="5B3438F5" w14:textId="319992C2" w:rsidR="00B43381" w:rsidRPr="00B43381" w:rsidRDefault="00B43381" w:rsidP="0079730B">
      <w:pPr>
        <w:pStyle w:val="af5"/>
        <w:ind w:firstLine="720"/>
        <w:jc w:val="thaiDistribute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43381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คณะได้ตรวจสอบผลการดำเนินงานตามเกณฑ์มาตรฐานหลักสูตรของหลักสูตร</w:t>
      </w:r>
      <w:r>
        <w:rPr>
          <w:rFonts w:ascii="TH SarabunPSK" w:hAnsi="TH SarabunPSK" w:cs="TH SarabunPSK" w:hint="cs"/>
          <w:sz w:val="32"/>
          <w:szCs w:val="32"/>
          <w:cs/>
        </w:rPr>
        <w:t>รัฐ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สตร</w:t>
      </w:r>
      <w:r w:rsidRPr="00B43381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79730B">
        <w:rPr>
          <w:rFonts w:ascii="TH SarabunPSK" w:hAnsi="TH SarabunPSK" w:cs="TH SarabunPSK" w:hint="cs"/>
          <w:sz w:val="32"/>
          <w:szCs w:val="32"/>
          <w:cs/>
        </w:rPr>
        <w:t>การเมืองและการปกครองท้องถิ่น</w:t>
      </w:r>
      <w:r w:rsidRPr="00B43381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แล้ว พบว่า มีผลการดำเนินงานเป็นไปตามมาตรฐานหลักสูตร</w:t>
      </w:r>
    </w:p>
    <w:p w14:paraId="7D79EF0F" w14:textId="77777777" w:rsidR="00B43381" w:rsidRPr="00B43381" w:rsidRDefault="00B43381" w:rsidP="0079730B">
      <w:pPr>
        <w:pStyle w:val="af5"/>
        <w:jc w:val="thaiDistribute"/>
        <w:rPr>
          <w:rFonts w:ascii="TH SarabunPSK" w:hAnsi="TH SarabunPSK" w:cs="TH SarabunPSK"/>
          <w:noProof/>
          <w:sz w:val="32"/>
          <w:szCs w:val="32"/>
          <w:lang w:val="th-TH"/>
        </w:rPr>
      </w:pPr>
    </w:p>
    <w:p w14:paraId="49D50D68" w14:textId="18399F4A" w:rsidR="00B43381" w:rsidRPr="00B43381" w:rsidRDefault="00B43381" w:rsidP="00B43381">
      <w:pPr>
        <w:pStyle w:val="af5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B43381"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 w:hint="cs"/>
          <w:noProof/>
          <w:sz w:val="32"/>
          <w:szCs w:val="32"/>
          <w:cs/>
          <w:lang w:val="th-TH"/>
        </w:rPr>
        <w:t xml:space="preserve">                                                                  </w:t>
      </w:r>
      <w:r w:rsidRPr="00B43381"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78F68C8E" wp14:editId="257B266A">
            <wp:extent cx="1257300" cy="556391"/>
            <wp:effectExtent l="0" t="0" r="0" b="0"/>
            <wp:docPr id="2" name="รูปภาพ 2" descr="รูปภาพประกอบด้วย ข้อความ, ภาพตัดป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รูปภาพ 14" descr="รูปภาพประกอบด้วย ข้อความ, ภาพตัดปะ&#10;&#10;คำอธิบายที่สร้างโดยอัตโนมัติ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62" cy="5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02B79" w14:textId="77777777" w:rsidR="00B43381" w:rsidRPr="00B43381" w:rsidRDefault="00B43381" w:rsidP="00B43381">
      <w:pPr>
        <w:pStyle w:val="af5"/>
        <w:ind w:left="3600" w:firstLine="720"/>
        <w:rPr>
          <w:rFonts w:ascii="TH SarabunPSK" w:hAnsi="TH SarabunPSK" w:cs="TH SarabunPSK"/>
          <w:sz w:val="32"/>
          <w:szCs w:val="32"/>
        </w:rPr>
      </w:pPr>
      <w:r w:rsidRPr="00B43381">
        <w:rPr>
          <w:rFonts w:ascii="TH SarabunPSK" w:hAnsi="TH SarabunPSK" w:cs="TH SarabunPSK" w:hint="cs"/>
          <w:sz w:val="32"/>
          <w:szCs w:val="32"/>
          <w:cs/>
        </w:rPr>
        <w:t xml:space="preserve"> (ดร.บุญศิลป์ จิตตะประพันธ์)</w:t>
      </w:r>
    </w:p>
    <w:p w14:paraId="20F01394" w14:textId="07DB6961" w:rsidR="00B43381" w:rsidRPr="00B43381" w:rsidRDefault="00B43381" w:rsidP="00B43381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="0079730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43381">
        <w:rPr>
          <w:rFonts w:ascii="TH SarabunPSK" w:hAnsi="TH SarabunPSK" w:cs="TH SarabunPSK" w:hint="cs"/>
          <w:sz w:val="32"/>
          <w:szCs w:val="32"/>
          <w:cs/>
        </w:rPr>
        <w:t>คณบดีมหาวิทยาลัยแม่โจ้-ชุมพร</w:t>
      </w:r>
    </w:p>
    <w:p w14:paraId="20F97CE4" w14:textId="764DC79F" w:rsidR="00C40B86" w:rsidRPr="007F0B0D" w:rsidRDefault="00C40B86" w:rsidP="00C40B86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ตัวบ่งชี้ 1.1   :  กา</w:t>
      </w:r>
      <w:r w:rsidR="0057545F" w:rsidRPr="007F0B0D">
        <w:rPr>
          <w:rFonts w:ascii="TH SarabunPSK" w:hAnsi="TH SarabunPSK" w:cs="TH SarabunPSK"/>
          <w:b/>
          <w:bCs/>
          <w:sz w:val="32"/>
          <w:szCs w:val="32"/>
          <w:cs/>
        </w:rPr>
        <w:t>รกำกับมาตรฐานหลักสูตรตามเกณฑ์มาตรฐานหลักสูตรที่กำหนดโดย สกอ.    (ตามประกำศกระทรวงศึกษาธิการเรื่อง เกณฑ์มาตรฐานหลักสูตรระดับปริญญาตรี และระดับบัณฑิตศึกษา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พ.ศ.2558) </w:t>
      </w:r>
    </w:p>
    <w:p w14:paraId="1E38F7F1" w14:textId="77777777" w:rsidR="00A87AA1" w:rsidRPr="007F0B0D" w:rsidRDefault="00A87AA1" w:rsidP="00C40B86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A8CAC79" w14:textId="77777777" w:rsidR="0057545F" w:rsidRPr="007F0B0D" w:rsidRDefault="00A87AA1" w:rsidP="00C40B86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(หลักสูตรระดับปริ</w:t>
      </w:r>
      <w:proofErr w:type="spellStart"/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ญา</w:t>
      </w:r>
      <w:r w:rsidR="00C40B86" w:rsidRPr="007F0B0D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proofErr w:type="spellEnd"/>
      <w:r w:rsidR="00C40B86" w:rsidRPr="007F0B0D">
        <w:rPr>
          <w:rFonts w:ascii="TH SarabunPSK" w:hAnsi="TH SarabunPSK" w:cs="TH SarabunPSK"/>
          <w:b/>
          <w:bCs/>
          <w:sz w:val="32"/>
          <w:szCs w:val="32"/>
          <w:cs/>
        </w:rPr>
        <w:t>รี)</w:t>
      </w:r>
      <w:r w:rsidR="00C40B86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C16237" w14:textId="77777777" w:rsidR="00C40B86" w:rsidRPr="007F0B0D" w:rsidRDefault="0057545F" w:rsidP="000D7BD8">
      <w:pPr>
        <w:ind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ตารางแสดงอาจารย์ประจำ</w:t>
      </w:r>
      <w:r w:rsidR="00C40B86" w:rsidRPr="007F0B0D">
        <w:rPr>
          <w:rFonts w:ascii="TH SarabunPSK" w:hAnsi="TH SarabunPSK" w:cs="TH SarabunPSK"/>
          <w:sz w:val="32"/>
          <w:szCs w:val="32"/>
          <w:cs/>
        </w:rPr>
        <w:t>หลักสูตรและอาจารย์ผู้รับผิดชอบหลักสูตร ปีการศึกษา 256</w:t>
      </w:r>
      <w:r w:rsidR="00B8066B">
        <w:rPr>
          <w:rFonts w:ascii="TH SarabunPSK" w:hAnsi="TH SarabunPSK" w:cs="TH SarabunPSK"/>
          <w:sz w:val="32"/>
          <w:szCs w:val="32"/>
        </w:rPr>
        <w:t>3</w:t>
      </w:r>
      <w:r w:rsidR="00C40B86" w:rsidRPr="007F0B0D">
        <w:rPr>
          <w:rFonts w:ascii="TH SarabunPSK" w:hAnsi="TH SarabunPSK" w:cs="TH SarabunPSK"/>
          <w:sz w:val="32"/>
          <w:szCs w:val="32"/>
          <w:cs/>
        </w:rPr>
        <w:t xml:space="preserve"> (หลักสูตร ป.ตรี ที่เป็นหลักสูตรใหม่หรือปรับปรุงด้วยเกณฑ์มาตรฐาน 2558 </w:t>
      </w:r>
      <w:r w:rsidRPr="007F0B0D">
        <w:rPr>
          <w:rFonts w:ascii="TH SarabunPSK" w:hAnsi="TH SarabunPSK" w:cs="TH SarabunPSK"/>
          <w:sz w:val="32"/>
          <w:szCs w:val="32"/>
          <w:cs/>
        </w:rPr>
        <w:t>ให้ถือเสมือนอาจารย์ผู้รับผิดชอบหลักสูตร คือ อาจารย์ประจำ</w:t>
      </w:r>
      <w:r w:rsidR="00C40B86" w:rsidRPr="007F0B0D">
        <w:rPr>
          <w:rFonts w:ascii="TH SarabunPSK" w:hAnsi="TH SarabunPSK" w:cs="TH SarabunPSK"/>
          <w:sz w:val="32"/>
          <w:szCs w:val="32"/>
          <w:cs/>
        </w:rPr>
        <w:t>หลักสูตร)</w:t>
      </w:r>
    </w:p>
    <w:p w14:paraId="02E1C408" w14:textId="77777777" w:rsidR="000D7BD8" w:rsidRPr="007F0B0D" w:rsidRDefault="000D7BD8" w:rsidP="000D7BD8">
      <w:pPr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529"/>
        <w:gridCol w:w="1487"/>
        <w:gridCol w:w="1614"/>
        <w:gridCol w:w="1469"/>
      </w:tblGrid>
      <w:tr w:rsidR="000D7BD8" w:rsidRPr="007D61B3" w14:paraId="7A16FC4D" w14:textId="77777777" w:rsidTr="00D247D4">
        <w:tc>
          <w:tcPr>
            <w:tcW w:w="2347" w:type="dxa"/>
            <w:shd w:val="clear" w:color="auto" w:fill="auto"/>
          </w:tcPr>
          <w:p w14:paraId="2A2A1789" w14:textId="77777777" w:rsidR="000D7BD8" w:rsidRPr="007D61B3" w:rsidRDefault="000D7BD8" w:rsidP="00D247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ตำแหน่งทางวิชาการ</w:t>
            </w:r>
          </w:p>
          <w:p w14:paraId="2BD5B831" w14:textId="77777777" w:rsidR="000D7BD8" w:rsidRPr="007D61B3" w:rsidRDefault="000D7BD8" w:rsidP="00D247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 นามสกุล</w:t>
            </w:r>
          </w:p>
        </w:tc>
        <w:tc>
          <w:tcPr>
            <w:tcW w:w="1564" w:type="dxa"/>
            <w:shd w:val="clear" w:color="auto" w:fill="auto"/>
          </w:tcPr>
          <w:p w14:paraId="4107FCFA" w14:textId="77777777" w:rsidR="000D7BD8" w:rsidRPr="007D61B3" w:rsidRDefault="000D7BD8" w:rsidP="00D247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1529" w:type="dxa"/>
            <w:shd w:val="clear" w:color="auto" w:fill="auto"/>
          </w:tcPr>
          <w:p w14:paraId="6A80E01B" w14:textId="77777777" w:rsidR="000D7BD8" w:rsidRPr="007D61B3" w:rsidRDefault="002B3508" w:rsidP="00D247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วันบรรจุ</w:t>
            </w:r>
            <w:r w:rsidR="000D7BD8"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เป็น อาจารย์</w:t>
            </w:r>
          </w:p>
        </w:tc>
        <w:tc>
          <w:tcPr>
            <w:tcW w:w="1637" w:type="dxa"/>
            <w:shd w:val="clear" w:color="auto" w:fill="auto"/>
          </w:tcPr>
          <w:p w14:paraId="6D224B1D" w14:textId="77777777" w:rsidR="000D7BD8" w:rsidRPr="007D61B3" w:rsidRDefault="000D7BD8" w:rsidP="007D61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ระดับผลการทดสอบ ภาษาอังกฤษ</w:t>
            </w:r>
          </w:p>
        </w:tc>
        <w:tc>
          <w:tcPr>
            <w:tcW w:w="1517" w:type="dxa"/>
            <w:shd w:val="clear" w:color="auto" w:fill="auto"/>
          </w:tcPr>
          <w:p w14:paraId="57A89989" w14:textId="77777777" w:rsidR="000D7BD8" w:rsidRPr="007D61B3" w:rsidRDefault="000D7BD8" w:rsidP="00D247D4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วันได้รับการ แต่งตั้งให้ทำ หน้าที่</w:t>
            </w:r>
          </w:p>
        </w:tc>
      </w:tr>
      <w:tr w:rsidR="0023444C" w:rsidRPr="007D61B3" w14:paraId="75CAEFB7" w14:textId="77777777" w:rsidTr="00D247D4">
        <w:tc>
          <w:tcPr>
            <w:tcW w:w="2347" w:type="dxa"/>
            <w:shd w:val="clear" w:color="auto" w:fill="auto"/>
          </w:tcPr>
          <w:p w14:paraId="5EDA0683" w14:textId="77777777" w:rsidR="0023444C" w:rsidRPr="007D61B3" w:rsidRDefault="0023444C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5537D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ผศ.ดร.</w:t>
            </w:r>
            <w:proofErr w:type="gram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ชุมพล  แก้วสม</w:t>
            </w:r>
            <w:proofErr w:type="gramEnd"/>
          </w:p>
          <w:p w14:paraId="6D38C932" w14:textId="77777777" w:rsidR="0023444C" w:rsidRPr="007D61B3" w:rsidRDefault="0023444C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 ] อ.ประจำหลักสูตร</w:t>
            </w:r>
          </w:p>
          <w:p w14:paraId="368B7BCD" w14:textId="77777777" w:rsidR="0023444C" w:rsidRPr="007D61B3" w:rsidRDefault="0023444C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[/] อ.ผู้รับผิดชอบ หลักสูตร</w:t>
            </w:r>
          </w:p>
        </w:tc>
        <w:tc>
          <w:tcPr>
            <w:tcW w:w="1564" w:type="dxa"/>
            <w:shd w:val="clear" w:color="auto" w:fill="auto"/>
          </w:tcPr>
          <w:p w14:paraId="20192C09" w14:textId="77777777" w:rsidR="0023444C" w:rsidRPr="007D61B3" w:rsidRDefault="009334EC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eastAsia="Times New Roman" w:hAnsi="TH SarabunPSK" w:cs="TH SarabunPSK"/>
                <w:sz w:val="30"/>
                <w:szCs w:val="30"/>
              </w:rPr>
              <w:t>Ph</w:t>
            </w:r>
            <w:r w:rsidRPr="007D61B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  <w:r w:rsidRPr="007D61B3">
              <w:rPr>
                <w:rFonts w:ascii="TH SarabunPSK" w:eastAsia="Times New Roman" w:hAnsi="TH SarabunPSK" w:cs="TH SarabunPSK"/>
                <w:sz w:val="30"/>
                <w:szCs w:val="30"/>
              </w:rPr>
              <w:t>D</w:t>
            </w:r>
            <w:r w:rsidRPr="007D61B3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</w:p>
        </w:tc>
        <w:tc>
          <w:tcPr>
            <w:tcW w:w="1529" w:type="dxa"/>
            <w:shd w:val="clear" w:color="auto" w:fill="auto"/>
          </w:tcPr>
          <w:p w14:paraId="00BB1078" w14:textId="77777777" w:rsidR="0023444C" w:rsidRPr="007D61B3" w:rsidRDefault="009334EC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22</w:t>
            </w:r>
            <w:r w:rsidR="0023444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="0023444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  <w:tc>
          <w:tcPr>
            <w:tcW w:w="1637" w:type="dxa"/>
            <w:shd w:val="clear" w:color="auto" w:fill="auto"/>
          </w:tcPr>
          <w:p w14:paraId="23736BBD" w14:textId="77777777" w:rsidR="0023444C" w:rsidRPr="007D61B3" w:rsidRDefault="00730444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B2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L4</w:t>
            </w:r>
          </w:p>
        </w:tc>
        <w:tc>
          <w:tcPr>
            <w:tcW w:w="1517" w:type="dxa"/>
            <w:shd w:val="clear" w:color="auto" w:fill="auto"/>
          </w:tcPr>
          <w:p w14:paraId="1DF90895" w14:textId="77777777" w:rsidR="0023444C" w:rsidRPr="007D61B3" w:rsidRDefault="009334EC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22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พค.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50</w:t>
            </w:r>
          </w:p>
        </w:tc>
      </w:tr>
      <w:tr w:rsidR="008A55F6" w:rsidRPr="007D61B3" w14:paraId="3409E9DE" w14:textId="77777777" w:rsidTr="00D247D4">
        <w:tc>
          <w:tcPr>
            <w:tcW w:w="8594" w:type="dxa"/>
            <w:gridSpan w:val="5"/>
            <w:shd w:val="clear" w:color="auto" w:fill="auto"/>
          </w:tcPr>
          <w:p w14:paraId="055B2ECA" w14:textId="77777777" w:rsidR="008A55F6" w:rsidRPr="007D61B3" w:rsidRDefault="00C16B16" w:rsidP="009334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8A55F6"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8A55F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8A55F6"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Kaewsom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, C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 (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2017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Education Perspective Evaluating Service Sector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’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s Strategies of the Thai Government in the Deep South of </w:t>
            </w:r>
            <w:proofErr w:type="gramStart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Thailand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Journal</w:t>
            </w:r>
            <w:proofErr w:type="gramEnd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 of Islamic Civilization in Southeast Asia Vol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6 No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1, 150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174</w:t>
            </w:r>
          </w:p>
          <w:p w14:paraId="161EBB73" w14:textId="355A0FA9" w:rsidR="008A55F6" w:rsidRPr="007D61B3" w:rsidRDefault="00C16B16" w:rsidP="009334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8A55F6"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8A55F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8A55F6" w:rsidRPr="007D61B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bookmarkStart w:id="0" w:name="_Hlk516683375"/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Kaewsom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 C, 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Boonmuang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, S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&amp; Abdul Ghani, AB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(2017).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The Impacts of the Royal Thai Army Intervention on Thailand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’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s Economic System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The Proceeding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proofErr w:type="gram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rd</w:t>
            </w:r>
            <w:proofErr w:type="spellEnd"/>
            <w:proofErr w:type="gramEnd"/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 International Conference Rural Development &amp; Entrepreneurship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Towards Resilient &amp; Sustainable Community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” (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pp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595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605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ICORE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2017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Malaysia,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 xml:space="preserve">30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November to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2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December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2017</w:t>
            </w:r>
            <w:bookmarkEnd w:id="0"/>
          </w:p>
        </w:tc>
      </w:tr>
      <w:tr w:rsidR="000D7BD8" w:rsidRPr="007D61B3" w14:paraId="5F9E85F7" w14:textId="77777777" w:rsidTr="00D247D4">
        <w:tc>
          <w:tcPr>
            <w:tcW w:w="2347" w:type="dxa"/>
            <w:shd w:val="clear" w:color="auto" w:fill="auto"/>
          </w:tcPr>
          <w:p w14:paraId="7B5DC13C" w14:textId="77777777" w:rsidR="008A55F6" w:rsidRPr="007D61B3" w:rsidRDefault="002B3508" w:rsidP="008A55F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8A55F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5537D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ดร.</w:t>
            </w:r>
            <w:proofErr w:type="gram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เชษฐ์  ใจเพชร</w:t>
            </w:r>
            <w:proofErr w:type="gramEnd"/>
          </w:p>
          <w:p w14:paraId="56CB27F6" w14:textId="77777777" w:rsidR="008A55F6" w:rsidRPr="007D61B3" w:rsidRDefault="008A55F6" w:rsidP="008A55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 ] อ.ประจำหลักสูตร</w:t>
            </w:r>
          </w:p>
          <w:p w14:paraId="4AC8EA4C" w14:textId="77777777" w:rsidR="000D7BD8" w:rsidRPr="007D61B3" w:rsidRDefault="008A55F6" w:rsidP="008A55F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[/] อ.ผู้รับผิดชอบ หลักสูตร</w:t>
            </w:r>
          </w:p>
        </w:tc>
        <w:tc>
          <w:tcPr>
            <w:tcW w:w="1564" w:type="dxa"/>
            <w:shd w:val="clear" w:color="auto" w:fill="auto"/>
          </w:tcPr>
          <w:p w14:paraId="18D14EF6" w14:textId="77777777" w:rsidR="000D7BD8" w:rsidRPr="007D61B3" w:rsidRDefault="009334EC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ปร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.ด.</w:t>
            </w:r>
          </w:p>
        </w:tc>
        <w:tc>
          <w:tcPr>
            <w:tcW w:w="1529" w:type="dxa"/>
            <w:shd w:val="clear" w:color="auto" w:fill="auto"/>
          </w:tcPr>
          <w:p w14:paraId="30CEF5AE" w14:textId="77777777" w:rsidR="000D7BD8" w:rsidRPr="007D61B3" w:rsidRDefault="0023444C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ตค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51</w:t>
            </w:r>
          </w:p>
        </w:tc>
        <w:tc>
          <w:tcPr>
            <w:tcW w:w="1637" w:type="dxa"/>
            <w:shd w:val="clear" w:color="auto" w:fill="auto"/>
          </w:tcPr>
          <w:p w14:paraId="0EB3E48A" w14:textId="77777777" w:rsidR="000D7BD8" w:rsidRPr="007D61B3" w:rsidRDefault="0023444C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B1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L3</w:t>
            </w:r>
          </w:p>
        </w:tc>
        <w:tc>
          <w:tcPr>
            <w:tcW w:w="1517" w:type="dxa"/>
            <w:shd w:val="clear" w:color="auto" w:fill="auto"/>
          </w:tcPr>
          <w:p w14:paraId="26532AD2" w14:textId="77777777" w:rsidR="000D7BD8" w:rsidRPr="007D61B3" w:rsidRDefault="009334EC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ตค.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51</w:t>
            </w:r>
          </w:p>
        </w:tc>
      </w:tr>
      <w:tr w:rsidR="002B3508" w:rsidRPr="007D61B3" w14:paraId="3C560A73" w14:textId="77777777" w:rsidTr="00ED6068">
        <w:tc>
          <w:tcPr>
            <w:tcW w:w="8594" w:type="dxa"/>
            <w:gridSpan w:val="5"/>
            <w:shd w:val="clear" w:color="auto" w:fill="auto"/>
          </w:tcPr>
          <w:p w14:paraId="5F86401A" w14:textId="610C710E" w:rsidR="002B3508" w:rsidRPr="007D61B3" w:rsidRDefault="00C16B16" w:rsidP="00C16B16">
            <w:pPr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DC12FF" w:rsidRPr="007D61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DC12F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DC12FF"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DC12FF"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เกศินี วีรศิลป์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นิติกาญจน์ นาคประสม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ปัญจ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พรคําโย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อุบล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วรร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ณ สุภาแสน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ธนวัฒน์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ปิน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ตาและเชษฐ์ ใจเพชร. 2560. รูปแบบการบริหารจัดการกลุ่มวิสาหกิจชุมชนเกษตรอินทรีย์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br/>
              <w:t>ที่เข้มแข็ง : กรณีศึกษากลุ่มวิสาหกิจชุมชนเกษตรอินทรีย์บ้านม่วงคํา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อําเภอ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วังชิ้นจังหวั</w:t>
            </w:r>
            <w:r w:rsidR="007307FB">
              <w:rPr>
                <w:rFonts w:ascii="TH SarabunPSK" w:hAnsi="TH SarabunPSK" w:cs="TH SarabunPSK" w:hint="cs"/>
                <w:sz w:val="30"/>
                <w:szCs w:val="30"/>
                <w:cs/>
              </w:rPr>
              <w:t>ด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แพร่. ทุนสนับสนุนการวิจัย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ประจํ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าปี 2560 มหาวิทยาลัยแม่โจ้-แพร่เฉลิมพระเกียรติ.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นิติกาญจน์ นาคประสม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เกศินี วีรศิลป์ และเชษฐ์ ใจเพชร. 2560. กระบวนการยุติธรรมเชิงสมานฉันท์  : กรณีศึกษาสำนักงานยุติธรรมจังหวัดแพร่ ทุนสนับสนุนการวิจัย</w:t>
            </w:r>
            <w:proofErr w:type="spellStart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ประจํ</w:t>
            </w:r>
            <w:proofErr w:type="spellEnd"/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าปี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2560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9334E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มหาวิทยาลัยแม่โจ้-แพร่เฉลิมพระเกียรติ. </w:t>
            </w:r>
          </w:p>
        </w:tc>
      </w:tr>
      <w:tr w:rsidR="00C16B16" w:rsidRPr="007D61B3" w14:paraId="34F8A936" w14:textId="77777777" w:rsidTr="00D247D4">
        <w:tc>
          <w:tcPr>
            <w:tcW w:w="2347" w:type="dxa"/>
            <w:shd w:val="clear" w:color="auto" w:fill="auto"/>
          </w:tcPr>
          <w:p w14:paraId="4BDBB1EC" w14:textId="77777777" w:rsidR="00C16B16" w:rsidRPr="007D61B3" w:rsidRDefault="00C16B16" w:rsidP="0023444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lastRenderedPageBreak/>
              <w:t>3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5537D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ดร.</w:t>
            </w:r>
            <w:proofErr w:type="spellStart"/>
            <w:proofErr w:type="gram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อนิ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รุต  หนูปลอด</w:t>
            </w:r>
            <w:proofErr w:type="gramEnd"/>
          </w:p>
          <w:p w14:paraId="464583E6" w14:textId="77777777" w:rsidR="00C16B16" w:rsidRPr="007D61B3" w:rsidRDefault="00C16B16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 ] อ.ประจำหลักสูตร</w:t>
            </w:r>
          </w:p>
          <w:p w14:paraId="73E1EE3C" w14:textId="77777777" w:rsidR="00C16B16" w:rsidRPr="007D61B3" w:rsidRDefault="00C16B16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[/] อ.ผู้รับผิดชอบ หลักสูตร</w:t>
            </w:r>
          </w:p>
        </w:tc>
        <w:tc>
          <w:tcPr>
            <w:tcW w:w="1564" w:type="dxa"/>
            <w:shd w:val="clear" w:color="auto" w:fill="auto"/>
          </w:tcPr>
          <w:p w14:paraId="3D7D7247" w14:textId="77777777" w:rsidR="00C16B16" w:rsidRPr="007D61B3" w:rsidRDefault="00C16B16" w:rsidP="0012320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ปร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.ด.</w:t>
            </w:r>
          </w:p>
        </w:tc>
        <w:tc>
          <w:tcPr>
            <w:tcW w:w="1529" w:type="dxa"/>
            <w:shd w:val="clear" w:color="auto" w:fill="auto"/>
          </w:tcPr>
          <w:p w14:paraId="1095D8A6" w14:textId="77777777" w:rsidR="00C16B16" w:rsidRPr="007D61B3" w:rsidRDefault="00C16B16" w:rsidP="0012320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ตค.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51</w:t>
            </w:r>
          </w:p>
        </w:tc>
        <w:tc>
          <w:tcPr>
            <w:tcW w:w="1637" w:type="dxa"/>
            <w:shd w:val="clear" w:color="auto" w:fill="auto"/>
          </w:tcPr>
          <w:p w14:paraId="5FA51D63" w14:textId="77777777" w:rsidR="00C16B16" w:rsidRPr="007D61B3" w:rsidRDefault="00C16B16" w:rsidP="00123209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B1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L3</w:t>
            </w:r>
          </w:p>
        </w:tc>
        <w:tc>
          <w:tcPr>
            <w:tcW w:w="1517" w:type="dxa"/>
            <w:shd w:val="clear" w:color="auto" w:fill="auto"/>
          </w:tcPr>
          <w:p w14:paraId="5C654AEF" w14:textId="77777777" w:rsidR="00C16B16" w:rsidRPr="007D61B3" w:rsidRDefault="00C16B16" w:rsidP="00123209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ตค.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51</w:t>
            </w:r>
          </w:p>
        </w:tc>
      </w:tr>
      <w:tr w:rsidR="0023444C" w:rsidRPr="007D61B3" w14:paraId="5D9E282C" w14:textId="77777777" w:rsidTr="00ED6068">
        <w:tc>
          <w:tcPr>
            <w:tcW w:w="8594" w:type="dxa"/>
            <w:gridSpan w:val="5"/>
            <w:shd w:val="clear" w:color="auto" w:fill="auto"/>
          </w:tcPr>
          <w:p w14:paraId="42805628" w14:textId="77777777" w:rsidR="00C16B16" w:rsidRPr="007D61B3" w:rsidRDefault="00C16B16" w:rsidP="00C16B1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A87AA1" w:rsidRPr="007D61B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87AA1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87AA1"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Nuplord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A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Kaewsom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C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Insatool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O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&amp;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Thongmusik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B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 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2018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6G Principles of Local Administration for Wealth and Sustainability of Thai Society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The Proceedings of International Conference on Innovations in Interdisciplinary Research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ICIIR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). 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pp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170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177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December 13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14, 2018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Suratthani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Rajabhat University, Thailand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507618B1" w14:textId="77777777" w:rsidR="005537D6" w:rsidRPr="007D61B3" w:rsidRDefault="00C16B16" w:rsidP="007D61B3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A87AA1" w:rsidRPr="007D61B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A87AA1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A87AA1" w:rsidRPr="007D61B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proofErr w:type="spellStart"/>
            <w:proofErr w:type="gram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Nuplord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,</w:t>
            </w:r>
            <w:proofErr w:type="gramEnd"/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A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 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2015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The Effectiveness of the Sub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District Municipality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Administration the upper Southern Thailand, Proceedings of International Conference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br/>
              <w:t xml:space="preserve">on Innovation and Sustainability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ICOIS 2015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pp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460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465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November 12, Chiang Mai, </w:t>
            </w:r>
            <w:proofErr w:type="gram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Thailand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DC12F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proofErr w:type="gramEnd"/>
            <w:r w:rsidR="00DC12F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</w:p>
        </w:tc>
      </w:tr>
      <w:tr w:rsidR="0023444C" w:rsidRPr="007D61B3" w14:paraId="5E441A89" w14:textId="77777777" w:rsidTr="00D247D4">
        <w:tc>
          <w:tcPr>
            <w:tcW w:w="2347" w:type="dxa"/>
            <w:shd w:val="clear" w:color="auto" w:fill="auto"/>
          </w:tcPr>
          <w:p w14:paraId="17781314" w14:textId="77777777" w:rsidR="0023444C" w:rsidRPr="007D61B3" w:rsidRDefault="0023444C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5537D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อ.</w:t>
            </w:r>
            <w:proofErr w:type="gramStart"/>
            <w:r w:rsidR="00C16B1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อรวรรณ  อินสตูล</w:t>
            </w:r>
            <w:proofErr w:type="gramEnd"/>
          </w:p>
          <w:p w14:paraId="748099BD" w14:textId="77777777" w:rsidR="0023444C" w:rsidRPr="007D61B3" w:rsidRDefault="0023444C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 ] อ.ประจำหลักสูตร</w:t>
            </w:r>
          </w:p>
          <w:p w14:paraId="0496DFB3" w14:textId="77777777" w:rsidR="0023444C" w:rsidRPr="007D61B3" w:rsidRDefault="0023444C" w:rsidP="0023444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[/] อ.ผู้รับผิดชอบ หลักสูตร</w:t>
            </w:r>
          </w:p>
        </w:tc>
        <w:tc>
          <w:tcPr>
            <w:tcW w:w="1564" w:type="dxa"/>
            <w:shd w:val="clear" w:color="auto" w:fill="auto"/>
          </w:tcPr>
          <w:p w14:paraId="2B108934" w14:textId="77777777" w:rsidR="0023444C" w:rsidRPr="007D61B3" w:rsidRDefault="00BC3A0F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รม.</w:t>
            </w:r>
          </w:p>
        </w:tc>
        <w:tc>
          <w:tcPr>
            <w:tcW w:w="1529" w:type="dxa"/>
            <w:shd w:val="clear" w:color="auto" w:fill="auto"/>
          </w:tcPr>
          <w:p w14:paraId="346C6C0E" w14:textId="77777777" w:rsidR="0023444C" w:rsidRPr="007D61B3" w:rsidRDefault="00BC3A0F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="0023444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พ</w:t>
            </w:r>
            <w:r w:rsidR="0023444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ค.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61</w:t>
            </w:r>
          </w:p>
        </w:tc>
        <w:tc>
          <w:tcPr>
            <w:tcW w:w="1637" w:type="dxa"/>
            <w:shd w:val="clear" w:color="auto" w:fill="auto"/>
          </w:tcPr>
          <w:p w14:paraId="3E7A1899" w14:textId="77777777" w:rsidR="0023444C" w:rsidRPr="007D61B3" w:rsidRDefault="00730444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="00BC3A0F" w:rsidRPr="007D61B3">
              <w:rPr>
                <w:rFonts w:ascii="TH SarabunPSK" w:hAnsi="TH SarabunPSK" w:cs="TH SarabunPSK"/>
                <w:sz w:val="30"/>
                <w:szCs w:val="30"/>
              </w:rPr>
              <w:t>B1</w:t>
            </w:r>
            <w:r w:rsidR="00BC3A0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BC3A0F" w:rsidRPr="007D61B3">
              <w:rPr>
                <w:rFonts w:ascii="TH SarabunPSK" w:hAnsi="TH SarabunPSK" w:cs="TH SarabunPSK"/>
                <w:sz w:val="30"/>
                <w:szCs w:val="30"/>
              </w:rPr>
              <w:t>L3</w:t>
            </w:r>
          </w:p>
        </w:tc>
        <w:tc>
          <w:tcPr>
            <w:tcW w:w="1517" w:type="dxa"/>
            <w:shd w:val="clear" w:color="auto" w:fill="auto"/>
          </w:tcPr>
          <w:p w14:paraId="6D0E724E" w14:textId="77777777" w:rsidR="0023444C" w:rsidRPr="007D61B3" w:rsidRDefault="00BC3A0F" w:rsidP="0023444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พค.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61</w:t>
            </w:r>
          </w:p>
        </w:tc>
      </w:tr>
      <w:tr w:rsidR="0023444C" w:rsidRPr="007D61B3" w14:paraId="2841FA56" w14:textId="77777777" w:rsidTr="00ED6068">
        <w:tc>
          <w:tcPr>
            <w:tcW w:w="8594" w:type="dxa"/>
            <w:gridSpan w:val="5"/>
            <w:shd w:val="clear" w:color="auto" w:fill="auto"/>
          </w:tcPr>
          <w:p w14:paraId="75BAF1E0" w14:textId="77777777" w:rsidR="00DC12FF" w:rsidRPr="007D61B3" w:rsidRDefault="00BC3A0F" w:rsidP="006E03BD">
            <w:pPr>
              <w:pStyle w:val="af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6E03BD" w:rsidRPr="007D61B3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6E03BD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6E03BD"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Nuplord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A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Kaewsom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C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Insatool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O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&amp;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Thongmusik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>, B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 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2018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6G Principles of Local Administration for Wealth and Sustainability of Thai Society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The Proceedings of International Conference on Innovations in Interdisciplinary Research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ICIIR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). 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pp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170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177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December 13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14, 2018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Suratthani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Rajabhat University, Thailand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1FDE2519" w14:textId="77777777" w:rsidR="0023444C" w:rsidRPr="007D61B3" w:rsidRDefault="00BC3A0F" w:rsidP="005537D6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="006E03BD" w:rsidRPr="007D61B3"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6E03BD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6E03BD" w:rsidRPr="007D61B3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อรวรรณ อินสตูล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อนิ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รุต หนูปลอด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ชุมพล แก้วสม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2562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). ผลกระทบของชาวประมงและ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ผู้ประกอบการกิจการประมง จากการใช้มาตรการของรัฐในการควบคุมการทำประมง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ผิด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กฏหมาย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การประชุมวิชาการระดับชาติครั้งที่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 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ภายใต้โครงการสัมมนาเครือข่าย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ความร่วมมือ 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วจ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+</w:t>
            </w:r>
            <w:proofErr w:type="gram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2 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เขตภูมิศาสตร์ภาคใต้</w:t>
            </w:r>
            <w:proofErr w:type="gram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ครั้งที่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9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ณ คณะวิทยาการจัดการ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มหาวิทยาลัยราช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ภัฎ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สุรา</w:t>
            </w:r>
            <w:proofErr w:type="spellStart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ษฏร์</w:t>
            </w:r>
            <w:proofErr w:type="spellEnd"/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ธานี</w:t>
            </w:r>
          </w:p>
        </w:tc>
      </w:tr>
      <w:tr w:rsidR="00730444" w:rsidRPr="007D61B3" w14:paraId="3540F7EE" w14:textId="77777777" w:rsidTr="00D247D4">
        <w:tc>
          <w:tcPr>
            <w:tcW w:w="2347" w:type="dxa"/>
            <w:shd w:val="clear" w:color="auto" w:fill="auto"/>
          </w:tcPr>
          <w:p w14:paraId="062D8F4F" w14:textId="77777777" w:rsidR="00730444" w:rsidRPr="007D61B3" w:rsidRDefault="00B8066B" w:rsidP="007304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="005537D6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.ดร.</w:t>
            </w:r>
            <w:r w:rsidR="00BC3A0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ประดิษฐ์ ชินอุดมทรัพย์</w:t>
            </w:r>
          </w:p>
          <w:p w14:paraId="1CDF89EA" w14:textId="77777777" w:rsidR="00730444" w:rsidRPr="007D61B3" w:rsidRDefault="00730444" w:rsidP="007304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</w:t>
            </w:r>
            <w:r w:rsidRPr="00B8066B">
              <w:rPr>
                <w:rFonts w:ascii="TH SarabunPSK" w:hAnsi="TH SarabunPSK" w:cs="TH SarabunPSK"/>
                <w:color w:val="FFFFFF" w:themeColor="background1"/>
                <w:sz w:val="30"/>
                <w:szCs w:val="30"/>
                <w:cs/>
              </w:rPr>
              <w:t>/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] อ.ประจำหลักสูตร</w:t>
            </w:r>
          </w:p>
          <w:p w14:paraId="46BAA309" w14:textId="77777777" w:rsidR="00730444" w:rsidRPr="007D61B3" w:rsidRDefault="00730444" w:rsidP="00B8066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</w:t>
            </w:r>
            <w:r w:rsidR="00B8066B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] อ.ผู้รับผิดชอบ หลักสูตร</w:t>
            </w:r>
          </w:p>
        </w:tc>
        <w:tc>
          <w:tcPr>
            <w:tcW w:w="1564" w:type="dxa"/>
            <w:shd w:val="clear" w:color="auto" w:fill="auto"/>
          </w:tcPr>
          <w:p w14:paraId="010D5F9F" w14:textId="77777777" w:rsidR="00730444" w:rsidRPr="007D61B3" w:rsidRDefault="000B419F" w:rsidP="00730444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Ph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D</w:t>
            </w:r>
            <w:proofErr w:type="gramEnd"/>
          </w:p>
        </w:tc>
        <w:tc>
          <w:tcPr>
            <w:tcW w:w="1529" w:type="dxa"/>
            <w:shd w:val="clear" w:color="auto" w:fill="auto"/>
          </w:tcPr>
          <w:p w14:paraId="791A17F2" w14:textId="77777777" w:rsidR="00730444" w:rsidRPr="007D61B3" w:rsidRDefault="00730444" w:rsidP="00BC3A0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="00BC3A0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ธค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BC3A0F" w:rsidRPr="007D61B3">
              <w:rPr>
                <w:rFonts w:ascii="TH SarabunPSK" w:hAnsi="TH SarabunPSK" w:cs="TH SarabunPSK"/>
                <w:sz w:val="30"/>
                <w:szCs w:val="30"/>
              </w:rPr>
              <w:t>61</w:t>
            </w:r>
          </w:p>
        </w:tc>
        <w:tc>
          <w:tcPr>
            <w:tcW w:w="1637" w:type="dxa"/>
            <w:shd w:val="clear" w:color="auto" w:fill="auto"/>
          </w:tcPr>
          <w:p w14:paraId="7915A02A" w14:textId="77777777" w:rsidR="00730444" w:rsidRPr="007D61B3" w:rsidRDefault="00730444" w:rsidP="007304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ระดับ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B2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L4</w:t>
            </w:r>
          </w:p>
        </w:tc>
        <w:tc>
          <w:tcPr>
            <w:tcW w:w="1517" w:type="dxa"/>
            <w:shd w:val="clear" w:color="auto" w:fill="auto"/>
          </w:tcPr>
          <w:p w14:paraId="4DAE5D60" w14:textId="77777777" w:rsidR="00730444" w:rsidRPr="007D61B3" w:rsidRDefault="000B419F" w:rsidP="007304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ธค.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61</w:t>
            </w:r>
          </w:p>
        </w:tc>
      </w:tr>
      <w:tr w:rsidR="00730444" w:rsidRPr="007D61B3" w14:paraId="17E4AADE" w14:textId="77777777" w:rsidTr="00ED6068">
        <w:tc>
          <w:tcPr>
            <w:tcW w:w="8594" w:type="dxa"/>
            <w:gridSpan w:val="5"/>
            <w:shd w:val="clear" w:color="auto" w:fill="auto"/>
          </w:tcPr>
          <w:p w14:paraId="187426F3" w14:textId="77777777" w:rsidR="00DC12FF" w:rsidRPr="007D61B3" w:rsidRDefault="006E03BD" w:rsidP="00DC12FF">
            <w:pPr>
              <w:tabs>
                <w:tab w:val="left" w:pos="709"/>
                <w:tab w:val="left" w:pos="900"/>
                <w:tab w:val="left" w:pos="1170"/>
                <w:tab w:val="left" w:pos="1440"/>
                <w:tab w:val="left" w:pos="1710"/>
                <w:tab w:val="left" w:pos="1980"/>
                <w:tab w:val="center" w:pos="4153"/>
                <w:tab w:val="right" w:pos="8306"/>
              </w:tabs>
              <w:ind w:left="709" w:hanging="709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Lindsey </w:t>
            </w:r>
            <w:proofErr w:type="spellStart"/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Te</w:t>
            </w:r>
            <w:proofErr w:type="spellEnd"/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 Ata o Tu MacDonald and </w:t>
            </w:r>
            <w:proofErr w:type="spellStart"/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Pradit</w:t>
            </w:r>
            <w:proofErr w:type="spellEnd"/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 </w:t>
            </w:r>
            <w:proofErr w:type="spellStart"/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Chinudomsub</w:t>
            </w:r>
            <w:proofErr w:type="spellEnd"/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 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(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2017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) </w:t>
            </w:r>
            <w:r w:rsidR="000B419F" w:rsidRPr="007D61B3">
              <w:rPr>
                <w:rFonts w:ascii="TH SarabunPSK" w:hAnsi="TH SarabunPSK" w:cs="TH SarabunPSK"/>
                <w:i/>
                <w:iCs/>
                <w:spacing w:val="-2"/>
                <w:sz w:val="30"/>
                <w:szCs w:val="30"/>
              </w:rPr>
              <w:t>What do property rights mean to the people of Thailand? A Q methodological approach</w:t>
            </w:r>
            <w:r w:rsidR="000B419F" w:rsidRPr="007D61B3">
              <w:rPr>
                <w:rFonts w:ascii="TH SarabunPSK" w:hAnsi="TH SarabunPSK" w:cs="TH SarabunPSK"/>
                <w:i/>
                <w:iCs/>
                <w:spacing w:val="-2"/>
                <w:sz w:val="30"/>
                <w:szCs w:val="30"/>
                <w:cs/>
              </w:rPr>
              <w:t xml:space="preserve">. 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Chiang Rai, Thailand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 xml:space="preserve">: 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2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  <w:vertAlign w:val="superscript"/>
              </w:rPr>
              <w:t>nd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 xml:space="preserve"> Thammasat Annual Academics and Postgraduate International Conference on Asia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-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Pacific Studies, 7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-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</w:rPr>
              <w:t>8 December 2017</w:t>
            </w:r>
            <w:r w:rsidR="000B419F" w:rsidRPr="007D61B3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.</w:t>
            </w:r>
          </w:p>
          <w:p w14:paraId="3B0708AD" w14:textId="77777777" w:rsidR="00730444" w:rsidRPr="007D61B3" w:rsidRDefault="006E03BD" w:rsidP="00DC12FF">
            <w:pPr>
              <w:ind w:left="709" w:hanging="709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lastRenderedPageBreak/>
              <w:t>6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7D61B3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Pradit</w:t>
            </w:r>
            <w:proofErr w:type="spellEnd"/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Chinudomsub</w:t>
            </w:r>
            <w:proofErr w:type="spellEnd"/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2015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  <w:r w:rsidR="000B419F"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0B419F" w:rsidRPr="007D61B3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Grading Classness</w:t>
            </w:r>
            <w:r w:rsidR="000B419F" w:rsidRPr="007D61B3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: </w:t>
            </w:r>
            <w:r w:rsidR="000B419F" w:rsidRPr="007D61B3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Thai students</w:t>
            </w:r>
            <w:r w:rsidR="000B419F" w:rsidRPr="007D61B3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’ </w:t>
            </w:r>
            <w:r w:rsidR="000B419F" w:rsidRPr="007D61B3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lifestyle and social class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Christchurch, New Zealand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 xml:space="preserve">21st New Zealand Asian Studies Society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NZASIA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 xml:space="preserve">International Conference 2015, 29 Nov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– 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</w:rPr>
              <w:t>1 Dec 2015</w:t>
            </w:r>
            <w:r w:rsidR="000B419F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</w:tc>
      </w:tr>
      <w:tr w:rsidR="00B8066B" w:rsidRPr="007D61B3" w14:paraId="1B174098" w14:textId="77777777" w:rsidTr="00293362">
        <w:tc>
          <w:tcPr>
            <w:tcW w:w="2347" w:type="dxa"/>
            <w:shd w:val="clear" w:color="auto" w:fill="auto"/>
          </w:tcPr>
          <w:p w14:paraId="3A7BCE35" w14:textId="77777777" w:rsidR="00B8066B" w:rsidRPr="007D61B3" w:rsidRDefault="00B8066B" w:rsidP="0029336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6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.ดร.</w:t>
            </w:r>
            <w:proofErr w:type="gram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ภาวิดา  </w:t>
            </w:r>
            <w:proofErr w:type="spellStart"/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รังษี</w:t>
            </w:r>
            <w:proofErr w:type="spellEnd"/>
            <w:proofErr w:type="gramEnd"/>
          </w:p>
          <w:p w14:paraId="3AA28CA3" w14:textId="77777777" w:rsidR="00B8066B" w:rsidRPr="007D61B3" w:rsidRDefault="00B8066B" w:rsidP="0029336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[/] อ.ประจำหลักสูตร</w:t>
            </w:r>
          </w:p>
          <w:p w14:paraId="08FA2AB3" w14:textId="77777777" w:rsidR="00B8066B" w:rsidRPr="007D61B3" w:rsidRDefault="00B8066B" w:rsidP="0029336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[ ] อ.ผู้รับผิดชอบ หลักสูตร</w:t>
            </w:r>
          </w:p>
        </w:tc>
        <w:tc>
          <w:tcPr>
            <w:tcW w:w="1564" w:type="dxa"/>
            <w:shd w:val="clear" w:color="auto" w:fill="auto"/>
          </w:tcPr>
          <w:p w14:paraId="0044D492" w14:textId="77777777" w:rsidR="00B8066B" w:rsidRPr="007D61B3" w:rsidRDefault="00B8066B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7D61B3">
              <w:rPr>
                <w:rFonts w:ascii="TH SarabunPSK" w:hAnsi="TH SarabunPSK" w:cs="TH SarabunPSK"/>
                <w:sz w:val="30"/>
                <w:szCs w:val="30"/>
              </w:rPr>
              <w:t>Ph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D</w:t>
            </w:r>
            <w:proofErr w:type="gramEnd"/>
          </w:p>
        </w:tc>
        <w:tc>
          <w:tcPr>
            <w:tcW w:w="1529" w:type="dxa"/>
            <w:shd w:val="clear" w:color="auto" w:fill="auto"/>
          </w:tcPr>
          <w:p w14:paraId="6B9B99B6" w14:textId="77777777" w:rsidR="00B8066B" w:rsidRPr="007D61B3" w:rsidRDefault="00B8066B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 w:rsidR="00AB6C0D">
              <w:rPr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ค. </w:t>
            </w:r>
            <w:r w:rsidR="00AB6C0D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637" w:type="dxa"/>
            <w:shd w:val="clear" w:color="auto" w:fill="auto"/>
          </w:tcPr>
          <w:p w14:paraId="4B64CF8F" w14:textId="77777777" w:rsidR="00B8066B" w:rsidRPr="007D61B3" w:rsidRDefault="00B8066B" w:rsidP="00B8066B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8066B">
              <w:rPr>
                <w:rFonts w:ascii="TH SarabunPSK" w:hAnsi="TH SarabunPSK" w:cs="TH SarabunPSK"/>
                <w:sz w:val="30"/>
                <w:szCs w:val="30"/>
                <w:cs/>
              </w:rPr>
              <w:t>ระดับ</w:t>
            </w:r>
            <w:r w:rsidRPr="00B8066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8066B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-</w:t>
            </w:r>
          </w:p>
        </w:tc>
        <w:tc>
          <w:tcPr>
            <w:tcW w:w="1517" w:type="dxa"/>
            <w:shd w:val="clear" w:color="auto" w:fill="auto"/>
          </w:tcPr>
          <w:p w14:paraId="757B6D26" w14:textId="77777777" w:rsidR="00B8066B" w:rsidRPr="007D61B3" w:rsidRDefault="00AB6C0D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1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ต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ค. 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B8066B" w:rsidRPr="007D61B3" w14:paraId="57C85E76" w14:textId="77777777" w:rsidTr="00293362">
        <w:tc>
          <w:tcPr>
            <w:tcW w:w="8594" w:type="dxa"/>
            <w:gridSpan w:val="5"/>
            <w:shd w:val="clear" w:color="auto" w:fill="auto"/>
          </w:tcPr>
          <w:p w14:paraId="6615CF5F" w14:textId="77777777" w:rsidR="00AB6C0D" w:rsidRPr="00AB6C0D" w:rsidRDefault="00AB6C0D" w:rsidP="00AB6C0D">
            <w:pPr>
              <w:ind w:left="709" w:hanging="709"/>
              <w:rPr>
                <w:rFonts w:ascii="TH Sarabun New" w:hAnsi="TH Sarabun New" w:cs="TH Sarabun New"/>
                <w:sz w:val="30"/>
                <w:szCs w:val="30"/>
              </w:rPr>
            </w:pP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ภาวิดา 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รังษี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และเศกสรรค์ ยงวณิชย์. ปัญหาการประมงพาณิชย์ในจังหวัดระนอง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;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วารสารชุมชนวิจัย มหาวิทยาลัยราชภัฏนครราชสีมา ปีที่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14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ฉบับที่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>4 (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ตค.-ธค.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2563) TCI Tier 1 </w:t>
            </w:r>
          </w:p>
          <w:p w14:paraId="6DC16CA4" w14:textId="77777777" w:rsidR="00AB6C0D" w:rsidRPr="00AB6C0D" w:rsidRDefault="00AB6C0D" w:rsidP="00AB6C0D">
            <w:pPr>
              <w:ind w:left="709" w:hanging="709"/>
              <w:rPr>
                <w:rFonts w:ascii="TH Sarabun New" w:hAnsi="TH Sarabun New" w:cs="TH Sarabun New"/>
                <w:sz w:val="30"/>
                <w:szCs w:val="30"/>
              </w:rPr>
            </w:pP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ภาวิดา 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รังษี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และเศกสรรค์ ยงวณิชย์. พัฒนาการของการประมงพาณิชย์จังหวัดระนอง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;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วารสารมนุษยศาสตร์และสังคมศาสตร์ มหาวิทยาลัยราชภัฏสุรา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ษฏร์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ธานี  ปีที่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4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ฉบับที่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>1 (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กค.-ธค.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>2564) TCI Tier 2</w:t>
            </w:r>
          </w:p>
          <w:p w14:paraId="3071B675" w14:textId="77777777" w:rsidR="00AB6C0D" w:rsidRPr="00AB6C0D" w:rsidRDefault="00AB6C0D" w:rsidP="00AB6C0D">
            <w:pPr>
              <w:ind w:left="709" w:hanging="709"/>
              <w:rPr>
                <w:rFonts w:ascii="TH Sarabun New" w:hAnsi="TH Sarabun New" w:cs="TH Sarabun New"/>
                <w:sz w:val="30"/>
                <w:szCs w:val="30"/>
              </w:rPr>
            </w:pP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ภาวิดา 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รังษี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และเศกสรรค์ ยงวณิชย์. บทบาทของสหภาพยุโรปต่อการจัดการประมงพาณิชย์ในประเทศไทย กรณีศึกษา การประกอบอาชีพประมงในจังหวัดระนอง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;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วารสารวิชาการวิทยาลัยบริหารศาสตร์ มหาวิทยาลัยแม่โจ้  ปีที่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4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ฉบับที่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>1 (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มค.-มีค.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>2564) TCI Tier 2</w:t>
            </w:r>
          </w:p>
          <w:p w14:paraId="1571691E" w14:textId="77777777" w:rsidR="00AB6C0D" w:rsidRPr="00AB6C0D" w:rsidRDefault="00AB6C0D" w:rsidP="00AB6C0D">
            <w:pPr>
              <w:ind w:left="709" w:hanging="709"/>
              <w:rPr>
                <w:rFonts w:ascii="TH Sarabun New" w:hAnsi="TH Sarabun New" w:cs="TH Sarabun New"/>
                <w:sz w:val="30"/>
                <w:szCs w:val="30"/>
              </w:rPr>
            </w:pP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ภาวิดา 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รังษี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 เศกสรรค์ ยงวณิชย์. การมีส่วนร่วมในการจัดการประมงพาณิชย์จังหวัดระนอง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;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วารสารการบริหารนิติบุคคลและนวัตกรรมท้องถิ่น มหาวิทยาลัยมหาจุฬาลงกรณราชวิทยาลัย ปีที่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7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ฉบับที่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4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(เมย.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2564)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>TCI Tier 2</w:t>
            </w:r>
          </w:p>
          <w:p w14:paraId="3ADA69BB" w14:textId="77777777" w:rsidR="00AB6C0D" w:rsidRPr="00AB6C0D" w:rsidRDefault="00AB6C0D" w:rsidP="00AB6C0D">
            <w:pPr>
              <w:ind w:left="709" w:hanging="709"/>
              <w:rPr>
                <w:rFonts w:ascii="TH Sarabun New" w:hAnsi="TH Sarabun New" w:cs="TH Sarabun New"/>
                <w:sz w:val="30"/>
                <w:szCs w:val="30"/>
              </w:rPr>
            </w:pP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ภาวิดา 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รังษี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และ เศกสรรค์ ยงวณิชย์. การจัดการประมงพาณิชย์ในจังหวัดระนอง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;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วารสารรัช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ต์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ภาคย์ สถาบันรัช</w:t>
            </w:r>
            <w:proofErr w:type="spellStart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>ต์</w:t>
            </w:r>
            <w:proofErr w:type="spellEnd"/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ภาคย์ ปีที่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15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ฉบับที่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38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(มค.-กพ.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 xml:space="preserve">2564) </w:t>
            </w:r>
            <w:r w:rsidRPr="00AB6C0D">
              <w:rPr>
                <w:rFonts w:ascii="TH Sarabun New" w:hAnsi="TH Sarabun New" w:cs="TH Sarabun New"/>
                <w:sz w:val="30"/>
                <w:szCs w:val="30"/>
                <w:cs/>
              </w:rPr>
              <w:t xml:space="preserve"> </w:t>
            </w:r>
            <w:r w:rsidRPr="00AB6C0D">
              <w:rPr>
                <w:rFonts w:ascii="TH Sarabun New" w:hAnsi="TH Sarabun New" w:cs="TH Sarabun New"/>
                <w:sz w:val="30"/>
                <w:szCs w:val="30"/>
              </w:rPr>
              <w:t>TCI Tier 2</w:t>
            </w:r>
          </w:p>
          <w:p w14:paraId="68170FDC" w14:textId="77777777" w:rsidR="00B8066B" w:rsidRPr="00AB6C0D" w:rsidRDefault="00B8066B" w:rsidP="00293362">
            <w:pPr>
              <w:ind w:left="709" w:hanging="709"/>
              <w:rPr>
                <w:rFonts w:ascii="TH SarabunPSK" w:hAnsi="TH SarabunPSK" w:cs="TH SarabunPSK"/>
                <w:sz w:val="30"/>
                <w:szCs w:val="30"/>
                <w:highlight w:val="yellow"/>
              </w:rPr>
            </w:pPr>
          </w:p>
        </w:tc>
      </w:tr>
    </w:tbl>
    <w:p w14:paraId="79AB6179" w14:textId="77777777" w:rsidR="00730B94" w:rsidRDefault="00730B94" w:rsidP="00C40B8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C760F5" w14:textId="77777777" w:rsidR="00C40B86" w:rsidRPr="007F0B0D" w:rsidRDefault="00C40B86" w:rsidP="00C40B86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57545F" w:rsidRPr="007F0B0D">
        <w:rPr>
          <w:rFonts w:ascii="TH SarabunPSK" w:hAnsi="TH SarabunPSK" w:cs="TH SarabunPSK"/>
          <w:sz w:val="32"/>
          <w:szCs w:val="32"/>
          <w:cs/>
        </w:rPr>
        <w:t xml:space="preserve"> :   1. จำ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นวนอาจารย์ผู้รับผิดชอบหลักสูตร (ระดับปริญญาตรี) </w:t>
      </w:r>
    </w:p>
    <w:p w14:paraId="01DF768B" w14:textId="77777777" w:rsidR="00C40B86" w:rsidRPr="007F0B0D" w:rsidRDefault="00C40B86" w:rsidP="00C40B8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1.1 ไม่น้อยกว่า 5 คน </w:t>
      </w:r>
    </w:p>
    <w:p w14:paraId="74D3564F" w14:textId="77777777" w:rsidR="00C40B86" w:rsidRPr="007F0B0D" w:rsidRDefault="00C40B86" w:rsidP="00C40B8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1.2 เป็นอาจารย์ผู้รับผิดชอบหลักสูตรเกินกว่า 1 หลักสูตรไม่ได้ </w:t>
      </w:r>
    </w:p>
    <w:p w14:paraId="6AA30E28" w14:textId="77777777" w:rsidR="00C40B86" w:rsidRPr="007F0B0D" w:rsidRDefault="0057545F" w:rsidP="00C40B8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1.3 ประจำ</w:t>
      </w:r>
      <w:r w:rsidR="00C40B86"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หลักสูตรตลอดระยะเวลาที่จัดการศึกษาตามหลักสูตรนั้น </w:t>
      </w:r>
    </w:p>
    <w:p w14:paraId="0C63163C" w14:textId="77777777" w:rsidR="00C40B86" w:rsidRPr="007F0B0D" w:rsidRDefault="00C40B86" w:rsidP="00C40B86">
      <w:pPr>
        <w:ind w:left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       2. คุณสมบัติอาจารย์ผู้รับผิดชอบหลักสูตร (ระดับปริญญาตรี) </w:t>
      </w:r>
    </w:p>
    <w:p w14:paraId="5058BF62" w14:textId="77777777" w:rsidR="00C40B86" w:rsidRPr="007F0B0D" w:rsidRDefault="00C40B86" w:rsidP="00C40B8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2.1 คุณวุฒิปริญญาโทหรือเท</w:t>
      </w:r>
      <w:r w:rsidR="0057545F" w:rsidRPr="007F0B0D">
        <w:rPr>
          <w:rFonts w:ascii="TH SarabunPSK" w:hAnsi="TH SarabunPSK" w:cs="TH SarabunPSK"/>
          <w:sz w:val="32"/>
          <w:szCs w:val="32"/>
          <w:cs/>
        </w:rPr>
        <w:t>ียบเท่า หรือดำรงตำแหน่งทางวิชาการไม่ต่ำ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กว่าผู้ช่วยศาสตราจารย์ ในสาขาวิชาที่ตรงหรือสัมพันธ์กับสาขาวิชาที่เปิดสอน  </w:t>
      </w:r>
    </w:p>
    <w:p w14:paraId="77B2E64B" w14:textId="77777777" w:rsidR="00C40B86" w:rsidRPr="007F0B0D" w:rsidRDefault="00C40B86" w:rsidP="00C40B8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2.2 มีผลงานวิชาการอย่างน้อย 1 รายการในรอบ 5 ปีย้อนหลัง </w:t>
      </w:r>
    </w:p>
    <w:p w14:paraId="2539C754" w14:textId="77777777" w:rsidR="00C40B86" w:rsidRPr="007F0B0D" w:rsidRDefault="00C40B86" w:rsidP="00C40B86">
      <w:pPr>
        <w:ind w:left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57545F" w:rsidRPr="007F0B0D">
        <w:rPr>
          <w:rFonts w:ascii="TH SarabunPSK" w:hAnsi="TH SarabunPSK" w:cs="TH SarabunPSK"/>
          <w:sz w:val="32"/>
          <w:szCs w:val="32"/>
          <w:cs/>
        </w:rPr>
        <w:t>3. คุณสมบัติอาจารย์ประจำ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 (ระดับปริญญาตรี) </w:t>
      </w:r>
    </w:p>
    <w:p w14:paraId="34A0B390" w14:textId="77777777" w:rsidR="00C40B86" w:rsidRPr="007F0B0D" w:rsidRDefault="00C40B86" w:rsidP="00C40B8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3.1 เหมือนกับคุณสมบัติอาจารย์ผู้รับผิดชอบหลักสูตร </w:t>
      </w:r>
    </w:p>
    <w:p w14:paraId="071260DF" w14:textId="3B792BFF" w:rsidR="00730B94" w:rsidRDefault="00C40B86" w:rsidP="007307FB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3.2 ไม่จ</w:t>
      </w:r>
      <w:r w:rsidR="0057545F" w:rsidRPr="007F0B0D">
        <w:rPr>
          <w:rFonts w:ascii="TH SarabunPSK" w:hAnsi="TH SarabunPSK" w:cs="TH SarabunPSK"/>
          <w:sz w:val="32"/>
          <w:szCs w:val="32"/>
          <w:cs/>
        </w:rPr>
        <w:t>ำกัดจำนวน และเป็นอาจารย์ประจำ</w:t>
      </w:r>
      <w:r w:rsidRPr="007F0B0D">
        <w:rPr>
          <w:rFonts w:ascii="TH SarabunPSK" w:hAnsi="TH SarabunPSK" w:cs="TH SarabunPSK"/>
          <w:sz w:val="32"/>
          <w:szCs w:val="32"/>
          <w:cs/>
        </w:rPr>
        <w:t>ได้มากกว่า 1 หลักสูตร</w:t>
      </w:r>
    </w:p>
    <w:p w14:paraId="3299A908" w14:textId="04997CF3" w:rsidR="001A1606" w:rsidRPr="007307FB" w:rsidRDefault="001A1606" w:rsidP="001A1606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จำนวนอาจารย์ผู้สอน </w:t>
      </w:r>
      <w:r w:rsidR="00966EDE">
        <w:rPr>
          <w:rFonts w:ascii="TH SarabunPSK" w:hAnsi="TH SarabunPSK" w:cs="TH SarabunPSK" w:hint="cs"/>
          <w:sz w:val="32"/>
          <w:szCs w:val="32"/>
          <w:cs/>
        </w:rPr>
        <w:t>8 คน</w:t>
      </w:r>
    </w:p>
    <w:p w14:paraId="671B05AE" w14:textId="77777777" w:rsidR="00730B94" w:rsidRPr="007F0B0D" w:rsidRDefault="00730B94" w:rsidP="000D7BD8">
      <w:pPr>
        <w:rPr>
          <w:rFonts w:ascii="TH SarabunPSK" w:hAnsi="TH SarabunPSK" w:cs="TH SarabunPSK"/>
          <w:sz w:val="16"/>
          <w:szCs w:val="16"/>
        </w:rPr>
      </w:pPr>
    </w:p>
    <w:tbl>
      <w:tblPr>
        <w:tblW w:w="97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205"/>
        <w:gridCol w:w="2430"/>
        <w:gridCol w:w="1276"/>
        <w:gridCol w:w="2248"/>
      </w:tblGrid>
      <w:tr w:rsidR="001A1606" w:rsidRPr="00580F30" w14:paraId="0F2632C6" w14:textId="77777777" w:rsidTr="00154D5A">
        <w:trPr>
          <w:trHeight w:val="509"/>
          <w:tblHeader/>
        </w:trPr>
        <w:tc>
          <w:tcPr>
            <w:tcW w:w="2552" w:type="dxa"/>
            <w:tcBorders>
              <w:bottom w:val="single" w:sz="4" w:space="0" w:color="auto"/>
            </w:tcBorders>
          </w:tcPr>
          <w:p w14:paraId="2B6212B0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ชื่อ-นามสกุล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C73C546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ตำแหน่งทางวิชาการ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063F861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คุณวุฒิการศึกษา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3C7516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ความสัมพันธ์</w:t>
            </w:r>
          </w:p>
          <w:p w14:paraId="58648A48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(วุฒิตรง หรือ สัมพันธ์)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419DC53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รายวิชาที่สอน</w:t>
            </w:r>
          </w:p>
        </w:tc>
      </w:tr>
      <w:tr w:rsidR="001A1606" w:rsidRPr="00580F30" w14:paraId="46DB9B66" w14:textId="77777777" w:rsidTr="00154D5A">
        <w:trPr>
          <w:trHeight w:val="509"/>
        </w:trPr>
        <w:tc>
          <w:tcPr>
            <w:tcW w:w="2552" w:type="dxa"/>
            <w:tcBorders>
              <w:bottom w:val="single" w:sz="4" w:space="0" w:color="auto"/>
            </w:tcBorders>
          </w:tcPr>
          <w:p w14:paraId="47768882" w14:textId="3D3FB168" w:rsidR="001A1606" w:rsidRPr="007D65C7" w:rsidRDefault="001A1606" w:rsidP="00011FF4">
            <w:pPr>
              <w:rPr>
                <w:rFonts w:ascii="TH Niramit AS" w:eastAsia="Calibri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1. </w:t>
            </w:r>
            <w:r w:rsidR="00154D5A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 xml:space="preserve">ว่าที่ร้อยตรี </w:t>
            </w:r>
            <w:proofErr w:type="spellStart"/>
            <w:r w:rsidR="00154D5A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อนิ</w:t>
            </w:r>
            <w:proofErr w:type="spellEnd"/>
            <w:r w:rsidR="00154D5A">
              <w:rPr>
                <w:rFonts w:ascii="TH Niramit AS" w:eastAsia="Calibri" w:hAnsi="TH Niramit AS" w:cs="TH Niramit AS" w:hint="cs"/>
                <w:sz w:val="24"/>
                <w:szCs w:val="24"/>
                <w:cs/>
              </w:rPr>
              <w:t>รุต หนูปลอด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95FAE02" w14:textId="77777777" w:rsidR="001A1606" w:rsidRPr="007D65C7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6A340D7" w14:textId="660CC7D9" w:rsidR="001A1606" w:rsidRPr="00580F30" w:rsidRDefault="001A1606" w:rsidP="00011FF4">
            <w:pPr>
              <w:jc w:val="thaiDistribute"/>
              <w:rPr>
                <w:rFonts w:ascii="TH Niramit AS" w:hAnsi="TH Niramit AS" w:cs="TH Niramit AS"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ปริญญาเอก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proofErr w:type="spellStart"/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ปร</w:t>
            </w:r>
            <w:proofErr w:type="spellEnd"/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.ด.</w:t>
            </w:r>
            <w:r w:rsidR="002349D5" w:rsidRPr="002349D5">
              <w:rPr>
                <w:rFonts w:ascii="TH Niramit AS" w:hAnsi="TH Niramit AS" w:cs="TH Niramit AS"/>
                <w:sz w:val="24"/>
                <w:szCs w:val="24"/>
                <w:cs/>
              </w:rPr>
              <w:t>บริหารศาสตร์-การบริหารองค์การภาครัฐและเอกชน</w:t>
            </w:r>
          </w:p>
          <w:p w14:paraId="4FFB6833" w14:textId="6F730F23" w:rsidR="001A1606" w:rsidRPr="00580F30" w:rsidRDefault="001A1606" w:rsidP="00011FF4">
            <w:pPr>
              <w:jc w:val="thaiDistribute"/>
              <w:rPr>
                <w:rFonts w:ascii="TH Niramit AS" w:hAnsi="TH Niramit AS" w:cs="TH Niramit AS" w:hint="cs"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ปริญญาโท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2349D5">
              <w:rPr>
                <w:rFonts w:ascii="TH Niramit AS" w:hAnsi="TH Niramit AS" w:cs="TH Niramit AS" w:hint="cs"/>
                <w:sz w:val="24"/>
                <w:szCs w:val="24"/>
                <w:cs/>
              </w:rPr>
              <w:t>รป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.ม.</w:t>
            </w:r>
            <w:r w:rsidR="005B7E39">
              <w:rPr>
                <w:rFonts w:ascii="TH Niramit AS" w:hAnsi="TH Niramit AS" w:cs="TH Niramit AS" w:hint="cs"/>
                <w:sz w:val="24"/>
                <w:szCs w:val="24"/>
                <w:cs/>
              </w:rPr>
              <w:t>รัฐประ</w:t>
            </w:r>
            <w:proofErr w:type="spellStart"/>
            <w:r w:rsidR="005B7E39">
              <w:rPr>
                <w:rFonts w:ascii="TH Niramit AS" w:hAnsi="TH Niramit AS" w:cs="TH Niramit AS" w:hint="cs"/>
                <w:sz w:val="24"/>
                <w:szCs w:val="24"/>
                <w:cs/>
              </w:rPr>
              <w:t>ศา</w:t>
            </w:r>
            <w:proofErr w:type="spellEnd"/>
            <w:r w:rsidR="005B7E39">
              <w:rPr>
                <w:rFonts w:ascii="TH Niramit AS" w:hAnsi="TH Niramit AS" w:cs="TH Niramit AS" w:hint="cs"/>
                <w:sz w:val="24"/>
                <w:szCs w:val="24"/>
                <w:cs/>
              </w:rPr>
              <w:t>สนศาสตร์</w:t>
            </w:r>
          </w:p>
          <w:p w14:paraId="7AD93C2C" w14:textId="41B46FA7" w:rsidR="002349D5" w:rsidRPr="002349D5" w:rsidRDefault="001A1606" w:rsidP="00DE2045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ปริญญาตรี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5B7E39">
              <w:rPr>
                <w:rFonts w:ascii="TH Niramit AS" w:hAnsi="TH Niramit AS" w:cs="TH Niramit AS" w:hint="cs"/>
                <w:sz w:val="24"/>
                <w:szCs w:val="24"/>
                <w:cs/>
              </w:rPr>
              <w:t>บธ.</w:t>
            </w:r>
            <w:r w:rsidR="00DE2045">
              <w:rPr>
                <w:rFonts w:ascii="TH Niramit AS" w:hAnsi="TH Niramit AS" w:cs="TH Niramit AS" w:hint="cs"/>
                <w:sz w:val="24"/>
                <w:szCs w:val="24"/>
                <w:cs/>
              </w:rPr>
              <w:t>บ.</w:t>
            </w:r>
            <w:r w:rsidR="002349D5" w:rsidRPr="002349D5">
              <w:rPr>
                <w:rFonts w:ascii="TH Niramit AS" w:hAnsi="TH Niramit AS" w:cs="TH Niramit AS"/>
                <w:sz w:val="24"/>
                <w:szCs w:val="24"/>
                <w:cs/>
              </w:rPr>
              <w:t>การจัดการทั่วไป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E66768" w14:textId="77777777" w:rsidR="001A1606" w:rsidRPr="007D65C7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236320F5" w14:textId="6D051AEC" w:rsidR="003066C4" w:rsidRPr="003066C4" w:rsidRDefault="003066C4" w:rsidP="003066C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3066C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การบริหารรัฐกิจเบื้องต้น </w:t>
            </w:r>
          </w:p>
          <w:p w14:paraId="2CF4289A" w14:textId="6F5B5F40" w:rsidR="003066C4" w:rsidRPr="003066C4" w:rsidRDefault="003066C4" w:rsidP="003066C4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3066C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การบริหารรัฐกิจเบื้องต้น </w:t>
            </w:r>
          </w:p>
          <w:p w14:paraId="2DC66E5E" w14:textId="4A68A2D3" w:rsidR="003066C4" w:rsidRPr="003066C4" w:rsidRDefault="003066C4" w:rsidP="003066C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3066C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การเมืองการปกครองของประเทศไทย </w:t>
            </w:r>
          </w:p>
          <w:p w14:paraId="3084DE7F" w14:textId="307933D7" w:rsidR="003066C4" w:rsidRPr="003066C4" w:rsidRDefault="003066C4" w:rsidP="003066C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3066C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การเมืองและการปกครองท้องถิ่นไทย </w:t>
            </w:r>
          </w:p>
          <w:p w14:paraId="2B9AD955" w14:textId="77777777" w:rsidR="001A1606" w:rsidRDefault="003066C4" w:rsidP="003066C4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5. </w:t>
            </w:r>
            <w:r w:rsidRPr="003066C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นโยบายสาธารณะและการวางแผน </w:t>
            </w:r>
          </w:p>
          <w:p w14:paraId="656EE0CC" w14:textId="6C7440B9" w:rsidR="009A3BB6" w:rsidRPr="009A3BB6" w:rsidRDefault="009A3BB6" w:rsidP="009A3BB6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6. </w:t>
            </w:r>
            <w:r w:rsidRPr="009A3BB6">
              <w:rPr>
                <w:rFonts w:ascii="TH Niramit AS" w:hAnsi="TH Niramit AS" w:cs="TH Niramit AS"/>
                <w:sz w:val="24"/>
                <w:szCs w:val="24"/>
                <w:cs/>
              </w:rPr>
              <w:t>พรรคการเมืองและการเลือกตั้ง</w:t>
            </w:r>
          </w:p>
          <w:p w14:paraId="69B2DA08" w14:textId="6473CFD9" w:rsidR="009A3BB6" w:rsidRPr="009A3BB6" w:rsidRDefault="009A3BB6" w:rsidP="009A3BB6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7.</w:t>
            </w:r>
            <w:r w:rsidRPr="009A3BB6">
              <w:rPr>
                <w:rFonts w:ascii="TH Niramit AS" w:hAnsi="TH Niramit AS" w:cs="TH Niramit AS"/>
                <w:sz w:val="24"/>
                <w:szCs w:val="24"/>
                <w:cs/>
              </w:rPr>
              <w:t>นโยบายสาธารณะและการวางแผน</w:t>
            </w:r>
          </w:p>
          <w:p w14:paraId="0D6362A4" w14:textId="23222ABB" w:rsidR="009A3BB6" w:rsidRPr="009A3BB6" w:rsidRDefault="009A3BB6" w:rsidP="009A3BB6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8.</w:t>
            </w:r>
            <w:r w:rsidRPr="009A3BB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สหกิจศึกษา </w:t>
            </w:r>
          </w:p>
          <w:p w14:paraId="38CBD91D" w14:textId="4FE9CAE7" w:rsidR="009A3BB6" w:rsidRPr="009A3BB6" w:rsidRDefault="009A3BB6" w:rsidP="009A3BB6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9.</w:t>
            </w:r>
            <w:r w:rsidRPr="009A3BB6">
              <w:rPr>
                <w:rFonts w:ascii="TH Niramit AS" w:hAnsi="TH Niramit AS" w:cs="TH Niramit AS"/>
                <w:sz w:val="24"/>
                <w:szCs w:val="24"/>
                <w:cs/>
              </w:rPr>
              <w:t>พรรคการเมือง กลุ่มผลประโยชน์ และการเลือกตั้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</w:t>
            </w:r>
          </w:p>
          <w:p w14:paraId="58A180EB" w14:textId="179D71CB" w:rsidR="003066C4" w:rsidRPr="003066C4" w:rsidRDefault="00833B7C" w:rsidP="009A3BB6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10. </w:t>
            </w:r>
            <w:r w:rsidR="009A3BB6" w:rsidRPr="009A3BB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การวิจัยทางรัฐศาสตร์ </w:t>
            </w:r>
          </w:p>
        </w:tc>
      </w:tr>
      <w:tr w:rsidR="001A1606" w:rsidRPr="00580F30" w14:paraId="5AB8F7AE" w14:textId="77777777" w:rsidTr="00154D5A">
        <w:trPr>
          <w:trHeight w:val="509"/>
        </w:trPr>
        <w:tc>
          <w:tcPr>
            <w:tcW w:w="2552" w:type="dxa"/>
            <w:tcBorders>
              <w:bottom w:val="single" w:sz="4" w:space="0" w:color="auto"/>
            </w:tcBorders>
          </w:tcPr>
          <w:p w14:paraId="71E584B3" w14:textId="53C5F179" w:rsidR="001A1606" w:rsidRPr="007D65C7" w:rsidRDefault="001A1606" w:rsidP="00011FF4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</w:rPr>
              <w:t>2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 </w:t>
            </w:r>
            <w:r w:rsidR="00DE2045">
              <w:rPr>
                <w:rFonts w:ascii="TH Niramit AS" w:hAnsi="TH Niramit AS" w:cs="TH Niramit AS" w:hint="cs"/>
                <w:sz w:val="24"/>
                <w:szCs w:val="24"/>
                <w:cs/>
              </w:rPr>
              <w:t>ว่าที่ร้อยตรี ดร.ชุมพล แก้วสม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D20AF68" w14:textId="62807F4A" w:rsidR="001A1606" w:rsidRPr="007D65C7" w:rsidRDefault="00DE2045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ผศ.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73FB810" w14:textId="12169D5A" w:rsidR="00E81A57" w:rsidRDefault="001A1606" w:rsidP="00E81A57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ปริญญาเอก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proofErr w:type="spellStart"/>
            <w:r w:rsidR="002C7D54">
              <w:rPr>
                <w:rFonts w:ascii="TH Niramit AS" w:hAnsi="TH Niramit AS" w:cs="TH Niramit AS"/>
                <w:sz w:val="24"/>
                <w:szCs w:val="24"/>
              </w:rPr>
              <w:t>Ph.D.</w:t>
            </w:r>
            <w:r w:rsidR="00E81A57" w:rsidRPr="00E81A57">
              <w:rPr>
                <w:rFonts w:ascii="TH Niramit AS" w:hAnsi="TH Niramit AS" w:cs="TH Niramit AS"/>
                <w:sz w:val="24"/>
                <w:szCs w:val="24"/>
              </w:rPr>
              <w:t>International</w:t>
            </w:r>
            <w:proofErr w:type="spellEnd"/>
            <w:r w:rsidR="00E81A57" w:rsidRPr="00E81A57">
              <w:rPr>
                <w:rFonts w:ascii="TH Niramit AS" w:hAnsi="TH Niramit AS" w:cs="TH Niramit AS"/>
                <w:sz w:val="24"/>
                <w:szCs w:val="24"/>
              </w:rPr>
              <w:t xml:space="preserve"> Studies</w:t>
            </w:r>
            <w:r w:rsidR="00E81A57" w:rsidRPr="00E81A57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  <w:p w14:paraId="07A52A44" w14:textId="77777777" w:rsidR="002C7D54" w:rsidRPr="00580F30" w:rsidRDefault="002C7D54" w:rsidP="002C7D54">
            <w:pPr>
              <w:jc w:val="thaiDistribute"/>
              <w:rPr>
                <w:rFonts w:ascii="TH Niramit AS" w:hAnsi="TH Niramit AS" w:cs="TH Niramit AS" w:hint="cs"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ปริญญาโท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รป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.ม.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รัฐประ</w:t>
            </w:r>
            <w:proofErr w:type="spellStart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สนศาสตร์</w:t>
            </w:r>
          </w:p>
          <w:p w14:paraId="0293012B" w14:textId="66531970" w:rsidR="001A1606" w:rsidRPr="007D65C7" w:rsidRDefault="002C7D54" w:rsidP="002C7D54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ปริญญาตรี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บธ.บ.</w:t>
            </w:r>
            <w:r w:rsidRPr="002349D5">
              <w:rPr>
                <w:rFonts w:ascii="TH Niramit AS" w:hAnsi="TH Niramit AS" w:cs="TH Niramit AS"/>
                <w:sz w:val="24"/>
                <w:szCs w:val="24"/>
                <w:cs/>
              </w:rPr>
              <w:t>การจัดการทั่วไป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A07BBA" w14:textId="77777777" w:rsidR="001A1606" w:rsidRPr="007D65C7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453190B5" w14:textId="1CCCDC13" w:rsidR="00833B7C" w:rsidRPr="00833B7C" w:rsidRDefault="00833B7C" w:rsidP="00833B7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1.</w:t>
            </w:r>
            <w:r w:rsidR="001A1606" w:rsidRPr="0097071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833B7C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การบริหารรัฐกิจเบื้องต้น </w:t>
            </w:r>
          </w:p>
          <w:p w14:paraId="19895AFB" w14:textId="14DAFA37" w:rsidR="00833B7C" w:rsidRPr="00833B7C" w:rsidRDefault="00833B7C" w:rsidP="00833B7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833B7C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ความสัมพันธ์ระหว่างประเทศเบื้องต้น </w:t>
            </w:r>
          </w:p>
          <w:p w14:paraId="4573FFE3" w14:textId="731A411F" w:rsidR="00833B7C" w:rsidRPr="00833B7C" w:rsidRDefault="00833B7C" w:rsidP="00833B7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833B7C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ทฤษฎีความสัมพันธ์ระหว่างประเทศ </w:t>
            </w:r>
          </w:p>
          <w:p w14:paraId="0E2C83DB" w14:textId="1270489F" w:rsidR="00833B7C" w:rsidRPr="00833B7C" w:rsidRDefault="00833B7C" w:rsidP="00833B7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4.</w:t>
            </w:r>
            <w:r w:rsidRPr="00833B7C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อาเซียนในบริบทของภูมิภาคและโลก </w:t>
            </w:r>
          </w:p>
          <w:p w14:paraId="7580BAE4" w14:textId="77777777" w:rsidR="001A1606" w:rsidRDefault="00833B7C" w:rsidP="00833B7C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5. </w:t>
            </w:r>
            <w:r w:rsidRPr="00833B7C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ความมั่นคงและสันติภาพศึกษา </w:t>
            </w:r>
          </w:p>
          <w:p w14:paraId="38E1ECF1" w14:textId="23319012" w:rsidR="00E5365E" w:rsidRPr="00E5365E" w:rsidRDefault="00E5365E" w:rsidP="00E5365E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6. </w:t>
            </w:r>
            <w:r w:rsidRPr="00E5365E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ความสัมพันธ์ระหว่างประเทศเบื้องต้น </w:t>
            </w:r>
          </w:p>
          <w:p w14:paraId="6D7824E0" w14:textId="77777777" w:rsidR="00E5365E" w:rsidRDefault="00E5365E" w:rsidP="00E5365E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7.</w:t>
            </w:r>
            <w:r w:rsidRPr="00E5365E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การปกครองและการเมืองเอเชียตะวันออกเฉียงใต้ </w:t>
            </w:r>
          </w:p>
          <w:p w14:paraId="23FDCD48" w14:textId="79089916" w:rsidR="00E5365E" w:rsidRPr="00833B7C" w:rsidRDefault="00E5365E" w:rsidP="00E5365E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8.</w:t>
            </w:r>
            <w:r w:rsidRPr="00E5365E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การวิจัยทางรัฐศาสตร์ </w:t>
            </w:r>
          </w:p>
        </w:tc>
      </w:tr>
      <w:tr w:rsidR="001A1606" w:rsidRPr="00580F30" w14:paraId="63DC5134" w14:textId="77777777" w:rsidTr="00154D5A">
        <w:trPr>
          <w:trHeight w:val="509"/>
        </w:trPr>
        <w:tc>
          <w:tcPr>
            <w:tcW w:w="2552" w:type="dxa"/>
            <w:tcBorders>
              <w:bottom w:val="single" w:sz="4" w:space="0" w:color="auto"/>
            </w:tcBorders>
          </w:tcPr>
          <w:p w14:paraId="0502B4B7" w14:textId="557F1FDE" w:rsidR="001A1606" w:rsidRPr="007D65C7" w:rsidRDefault="001A1606" w:rsidP="00011FF4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</w:rPr>
              <w:t>3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 </w:t>
            </w:r>
            <w:proofErr w:type="gramStart"/>
            <w:r w:rsidR="002C7D54">
              <w:rPr>
                <w:rFonts w:ascii="TH Niramit AS" w:hAnsi="TH Niramit AS" w:cs="TH Niramit AS" w:hint="cs"/>
                <w:sz w:val="24"/>
                <w:szCs w:val="24"/>
                <w:cs/>
              </w:rPr>
              <w:t>นายเชษฐ์  ใจเพชร</w:t>
            </w:r>
            <w:proofErr w:type="gram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3DB968A" w14:textId="0D5263D0" w:rsidR="001A1606" w:rsidRPr="007D65C7" w:rsidRDefault="002C7D54" w:rsidP="00011FF4">
            <w:pPr>
              <w:jc w:val="center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2A2AFF9B" w14:textId="3DAE22AC" w:rsidR="001A1606" w:rsidRDefault="001A1606" w:rsidP="00011FF4">
            <w:pP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ปริญญาเอก </w:t>
            </w: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="00572F53">
              <w:rPr>
                <w:rFonts w:ascii="TH Niramit AS" w:hAnsi="TH Niramit AS" w:cs="TH Niramit AS" w:hint="cs"/>
                <w:sz w:val="24"/>
                <w:szCs w:val="24"/>
                <w:cs/>
              </w:rPr>
              <w:t>ปร</w:t>
            </w:r>
            <w:proofErr w:type="spellEnd"/>
            <w:r w:rsidR="00572F53">
              <w:rPr>
                <w:rFonts w:ascii="TH Niramit AS" w:hAnsi="TH Niramit AS" w:cs="TH Niramit AS" w:hint="cs"/>
                <w:sz w:val="24"/>
                <w:szCs w:val="24"/>
                <w:cs/>
              </w:rPr>
              <w:t>.ด.</w:t>
            </w:r>
            <w:r w:rsidR="00572F53" w:rsidRPr="00572F53">
              <w:rPr>
                <w:rFonts w:ascii="TH Niramit AS" w:hAnsi="TH Niramit AS" w:cs="TH Niramit AS"/>
                <w:sz w:val="24"/>
                <w:szCs w:val="24"/>
                <w:cs/>
              </w:rPr>
              <w:t>บริหารศาสตร์-การศึกษาเพื่อบริหาร</w:t>
            </w:r>
            <w:proofErr w:type="spellStart"/>
            <w:r w:rsidR="00572F53" w:rsidRPr="00572F53">
              <w:rPr>
                <w:rFonts w:ascii="TH Niramit AS" w:hAnsi="TH Niramit AS" w:cs="TH Niramit AS"/>
                <w:sz w:val="24"/>
                <w:szCs w:val="24"/>
                <w:cs/>
              </w:rPr>
              <w:t>ทรัย</w:t>
            </w:r>
            <w:proofErr w:type="spellEnd"/>
            <w:r w:rsidR="00572F53" w:rsidRPr="00572F53">
              <w:rPr>
                <w:rFonts w:ascii="TH Niramit AS" w:hAnsi="TH Niramit AS" w:cs="TH Niramit AS"/>
                <w:sz w:val="24"/>
                <w:szCs w:val="24"/>
                <w:cs/>
              </w:rPr>
              <w:t>ากรมนุษย์</w:t>
            </w:r>
          </w:p>
          <w:p w14:paraId="03C90365" w14:textId="77777777" w:rsidR="00572F53" w:rsidRPr="00580F30" w:rsidRDefault="00572F53" w:rsidP="00572F53">
            <w:pPr>
              <w:jc w:val="thaiDistribute"/>
              <w:rPr>
                <w:rFonts w:ascii="TH Niramit AS" w:hAnsi="TH Niramit AS" w:cs="TH Niramit AS" w:hint="cs"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ปริญญาโท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รป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.ม.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รัฐประ</w:t>
            </w:r>
            <w:proofErr w:type="spellStart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ศา</w:t>
            </w:r>
            <w:proofErr w:type="spellEnd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สนศาสตร์</w:t>
            </w:r>
          </w:p>
          <w:p w14:paraId="696AE9AB" w14:textId="468400F4" w:rsidR="00572F53" w:rsidRPr="007D65C7" w:rsidRDefault="001A1606" w:rsidP="00011FF4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ปริญญาตรี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572F53">
              <w:rPr>
                <w:rFonts w:ascii="TH Niramit AS" w:hAnsi="TH Niramit AS" w:cs="TH Niramit AS" w:hint="cs"/>
                <w:sz w:val="24"/>
                <w:szCs w:val="24"/>
                <w:cs/>
              </w:rPr>
              <w:t>วท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.บ. </w:t>
            </w:r>
            <w:r w:rsidR="004D2063">
              <w:rPr>
                <w:rFonts w:ascii="TH Niramit AS" w:hAnsi="TH Niramit AS" w:cs="TH Niramit AS" w:hint="cs"/>
                <w:sz w:val="24"/>
                <w:szCs w:val="24"/>
                <w:cs/>
              </w:rPr>
              <w:t>นันทนาการ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93403A" w14:textId="28D3E569" w:rsidR="001A1606" w:rsidRPr="007D65C7" w:rsidRDefault="004D2063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1FC90F86" w14:textId="400DB6A9" w:rsidR="005F7393" w:rsidRPr="005F7393" w:rsidRDefault="005F7393" w:rsidP="005F739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5F739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การบริหารทรัพยากรมนุษย์ในองค์การภาครัฐและเอกชน </w:t>
            </w:r>
          </w:p>
          <w:p w14:paraId="18F7D771" w14:textId="77777777" w:rsidR="001A1606" w:rsidRDefault="005F7393" w:rsidP="005F739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5F739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การวิเคราะห์ข้อมูลทางรัฐศาสตร์ </w:t>
            </w:r>
          </w:p>
          <w:p w14:paraId="605F27AE" w14:textId="36C5F557" w:rsidR="005F7393" w:rsidRPr="005F7393" w:rsidRDefault="005F7393" w:rsidP="005F7393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Pr="005F739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ภาวะผู้นำกับการบริหารความขัดแย้ง </w:t>
            </w:r>
          </w:p>
          <w:p w14:paraId="079B175F" w14:textId="50CA6CDF" w:rsidR="005F7393" w:rsidRPr="005F7393" w:rsidRDefault="00E16E38" w:rsidP="005F7393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="005F7393" w:rsidRPr="005F7393">
              <w:rPr>
                <w:rFonts w:ascii="TH Niramit AS" w:hAnsi="TH Niramit AS" w:cs="TH Niramit AS"/>
                <w:sz w:val="24"/>
                <w:szCs w:val="24"/>
                <w:cs/>
              </w:rPr>
              <w:t>นิเวศวิทยาทางการเมือง</w:t>
            </w:r>
          </w:p>
        </w:tc>
      </w:tr>
      <w:tr w:rsidR="001A1606" w:rsidRPr="00580F30" w14:paraId="0E6198F4" w14:textId="77777777" w:rsidTr="00154D5A">
        <w:trPr>
          <w:trHeight w:val="509"/>
        </w:trPr>
        <w:tc>
          <w:tcPr>
            <w:tcW w:w="2552" w:type="dxa"/>
            <w:tcBorders>
              <w:bottom w:val="single" w:sz="4" w:space="0" w:color="auto"/>
            </w:tcBorders>
          </w:tcPr>
          <w:p w14:paraId="162432DA" w14:textId="669D89E6" w:rsidR="001A1606" w:rsidRPr="007D65C7" w:rsidRDefault="001A1606" w:rsidP="00011FF4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</w:rPr>
              <w:lastRenderedPageBreak/>
              <w:t>4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 </w:t>
            </w:r>
            <w:proofErr w:type="gramStart"/>
            <w:r w:rsidR="004D2063">
              <w:rPr>
                <w:rFonts w:ascii="TH Niramit AS" w:hAnsi="TH Niramit AS" w:cs="TH Niramit AS" w:hint="cs"/>
                <w:sz w:val="24"/>
                <w:szCs w:val="24"/>
                <w:cs/>
              </w:rPr>
              <w:t>นาง</w:t>
            </w:r>
            <w:r w:rsidR="004D2063" w:rsidRPr="004D2063">
              <w:rPr>
                <w:rFonts w:ascii="TH Niramit AS" w:hAnsi="TH Niramit AS" w:cs="TH Niramit AS"/>
                <w:sz w:val="24"/>
                <w:szCs w:val="24"/>
                <w:cs/>
              </w:rPr>
              <w:t>อรวรรณ  อินสตูล</w:t>
            </w:r>
            <w:proofErr w:type="gramEnd"/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5BF8B73" w14:textId="77777777" w:rsidR="001A1606" w:rsidRPr="007D65C7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34A7BEEB" w14:textId="7ADAD334" w:rsidR="00E17167" w:rsidRPr="00E17167" w:rsidRDefault="00E17167" w:rsidP="00E17167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E1716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ปริญญาโท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1716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: </w:t>
            </w:r>
            <w:r w:rsidRPr="00E17167">
              <w:rPr>
                <w:rFonts w:ascii="TH Niramit AS" w:hAnsi="TH Niramit AS" w:cs="TH Niramit AS"/>
                <w:sz w:val="24"/>
                <w:szCs w:val="24"/>
              </w:rPr>
              <w:t>M</w:t>
            </w:r>
            <w:r w:rsidRPr="00E17167">
              <w:rPr>
                <w:rFonts w:ascii="TH Niramit AS" w:hAnsi="TH Niramit AS" w:cs="TH Niramit AS"/>
                <w:sz w:val="24"/>
                <w:szCs w:val="24"/>
              </w:rPr>
              <w:t>.</w:t>
            </w:r>
            <w:r w:rsidRPr="00E17167">
              <w:rPr>
                <w:rFonts w:ascii="TH Niramit AS" w:hAnsi="TH Niramit AS" w:cs="TH Niramit AS"/>
                <w:sz w:val="24"/>
                <w:szCs w:val="24"/>
              </w:rPr>
              <w:t>P</w:t>
            </w:r>
            <w:r w:rsidRPr="00E17167">
              <w:rPr>
                <w:rFonts w:ascii="TH Niramit AS" w:hAnsi="TH Niramit AS" w:cs="TH Niramit AS"/>
                <w:sz w:val="24"/>
                <w:szCs w:val="24"/>
              </w:rPr>
              <w:t>.</w:t>
            </w:r>
            <w:r w:rsidRPr="00E17167">
              <w:rPr>
                <w:rFonts w:ascii="TH Niramit AS" w:hAnsi="TH Niramit AS" w:cs="TH Niramit AS"/>
                <w:sz w:val="24"/>
                <w:szCs w:val="24"/>
              </w:rPr>
              <w:t>S</w:t>
            </w:r>
            <w:r w:rsidRPr="00E17167">
              <w:rPr>
                <w:rFonts w:ascii="TH Niramit AS" w:hAnsi="TH Niramit AS" w:cs="TH Niramit AS"/>
                <w:sz w:val="24"/>
                <w:szCs w:val="24"/>
              </w:rPr>
              <w:t>.</w:t>
            </w:r>
            <w:r w:rsidRPr="00E17167">
              <w:rPr>
                <w:rFonts w:ascii="TH Niramit AS" w:hAnsi="TH Niramit AS" w:cs="TH Niramit AS"/>
                <w:sz w:val="24"/>
                <w:szCs w:val="24"/>
              </w:rPr>
              <w:t xml:space="preserve"> Politics and Governments for Executive</w:t>
            </w:r>
          </w:p>
          <w:p w14:paraId="755B4AA9" w14:textId="470EC413" w:rsidR="00E17167" w:rsidRPr="00E17167" w:rsidRDefault="00E17167" w:rsidP="00E17167">
            <w:pPr>
              <w:rPr>
                <w:rFonts w:ascii="TH Niramit AS" w:hAnsi="TH Niramit AS" w:cs="TH Niramit AS" w:hint="cs"/>
                <w:b/>
                <w:bCs/>
                <w:sz w:val="24"/>
                <w:szCs w:val="24"/>
              </w:rPr>
            </w:pPr>
            <w:r w:rsidRPr="00E1716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ปริญญาตรี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8F630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: </w:t>
            </w:r>
            <w:r w:rsidR="008F6301" w:rsidRPr="008F6301">
              <w:rPr>
                <w:rFonts w:ascii="TH Niramit AS" w:hAnsi="TH Niramit AS" w:cs="TH Niramit AS" w:hint="cs"/>
                <w:sz w:val="24"/>
                <w:szCs w:val="24"/>
                <w:cs/>
              </w:rPr>
              <w:t>ศ</w:t>
            </w:r>
            <w:proofErr w:type="spellStart"/>
            <w:r w:rsidR="008F6301" w:rsidRPr="008F6301">
              <w:rPr>
                <w:rFonts w:ascii="TH Niramit AS" w:hAnsi="TH Niramit AS" w:cs="TH Niramit AS" w:hint="cs"/>
                <w:sz w:val="24"/>
                <w:szCs w:val="24"/>
                <w:cs/>
              </w:rPr>
              <w:t>ศ</w:t>
            </w:r>
            <w:proofErr w:type="spellEnd"/>
            <w:r w:rsidR="008F6301" w:rsidRPr="008F6301">
              <w:rPr>
                <w:rFonts w:ascii="TH Niramit AS" w:hAnsi="TH Niramit AS" w:cs="TH Niramit AS" w:hint="cs"/>
                <w:sz w:val="24"/>
                <w:szCs w:val="24"/>
                <w:cs/>
              </w:rPr>
              <w:t>.บ.</w:t>
            </w:r>
            <w:r w:rsidRPr="008F630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ยุทธศาสตร์การพัฒนาท้องถิ่น</w:t>
            </w:r>
          </w:p>
          <w:p w14:paraId="457CDE76" w14:textId="3C3CE476" w:rsidR="001A1606" w:rsidRPr="007D65C7" w:rsidRDefault="001A1606" w:rsidP="00011FF4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6F37C5" w14:textId="77777777" w:rsidR="001A1606" w:rsidRPr="007D65C7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6D3039F9" w14:textId="615E857F" w:rsidR="00E16E38" w:rsidRPr="00E16E38" w:rsidRDefault="00E16E38" w:rsidP="00E16E3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E16E3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การสื่อสารและการจัดการทางการเมือง </w:t>
            </w:r>
          </w:p>
          <w:p w14:paraId="2B600053" w14:textId="77777777" w:rsidR="001A1606" w:rsidRDefault="00E16E38" w:rsidP="00E16E38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E16E38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สัมมนาปฏิบัติการวิจัยทางรัฐศาสตร์ </w:t>
            </w:r>
          </w:p>
          <w:p w14:paraId="3270751F" w14:textId="71831EB0" w:rsidR="00341C16" w:rsidRPr="00341C16" w:rsidRDefault="00E16E38" w:rsidP="00341C16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="00341C16" w:rsidRPr="00341C1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การบริการการเงินท้องถิ่น </w:t>
            </w:r>
          </w:p>
          <w:p w14:paraId="4B797A9C" w14:textId="3CA79598" w:rsidR="00E16E38" w:rsidRPr="00341C16" w:rsidRDefault="00341C16" w:rsidP="00341C16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r w:rsidRPr="00341C1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พฤติกรรมและวัฒนธรรมทางการเมือง </w:t>
            </w:r>
          </w:p>
        </w:tc>
      </w:tr>
      <w:tr w:rsidR="001A1606" w:rsidRPr="00580F30" w14:paraId="2185FF3D" w14:textId="77777777" w:rsidTr="00154D5A">
        <w:trPr>
          <w:trHeight w:val="509"/>
        </w:trPr>
        <w:tc>
          <w:tcPr>
            <w:tcW w:w="2552" w:type="dxa"/>
            <w:tcBorders>
              <w:bottom w:val="single" w:sz="4" w:space="0" w:color="auto"/>
            </w:tcBorders>
          </w:tcPr>
          <w:p w14:paraId="513579CB" w14:textId="242D2DE4" w:rsidR="001A1606" w:rsidRPr="007D65C7" w:rsidRDefault="001A1606" w:rsidP="00011FF4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</w:rPr>
              <w:t>5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 </w:t>
            </w:r>
            <w:r w:rsidR="008F6301">
              <w:rPr>
                <w:rFonts w:ascii="TH Niramit AS" w:hAnsi="TH Niramit AS" w:cs="TH Niramit AS" w:hint="cs"/>
                <w:sz w:val="24"/>
                <w:szCs w:val="24"/>
                <w:cs/>
              </w:rPr>
              <w:t>นาย</w:t>
            </w:r>
            <w:r w:rsidR="008F6301" w:rsidRPr="008F6301">
              <w:rPr>
                <w:rFonts w:ascii="TH Niramit AS" w:hAnsi="TH Niramit AS" w:cs="TH Niramit AS"/>
                <w:sz w:val="24"/>
                <w:szCs w:val="24"/>
                <w:cs/>
              </w:rPr>
              <w:t>ประดิษฐ์ ชินอุดมทรัพย์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B8E4095" w14:textId="77777777" w:rsidR="001A1606" w:rsidRPr="007D65C7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64A3D80A" w14:textId="48B7477B" w:rsidR="001A1606" w:rsidRDefault="00CD49F0" w:rsidP="00011FF4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AF4E3C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ปริญญาเอก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CC037E" w:rsidRPr="00CC037E">
              <w:rPr>
                <w:rFonts w:ascii="TH Niramit AS" w:hAnsi="TH Niramit AS" w:cs="TH Niramit AS"/>
                <w:sz w:val="24"/>
                <w:szCs w:val="24"/>
              </w:rPr>
              <w:t>Ph.D.(Political Science)</w:t>
            </w:r>
          </w:p>
          <w:p w14:paraId="6BD071A5" w14:textId="77777777" w:rsidR="00F51927" w:rsidRDefault="00AF4E3C" w:rsidP="00011FF4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2B063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ปริญญาโท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F51927" w:rsidRPr="00F51927">
              <w:rPr>
                <w:rFonts w:ascii="TH Niramit AS" w:hAnsi="TH Niramit AS" w:cs="TH Niramit AS"/>
                <w:sz w:val="24"/>
                <w:szCs w:val="24"/>
              </w:rPr>
              <w:t>M.A.(International Relations)</w:t>
            </w:r>
            <w:r w:rsidR="00F51927" w:rsidRPr="00F51927">
              <w:rPr>
                <w:rFonts w:ascii="TH Niramit AS" w:hAnsi="TH Niramit AS" w:cs="TH Niramit AS" w:hint="cs"/>
                <w:sz w:val="24"/>
                <w:szCs w:val="24"/>
              </w:rPr>
              <w:t xml:space="preserve"> </w:t>
            </w:r>
          </w:p>
          <w:p w14:paraId="0521F9AB" w14:textId="584F0DC7" w:rsidR="002B0634" w:rsidRDefault="002B0634" w:rsidP="00011FF4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2B0634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ปริญญาตรี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proofErr w:type="spellStart"/>
            <w:r w:rsidR="003055BE">
              <w:rPr>
                <w:rFonts w:ascii="TH Niramit AS" w:hAnsi="TH Niramit AS" w:cs="TH Niramit AS" w:hint="cs"/>
                <w:sz w:val="24"/>
                <w:szCs w:val="24"/>
                <w:cs/>
              </w:rPr>
              <w:t>น.บ</w:t>
            </w:r>
            <w:proofErr w:type="spellEnd"/>
            <w:r w:rsidR="003055BE">
              <w:rPr>
                <w:rFonts w:ascii="TH Niramit AS" w:hAnsi="TH Niramit AS" w:cs="TH Niramit AS" w:hint="cs"/>
                <w:sz w:val="24"/>
                <w:szCs w:val="24"/>
                <w:cs/>
              </w:rPr>
              <w:t>. กฎหมายมหาชน</w:t>
            </w:r>
          </w:p>
          <w:p w14:paraId="03AC61E8" w14:textId="3C2C2D09" w:rsidR="00AF4E3C" w:rsidRPr="007D65C7" w:rsidRDefault="00284E5A" w:rsidP="00011FF4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            </w:t>
            </w:r>
            <w:r w:rsidR="00011F93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proofErr w:type="spellStart"/>
            <w:r w:rsidR="00011F93">
              <w:rPr>
                <w:rFonts w:ascii="TH Niramit AS" w:hAnsi="TH Niramit AS" w:cs="TH Niramit AS" w:hint="cs"/>
                <w:sz w:val="24"/>
                <w:szCs w:val="24"/>
                <w:cs/>
              </w:rPr>
              <w:t>ร.บ</w:t>
            </w:r>
            <w:proofErr w:type="spellEnd"/>
            <w:r w:rsidR="00011F93">
              <w:rPr>
                <w:rFonts w:ascii="TH Niramit AS" w:hAnsi="TH Niramit AS" w:cs="TH Niramit AS" w:hint="cs"/>
                <w:sz w:val="24"/>
                <w:szCs w:val="24"/>
                <w:cs/>
              </w:rPr>
              <w:t>. การปกครอง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34A0D4" w14:textId="77777777" w:rsidR="001A1606" w:rsidRPr="007D65C7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14:paraId="3187EC4E" w14:textId="085A28E6" w:rsidR="00341C16" w:rsidRPr="00341C16" w:rsidRDefault="00341C16" w:rsidP="00341C16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341C16">
              <w:rPr>
                <w:rFonts w:ascii="TH Niramit AS" w:hAnsi="TH Niramit AS" w:cs="TH Niramit AS"/>
                <w:sz w:val="24"/>
                <w:szCs w:val="24"/>
                <w:cs/>
              </w:rPr>
              <w:t>รัฐศาสตร์เบื้องต้น</w:t>
            </w:r>
          </w:p>
          <w:p w14:paraId="0BC1EEE6" w14:textId="77777777" w:rsidR="001A1606" w:rsidRDefault="00341C16" w:rsidP="00341C16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r w:rsidRPr="00341C1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การเมืองและการปกครองเปรียบเทียบ </w:t>
            </w:r>
          </w:p>
          <w:p w14:paraId="4549647C" w14:textId="039B38C4" w:rsidR="007C47D6" w:rsidRPr="007C47D6" w:rsidRDefault="007C47D6" w:rsidP="007C47D6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3.</w:t>
            </w:r>
            <w:r w:rsidRPr="007C47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ปรัชญา ทฤษฎี และแนวคิดทางการเมือง </w:t>
            </w:r>
          </w:p>
          <w:p w14:paraId="7D362713" w14:textId="5C189A55" w:rsidR="00341C16" w:rsidRPr="007C47D6" w:rsidRDefault="007C47D6" w:rsidP="007C47D6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4.</w:t>
            </w:r>
            <w:r w:rsidRPr="007C47D6">
              <w:rPr>
                <w:rFonts w:ascii="TH Niramit AS" w:hAnsi="TH Niramit AS" w:cs="TH Niramit AS"/>
                <w:sz w:val="24"/>
                <w:szCs w:val="24"/>
                <w:cs/>
              </w:rPr>
              <w:t>รัฐธรรมนูญและสถาบันทางการ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</w:t>
            </w:r>
            <w:r w:rsidRPr="007C47D6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มืองไทย </w:t>
            </w:r>
          </w:p>
        </w:tc>
      </w:tr>
      <w:tr w:rsidR="001A1606" w:rsidRPr="00580F30" w14:paraId="2FB62265" w14:textId="77777777" w:rsidTr="00154D5A">
        <w:tc>
          <w:tcPr>
            <w:tcW w:w="2552" w:type="dxa"/>
          </w:tcPr>
          <w:p w14:paraId="2C9D7A0A" w14:textId="77A9BA83" w:rsidR="001A1606" w:rsidRPr="00580F30" w:rsidRDefault="001A1606" w:rsidP="00011FF4">
            <w:pPr>
              <w:jc w:val="both"/>
              <w:rPr>
                <w:rFonts w:ascii="TH Niramit AS" w:hAnsi="TH Niramit AS" w:cs="TH Niramit AS" w:hint="c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6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215C1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นางสาวภาวิดา </w:t>
            </w:r>
            <w:proofErr w:type="spellStart"/>
            <w:r w:rsidR="00215C1F">
              <w:rPr>
                <w:rFonts w:ascii="TH Niramit AS" w:hAnsi="TH Niramit AS" w:cs="TH Niramit AS" w:hint="cs"/>
                <w:sz w:val="24"/>
                <w:szCs w:val="24"/>
                <w:cs/>
              </w:rPr>
              <w:t>รังษี</w:t>
            </w:r>
            <w:proofErr w:type="spellEnd"/>
          </w:p>
        </w:tc>
        <w:tc>
          <w:tcPr>
            <w:tcW w:w="1205" w:type="dxa"/>
          </w:tcPr>
          <w:p w14:paraId="305F91EC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</w:tcPr>
          <w:p w14:paraId="42468FB2" w14:textId="6A5F9176" w:rsidR="00E81218" w:rsidRPr="00F51927" w:rsidRDefault="00E81218" w:rsidP="00E81218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 w:rsidRPr="00E8121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ปริญญาเอก : </w:t>
            </w:r>
            <w:proofErr w:type="spellStart"/>
            <w:r w:rsidR="00F51927" w:rsidRPr="00F51927">
              <w:rPr>
                <w:rFonts w:ascii="TH Niramit AS" w:hAnsi="TH Niramit AS" w:cs="TH Niramit AS" w:hint="cs"/>
                <w:sz w:val="24"/>
                <w:szCs w:val="24"/>
                <w:cs/>
              </w:rPr>
              <w:t>ปร</w:t>
            </w:r>
            <w:proofErr w:type="spellEnd"/>
            <w:r w:rsidR="00F51927" w:rsidRPr="00F51927">
              <w:rPr>
                <w:rFonts w:ascii="TH Niramit AS" w:hAnsi="TH Niramit AS" w:cs="TH Niramit AS" w:hint="cs"/>
                <w:sz w:val="24"/>
                <w:szCs w:val="24"/>
                <w:cs/>
              </w:rPr>
              <w:t>.ด.</w:t>
            </w:r>
            <w:r w:rsidRPr="00F5192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รัฐประ</w:t>
            </w:r>
            <w:proofErr w:type="spellStart"/>
            <w:r w:rsidRPr="00F51927">
              <w:rPr>
                <w:rFonts w:ascii="TH Niramit AS" w:hAnsi="TH Niramit AS" w:cs="TH Niramit AS"/>
                <w:sz w:val="24"/>
                <w:szCs w:val="24"/>
                <w:cs/>
              </w:rPr>
              <w:t>ศา</w:t>
            </w:r>
            <w:proofErr w:type="spellEnd"/>
            <w:r w:rsidRPr="00F51927">
              <w:rPr>
                <w:rFonts w:ascii="TH Niramit AS" w:hAnsi="TH Niramit AS" w:cs="TH Niramit AS"/>
                <w:sz w:val="24"/>
                <w:szCs w:val="24"/>
                <w:cs/>
              </w:rPr>
              <w:t>สนศาสตร์</w:t>
            </w:r>
          </w:p>
          <w:p w14:paraId="4CBEC77E" w14:textId="0FBD88A7" w:rsidR="00E81218" w:rsidRPr="00F33CB0" w:rsidRDefault="00E81218" w:rsidP="00E81218">
            <w:pPr>
              <w:rPr>
                <w:rFonts w:ascii="TH Niramit AS" w:hAnsi="TH Niramit AS" w:cs="TH Niramit AS" w:hint="cs"/>
                <w:sz w:val="24"/>
                <w:szCs w:val="24"/>
              </w:rPr>
            </w:pPr>
            <w:r w:rsidRPr="00E8121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ปริญญาโท : </w:t>
            </w:r>
            <w:r w:rsidR="00F33CB0" w:rsidRPr="00F33CB0">
              <w:rPr>
                <w:rFonts w:ascii="TH Niramit AS" w:hAnsi="TH Niramit AS" w:cs="TH Niramit AS" w:hint="cs"/>
                <w:sz w:val="24"/>
                <w:szCs w:val="24"/>
                <w:cs/>
              </w:rPr>
              <w:t>ร.ม.</w:t>
            </w:r>
            <w:r w:rsidR="00F33CB0" w:rsidRPr="00F33CB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F33CB0">
              <w:rPr>
                <w:rFonts w:ascii="TH Niramit AS" w:hAnsi="TH Niramit AS" w:cs="TH Niramit AS"/>
                <w:sz w:val="24"/>
                <w:szCs w:val="24"/>
                <w:cs/>
              </w:rPr>
              <w:t>การเมืองและการปกครอง</w:t>
            </w:r>
          </w:p>
          <w:p w14:paraId="5B067729" w14:textId="43F1B379" w:rsidR="001A1606" w:rsidRPr="00E057CE" w:rsidRDefault="00E81218" w:rsidP="00E057CE">
            <w:pPr>
              <w:rPr>
                <w:rFonts w:ascii="TH Niramit AS" w:hAnsi="TH Niramit AS" w:cs="TH Niramit AS" w:hint="cs"/>
                <w:b/>
                <w:bCs/>
                <w:sz w:val="24"/>
                <w:szCs w:val="24"/>
              </w:rPr>
            </w:pPr>
            <w:r w:rsidRPr="00E8121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ปริญญาตรี</w:t>
            </w:r>
            <w:r w:rsidR="00F33CB0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81218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: </w:t>
            </w:r>
            <w:r w:rsidR="00F33CB0" w:rsidRPr="00E057CE">
              <w:rPr>
                <w:rFonts w:ascii="TH Niramit AS" w:hAnsi="TH Niramit AS" w:cs="TH Niramit AS" w:hint="cs"/>
                <w:sz w:val="24"/>
                <w:szCs w:val="24"/>
                <w:cs/>
              </w:rPr>
              <w:t>ศ</w:t>
            </w:r>
            <w:r w:rsidR="00E057CE" w:rsidRPr="00E057CE">
              <w:rPr>
                <w:rFonts w:ascii="TH Niramit AS" w:hAnsi="TH Niramit AS" w:cs="TH Niramit AS" w:hint="cs"/>
                <w:sz w:val="24"/>
                <w:szCs w:val="24"/>
                <w:cs/>
              </w:rPr>
              <w:t>บ.</w:t>
            </w:r>
            <w:r w:rsidRPr="00E057CE">
              <w:rPr>
                <w:rFonts w:ascii="TH Niramit AS" w:hAnsi="TH Niramit AS" w:cs="TH Niramit AS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276" w:type="dxa"/>
          </w:tcPr>
          <w:p w14:paraId="221647D2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</w:tcPr>
          <w:p w14:paraId="6381AC38" w14:textId="358ECD7A" w:rsidR="00013461" w:rsidRPr="00013461" w:rsidRDefault="00013461" w:rsidP="001B4E4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01346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ปรัชญา ทฤษฎี และแนวคิดทางการเมือง </w:t>
            </w:r>
          </w:p>
          <w:p w14:paraId="00B8D277" w14:textId="5384A996" w:rsidR="00013461" w:rsidRPr="00013461" w:rsidRDefault="00013461" w:rsidP="001B4E4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2.</w:t>
            </w:r>
            <w:r w:rsidR="00EA513D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1346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พรรคการเมืองและการเลือกตั้ง </w:t>
            </w:r>
          </w:p>
          <w:p w14:paraId="3CE170EE" w14:textId="1D3D4B76" w:rsidR="001A1606" w:rsidRPr="00013461" w:rsidRDefault="00EA513D" w:rsidP="001B4E45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r w:rsidR="00013461" w:rsidRPr="00013461">
              <w:rPr>
                <w:rFonts w:ascii="TH Niramit AS" w:hAnsi="TH Niramit AS" w:cs="TH Niramit AS"/>
                <w:sz w:val="24"/>
                <w:szCs w:val="24"/>
                <w:cs/>
              </w:rPr>
              <w:t>พรรคการเมือง กลุ่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</w:t>
            </w:r>
            <w:r w:rsidR="00013461" w:rsidRPr="0001346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ผลประโยชน์ และการเลือกตั้ง </w:t>
            </w:r>
          </w:p>
        </w:tc>
      </w:tr>
      <w:tr w:rsidR="001A1606" w:rsidRPr="00580F30" w14:paraId="4328311C" w14:textId="77777777" w:rsidTr="00154D5A">
        <w:tc>
          <w:tcPr>
            <w:tcW w:w="2552" w:type="dxa"/>
          </w:tcPr>
          <w:p w14:paraId="79523E8D" w14:textId="3CF8F4E4" w:rsidR="001A1606" w:rsidRPr="00580F30" w:rsidRDefault="001A1606" w:rsidP="00011FF4">
            <w:pPr>
              <w:jc w:val="both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. </w:t>
            </w:r>
            <w:r w:rsidR="00444872">
              <w:rPr>
                <w:rFonts w:ascii="TH Niramit AS" w:hAnsi="TH Niramit AS" w:cs="TH Niramit AS" w:hint="cs"/>
                <w:sz w:val="24"/>
                <w:szCs w:val="24"/>
                <w:cs/>
              </w:rPr>
              <w:t>นายจักรกฤช ณ นคร</w:t>
            </w:r>
          </w:p>
        </w:tc>
        <w:tc>
          <w:tcPr>
            <w:tcW w:w="1205" w:type="dxa"/>
          </w:tcPr>
          <w:p w14:paraId="63369A76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</w:tcPr>
          <w:p w14:paraId="52E5C12C" w14:textId="42D6BFAF" w:rsidR="00C50F24" w:rsidRPr="00C50F24" w:rsidRDefault="00C50F24" w:rsidP="00C50F24">
            <w:pPr>
              <w:jc w:val="both"/>
              <w:rPr>
                <w:rFonts w:ascii="TH Niramit AS" w:hAnsi="TH Niramit AS" w:cs="TH Niramit AS" w:hint="cs"/>
                <w:sz w:val="24"/>
                <w:szCs w:val="24"/>
              </w:rPr>
            </w:pPr>
            <w:r w:rsidRPr="00C50F2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ปริญญาเอก : </w:t>
            </w:r>
            <w:proofErr w:type="spellStart"/>
            <w:r w:rsidR="00002FFD">
              <w:rPr>
                <w:rFonts w:ascii="TH Niramit AS" w:hAnsi="TH Niramit AS" w:cs="TH Niramit AS" w:hint="cs"/>
                <w:sz w:val="24"/>
                <w:szCs w:val="24"/>
                <w:cs/>
              </w:rPr>
              <w:t>น.ด</w:t>
            </w:r>
            <w:proofErr w:type="spellEnd"/>
            <w:r w:rsidR="00002FFD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Pr="00C50F24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นิติศาสตร์</w:t>
            </w:r>
          </w:p>
          <w:p w14:paraId="5330986A" w14:textId="4B29ED7A" w:rsidR="00C50F24" w:rsidRPr="00C50F24" w:rsidRDefault="00C50F24" w:rsidP="00C50F24">
            <w:pPr>
              <w:jc w:val="both"/>
              <w:rPr>
                <w:rFonts w:ascii="TH Niramit AS" w:hAnsi="TH Niramit AS" w:cs="TH Niramit AS" w:hint="cs"/>
                <w:b/>
                <w:bCs/>
                <w:sz w:val="24"/>
                <w:szCs w:val="24"/>
              </w:rPr>
            </w:pPr>
            <w:r w:rsidRPr="00C50F2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ปริญญาโท : </w:t>
            </w:r>
            <w:r w:rsidR="00002FFD" w:rsidRPr="00002FFD">
              <w:rPr>
                <w:rFonts w:ascii="TH Niramit AS" w:hAnsi="TH Niramit AS" w:cs="TH Niramit AS" w:hint="cs"/>
                <w:sz w:val="24"/>
                <w:szCs w:val="24"/>
                <w:cs/>
              </w:rPr>
              <w:t>น.</w:t>
            </w:r>
            <w:r w:rsidR="001E25C4">
              <w:rPr>
                <w:rFonts w:ascii="TH Niramit AS" w:hAnsi="TH Niramit AS" w:cs="TH Niramit AS" w:hint="cs"/>
                <w:sz w:val="24"/>
                <w:szCs w:val="24"/>
                <w:cs/>
              </w:rPr>
              <w:t>ม</w:t>
            </w:r>
            <w:r w:rsidR="00002FFD" w:rsidRPr="00002FFD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Pr="00002FFD">
              <w:rPr>
                <w:rFonts w:ascii="TH Niramit AS" w:hAnsi="TH Niramit AS" w:cs="TH Niramit AS"/>
                <w:sz w:val="24"/>
                <w:szCs w:val="24"/>
                <w:cs/>
              </w:rPr>
              <w:t>นิติศาสตร์</w:t>
            </w:r>
          </w:p>
          <w:p w14:paraId="1B1CAB1D" w14:textId="6FEFB626" w:rsidR="001A1606" w:rsidRPr="00580F30" w:rsidRDefault="00C50F24" w:rsidP="00C50F24">
            <w:pPr>
              <w:jc w:val="both"/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</w:pPr>
            <w:r w:rsidRPr="00C50F24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ปริญญาตรี : </w:t>
            </w:r>
            <w:proofErr w:type="spellStart"/>
            <w:r w:rsidR="00002FFD" w:rsidRPr="00002FFD">
              <w:rPr>
                <w:rFonts w:ascii="TH Niramit AS" w:hAnsi="TH Niramit AS" w:cs="TH Niramit AS" w:hint="cs"/>
                <w:sz w:val="24"/>
                <w:szCs w:val="24"/>
                <w:cs/>
              </w:rPr>
              <w:t>น.บ</w:t>
            </w:r>
            <w:proofErr w:type="spellEnd"/>
            <w:r w:rsidR="00002FFD" w:rsidRPr="00002FFD">
              <w:rPr>
                <w:rFonts w:ascii="TH Niramit AS" w:hAnsi="TH Niramit AS" w:cs="TH Niramit AS" w:hint="cs"/>
                <w:sz w:val="24"/>
                <w:szCs w:val="24"/>
                <w:cs/>
              </w:rPr>
              <w:t>.</w:t>
            </w:r>
            <w:r w:rsidRPr="00002FFD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นิติศาสตร์</w:t>
            </w:r>
          </w:p>
        </w:tc>
        <w:tc>
          <w:tcPr>
            <w:tcW w:w="1276" w:type="dxa"/>
          </w:tcPr>
          <w:p w14:paraId="35DD496F" w14:textId="77777777" w:rsidR="001A1606" w:rsidRPr="00580F30" w:rsidRDefault="001A1606" w:rsidP="00011FF4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</w:tcPr>
          <w:p w14:paraId="4F12EF4F" w14:textId="213DA7A6" w:rsidR="007243F7" w:rsidRPr="007243F7" w:rsidRDefault="007243F7" w:rsidP="001B4E4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proofErr w:type="spellStart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>กฏหมาย</w:t>
            </w:r>
            <w:proofErr w:type="spellEnd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เบื้องต้น </w:t>
            </w:r>
          </w:p>
          <w:p w14:paraId="247391DA" w14:textId="11C82AFC" w:rsidR="007243F7" w:rsidRPr="007243F7" w:rsidRDefault="007243F7" w:rsidP="001B4E4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 </w:t>
            </w:r>
            <w:proofErr w:type="spellStart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>กฏหมาย</w:t>
            </w:r>
            <w:proofErr w:type="spellEnd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สำหรับการปกครองท้องถิ่น </w:t>
            </w:r>
          </w:p>
          <w:p w14:paraId="00AF1E1C" w14:textId="7EF548BB" w:rsidR="007243F7" w:rsidRPr="007243F7" w:rsidRDefault="007243F7" w:rsidP="001B4E4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3. </w:t>
            </w:r>
            <w:proofErr w:type="spellStart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>กฏหมาย</w:t>
            </w:r>
            <w:proofErr w:type="spellEnd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อาญาภาคทั่วไป </w:t>
            </w:r>
          </w:p>
          <w:p w14:paraId="7F999CFA" w14:textId="5384659B" w:rsidR="001A1606" w:rsidRPr="0089170F" w:rsidRDefault="007243F7" w:rsidP="001B4E45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 </w:t>
            </w:r>
            <w:proofErr w:type="spellStart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>กฏหมาย</w:t>
            </w:r>
            <w:proofErr w:type="spellEnd"/>
            <w:r w:rsidRPr="007243F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รัฐธรรมนูญ </w:t>
            </w:r>
          </w:p>
        </w:tc>
      </w:tr>
      <w:tr w:rsidR="0089170F" w:rsidRPr="00580F30" w14:paraId="27FBE350" w14:textId="77777777" w:rsidTr="00154D5A">
        <w:tc>
          <w:tcPr>
            <w:tcW w:w="2552" w:type="dxa"/>
          </w:tcPr>
          <w:p w14:paraId="621DE487" w14:textId="6B91C476" w:rsidR="0089170F" w:rsidRDefault="0089170F" w:rsidP="0089170F">
            <w:pPr>
              <w:jc w:val="both"/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8. นางอุทัย</w:t>
            </w:r>
            <w:proofErr w:type="spellStart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วรร</w:t>
            </w:r>
            <w:proofErr w:type="spellEnd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ณ ศรีวิชัย</w:t>
            </w:r>
          </w:p>
        </w:tc>
        <w:tc>
          <w:tcPr>
            <w:tcW w:w="1205" w:type="dxa"/>
          </w:tcPr>
          <w:p w14:paraId="2FD4E91C" w14:textId="3F70752F" w:rsidR="0089170F" w:rsidRPr="00580F30" w:rsidRDefault="0089170F" w:rsidP="0089170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2430" w:type="dxa"/>
          </w:tcPr>
          <w:p w14:paraId="6BD1716B" w14:textId="77777777" w:rsidR="0089170F" w:rsidRPr="00580F30" w:rsidRDefault="0089170F" w:rsidP="0089170F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ปริญญาโท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วท.ม.วิทยาการคอมพิวเตอร์</w:t>
            </w:r>
          </w:p>
          <w:p w14:paraId="15FF9763" w14:textId="5CF91207" w:rsidR="0089170F" w:rsidRPr="00580F30" w:rsidRDefault="0089170F" w:rsidP="0089170F">
            <w:pPr>
              <w:jc w:val="both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ปริญญาตรี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580F3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วท.บ. วิทยาการคอมพิวเตอร์</w:t>
            </w:r>
          </w:p>
        </w:tc>
        <w:tc>
          <w:tcPr>
            <w:tcW w:w="1276" w:type="dxa"/>
          </w:tcPr>
          <w:p w14:paraId="095F7DFF" w14:textId="5A356FA2" w:rsidR="0089170F" w:rsidRPr="00580F30" w:rsidRDefault="0089170F" w:rsidP="0089170F">
            <w:pPr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580F30">
              <w:rPr>
                <w:rFonts w:ascii="TH Niramit AS" w:hAnsi="TH Niramit AS" w:cs="TH Niramit AS"/>
                <w:sz w:val="24"/>
                <w:szCs w:val="24"/>
                <w:cs/>
              </w:rPr>
              <w:t>วุฒิตรง</w:t>
            </w:r>
          </w:p>
        </w:tc>
        <w:tc>
          <w:tcPr>
            <w:tcW w:w="2248" w:type="dxa"/>
          </w:tcPr>
          <w:p w14:paraId="2F7148A0" w14:textId="2B57C64F" w:rsidR="0089170F" w:rsidRPr="001B4E45" w:rsidRDefault="001B4E45" w:rsidP="001B4E45">
            <w:pPr>
              <w:rPr>
                <w:rFonts w:ascii="TH Niramit AS" w:hAnsi="TH Niramit AS" w:cs="TH Niramit AS" w:hint="c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 </w:t>
            </w:r>
            <w:r w:rsidRPr="001B4E45">
              <w:rPr>
                <w:rFonts w:ascii="TH Niramit AS" w:hAnsi="TH Niramit AS" w:cs="TH Niramit AS"/>
                <w:sz w:val="24"/>
                <w:szCs w:val="24"/>
                <w:cs/>
              </w:rPr>
              <w:t>การสืบค้นสารนิเทศเพื่อการศึกษา</w:t>
            </w:r>
          </w:p>
        </w:tc>
      </w:tr>
    </w:tbl>
    <w:p w14:paraId="3F5DC261" w14:textId="77777777" w:rsidR="001A1606" w:rsidRDefault="001A1606" w:rsidP="000D7B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A3446A" w14:textId="77777777" w:rsidR="001A1606" w:rsidRDefault="001A1606" w:rsidP="000D7B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0DCC92" w14:textId="77777777" w:rsidR="001A1606" w:rsidRDefault="001A1606" w:rsidP="000D7B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7E2519" w14:textId="77777777" w:rsidR="001A1606" w:rsidRDefault="001A1606" w:rsidP="000D7BD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B5C6AB" w14:textId="5A6DB323" w:rsidR="000D7BD8" w:rsidRPr="007F0B0D" w:rsidRDefault="000D7BD8" w:rsidP="000D7BD8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ตารางแสดงรายละเอียดการปรับปรุงหลักสูตร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5"/>
        <w:gridCol w:w="4141"/>
      </w:tblGrid>
      <w:tr w:rsidR="000D7BD8" w:rsidRPr="007D61B3" w14:paraId="6C33212B" w14:textId="77777777" w:rsidTr="00D247D4">
        <w:tc>
          <w:tcPr>
            <w:tcW w:w="4261" w:type="dxa"/>
            <w:shd w:val="clear" w:color="auto" w:fill="auto"/>
          </w:tcPr>
          <w:p w14:paraId="62935B85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="000D7BD8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หลักสูตรที่รับการประเมิน   </w:t>
            </w:r>
          </w:p>
        </w:tc>
        <w:tc>
          <w:tcPr>
            <w:tcW w:w="4261" w:type="dxa"/>
            <w:shd w:val="clear" w:color="auto" w:fill="auto"/>
          </w:tcPr>
          <w:p w14:paraId="4A2AEF82" w14:textId="77777777" w:rsidR="000D7BD8" w:rsidRPr="007D61B3" w:rsidRDefault="007D61B3" w:rsidP="007D61B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0D7BD8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หลักสูตรปรับปรุง พ.ศ. 25</w:t>
            </w:r>
            <w:r w:rsidR="00FC369B" w:rsidRPr="007D61B3">
              <w:rPr>
                <w:rFonts w:ascii="TH SarabunPSK" w:hAnsi="TH SarabunPSK" w:cs="TH SarabunPSK"/>
                <w:sz w:val="30"/>
                <w:szCs w:val="30"/>
              </w:rPr>
              <w:t>62</w:t>
            </w:r>
          </w:p>
        </w:tc>
      </w:tr>
      <w:tr w:rsidR="000D7BD8" w:rsidRPr="007D61B3" w14:paraId="0D163906" w14:textId="77777777" w:rsidTr="00D247D4">
        <w:tc>
          <w:tcPr>
            <w:tcW w:w="4261" w:type="dxa"/>
            <w:shd w:val="clear" w:color="auto" w:fill="auto"/>
          </w:tcPr>
          <w:p w14:paraId="008C71C0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2. หลักสูตรเปิดการเรียนการสอนเป็นครั้งแรก</w:t>
            </w:r>
          </w:p>
        </w:tc>
        <w:tc>
          <w:tcPr>
            <w:tcW w:w="4261" w:type="dxa"/>
            <w:shd w:val="clear" w:color="auto" w:fill="auto"/>
          </w:tcPr>
          <w:p w14:paraId="26F4816F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ปีการศึกษา </w:t>
            </w:r>
            <w:r w:rsidR="002239D6" w:rsidRPr="007D61B3">
              <w:rPr>
                <w:rFonts w:ascii="TH SarabunPSK" w:hAnsi="TH SarabunPSK" w:cs="TH SarabunPSK"/>
                <w:sz w:val="30"/>
                <w:szCs w:val="30"/>
              </w:rPr>
              <w:t>2548</w:t>
            </w:r>
          </w:p>
        </w:tc>
      </w:tr>
      <w:tr w:rsidR="000D7BD8" w:rsidRPr="007D61B3" w14:paraId="1B39E0A7" w14:textId="77777777" w:rsidTr="00D247D4">
        <w:tc>
          <w:tcPr>
            <w:tcW w:w="4261" w:type="dxa"/>
            <w:shd w:val="clear" w:color="auto" w:fill="auto"/>
          </w:tcPr>
          <w:p w14:paraId="289654EA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3. หลักสูตรได้รับการปรับปรุงครั้งล่าสุด</w:t>
            </w:r>
          </w:p>
        </w:tc>
        <w:tc>
          <w:tcPr>
            <w:tcW w:w="4261" w:type="dxa"/>
            <w:shd w:val="clear" w:color="auto" w:fill="auto"/>
          </w:tcPr>
          <w:p w14:paraId="2A4459E8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ปีการศึกษา </w:t>
            </w:r>
            <w:r w:rsidR="00FC369B" w:rsidRPr="007D61B3"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</w:tr>
      <w:tr w:rsidR="000D7BD8" w:rsidRPr="007D61B3" w14:paraId="0DD0F93A" w14:textId="77777777" w:rsidTr="00D247D4">
        <w:tc>
          <w:tcPr>
            <w:tcW w:w="4261" w:type="dxa"/>
            <w:shd w:val="clear" w:color="auto" w:fill="auto"/>
          </w:tcPr>
          <w:p w14:paraId="166C2DD1" w14:textId="77777777" w:rsidR="000D7BD8" w:rsidRPr="007D61B3" w:rsidRDefault="00A17C0C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4. จำนวนปีที่หลักสูตรนี้ได้ทำการเรียนการสอนมาแล้วหลังจากที่ได้ทำ</w:t>
            </w:r>
            <w:r w:rsidR="00D5325B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การปรับปรุงครั้งล่าสุด</w:t>
            </w:r>
          </w:p>
        </w:tc>
        <w:tc>
          <w:tcPr>
            <w:tcW w:w="4261" w:type="dxa"/>
            <w:shd w:val="clear" w:color="auto" w:fill="auto"/>
          </w:tcPr>
          <w:p w14:paraId="4F265D2A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</w:tr>
      <w:tr w:rsidR="000D7BD8" w:rsidRPr="007D61B3" w14:paraId="3281BB41" w14:textId="77777777" w:rsidTr="00D247D4">
        <w:tc>
          <w:tcPr>
            <w:tcW w:w="4261" w:type="dxa"/>
            <w:shd w:val="clear" w:color="auto" w:fill="auto"/>
          </w:tcPr>
          <w:p w14:paraId="24F5E383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5. หลักสูตรครบรอบการปรับปรุงครั้งต่อไป</w:t>
            </w:r>
          </w:p>
        </w:tc>
        <w:tc>
          <w:tcPr>
            <w:tcW w:w="4261" w:type="dxa"/>
            <w:shd w:val="clear" w:color="auto" w:fill="auto"/>
          </w:tcPr>
          <w:p w14:paraId="0825F056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ปีการศึกษา </w:t>
            </w:r>
            <w:r w:rsidR="00FC369B" w:rsidRPr="007D61B3"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</w:tc>
      </w:tr>
      <w:tr w:rsidR="000D7BD8" w:rsidRPr="007D61B3" w14:paraId="2701EE2C" w14:textId="77777777" w:rsidTr="00D247D4">
        <w:tc>
          <w:tcPr>
            <w:tcW w:w="4261" w:type="dxa"/>
            <w:shd w:val="clear" w:color="auto" w:fill="auto"/>
          </w:tcPr>
          <w:p w14:paraId="35F9864E" w14:textId="77777777" w:rsidR="000D7BD8" w:rsidRPr="007D61B3" w:rsidRDefault="00A17C0C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6. ดำเนินการปรับปรุงของอาจารย์ประจำ</w:t>
            </w:r>
            <w:r w:rsidR="00D5325B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261" w:type="dxa"/>
            <w:shd w:val="clear" w:color="auto" w:fill="auto"/>
          </w:tcPr>
          <w:p w14:paraId="40A22212" w14:textId="77777777" w:rsidR="000D7BD8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ปี พ.ศ. </w:t>
            </w:r>
            <w:r w:rsidR="00FC369B"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ปี พ.ศ. </w:t>
            </w:r>
            <w:r w:rsidR="00FC369B" w:rsidRPr="007D61B3"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</w:tr>
      <w:tr w:rsidR="00D5325B" w:rsidRPr="007D61B3" w14:paraId="5A261895" w14:textId="77777777" w:rsidTr="00D247D4">
        <w:tc>
          <w:tcPr>
            <w:tcW w:w="4261" w:type="dxa"/>
            <w:shd w:val="clear" w:color="auto" w:fill="auto"/>
          </w:tcPr>
          <w:p w14:paraId="101ADB77" w14:textId="77777777" w:rsidR="00D5325B" w:rsidRPr="007D61B3" w:rsidRDefault="00A17C0C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7. พิจารณาของคณะกรรมการประจำ</w:t>
            </w:r>
            <w:r w:rsidR="00D5325B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คณะ</w:t>
            </w:r>
          </w:p>
        </w:tc>
        <w:tc>
          <w:tcPr>
            <w:tcW w:w="4261" w:type="dxa"/>
            <w:shd w:val="clear" w:color="auto" w:fill="auto"/>
          </w:tcPr>
          <w:p w14:paraId="716210A9" w14:textId="77777777" w:rsidR="00D5325B" w:rsidRPr="007D61B3" w:rsidRDefault="00D038A4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ในการประชุม ครั้งที่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-  เมื่อวันที่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>7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พฤษภาคม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</w:tr>
      <w:tr w:rsidR="00D5325B" w:rsidRPr="007D61B3" w14:paraId="030467CA" w14:textId="77777777" w:rsidTr="00D247D4">
        <w:tc>
          <w:tcPr>
            <w:tcW w:w="4261" w:type="dxa"/>
            <w:shd w:val="clear" w:color="auto" w:fill="auto"/>
          </w:tcPr>
          <w:p w14:paraId="0289E945" w14:textId="77777777" w:rsidR="00D5325B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8. กา</w:t>
            </w:r>
            <w:r w:rsidR="00A17C0C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รตรวจสอบของสำ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นักบริหารและพัฒนาวิชาการ</w:t>
            </w:r>
          </w:p>
        </w:tc>
        <w:tc>
          <w:tcPr>
            <w:tcW w:w="4261" w:type="dxa"/>
            <w:shd w:val="clear" w:color="auto" w:fill="auto"/>
          </w:tcPr>
          <w:p w14:paraId="7FC6A712" w14:textId="77777777" w:rsidR="00D5325B" w:rsidRPr="007D61B3" w:rsidRDefault="00123209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พฤษภาคม</w:t>
            </w:r>
            <w:r w:rsidR="00D038A4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– 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พฤศจิก</w:t>
            </w:r>
            <w:r w:rsidR="00D038A4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ายน </w:t>
            </w:r>
            <w:r w:rsidR="00D038A4"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</w:tr>
      <w:tr w:rsidR="00D5325B" w:rsidRPr="007D61B3" w14:paraId="727C8EEA" w14:textId="77777777" w:rsidTr="00D247D4">
        <w:tc>
          <w:tcPr>
            <w:tcW w:w="4261" w:type="dxa"/>
            <w:shd w:val="clear" w:color="auto" w:fill="auto"/>
          </w:tcPr>
          <w:p w14:paraId="5B0E595E" w14:textId="77777777" w:rsidR="00D5325B" w:rsidRPr="007D61B3" w:rsidRDefault="00A17C0C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9. การปรับแก้ไขของอาจารย์ประจำ</w:t>
            </w:r>
            <w:r w:rsidR="00D5325B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4261" w:type="dxa"/>
            <w:shd w:val="clear" w:color="auto" w:fill="auto"/>
          </w:tcPr>
          <w:p w14:paraId="508752B3" w14:textId="77777777" w:rsidR="00D5325B" w:rsidRPr="007D61B3" w:rsidRDefault="00123209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พฤษภาคม – พฤศจิกายน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</w:tr>
      <w:tr w:rsidR="00D5325B" w:rsidRPr="007D61B3" w14:paraId="53266EE5" w14:textId="77777777" w:rsidTr="00D247D4">
        <w:tc>
          <w:tcPr>
            <w:tcW w:w="4261" w:type="dxa"/>
            <w:shd w:val="clear" w:color="auto" w:fill="auto"/>
          </w:tcPr>
          <w:p w14:paraId="2F83AACF" w14:textId="77777777" w:rsidR="00D5325B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10.พิจารณาของคณะกรรมการวิชาการ</w:t>
            </w:r>
          </w:p>
        </w:tc>
        <w:tc>
          <w:tcPr>
            <w:tcW w:w="4261" w:type="dxa"/>
            <w:shd w:val="clear" w:color="auto" w:fill="auto"/>
          </w:tcPr>
          <w:p w14:paraId="693C8E27" w14:textId="77777777" w:rsidR="00D5325B" w:rsidRPr="007D61B3" w:rsidRDefault="00D038A4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ในการประชุม ครั้งที่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>18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เมื่อวันที่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 xml:space="preserve">17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ธันวาคม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</w:tr>
      <w:tr w:rsidR="00D5325B" w:rsidRPr="007D61B3" w14:paraId="7F8ACCDF" w14:textId="77777777" w:rsidTr="00D247D4">
        <w:tc>
          <w:tcPr>
            <w:tcW w:w="4261" w:type="dxa"/>
            <w:shd w:val="clear" w:color="auto" w:fill="auto"/>
          </w:tcPr>
          <w:p w14:paraId="04792348" w14:textId="77777777" w:rsidR="00D5325B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11.พิจารณาของคณะกรรมการบริหารมหาวิทยาลัย</w:t>
            </w:r>
          </w:p>
        </w:tc>
        <w:tc>
          <w:tcPr>
            <w:tcW w:w="4261" w:type="dxa"/>
            <w:shd w:val="clear" w:color="auto" w:fill="auto"/>
          </w:tcPr>
          <w:p w14:paraId="364B3DB3" w14:textId="77777777" w:rsidR="00D5325B" w:rsidRPr="007D61B3" w:rsidRDefault="00D038A4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ในการประชุม ครั้งที่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lang w:val="en-GB"/>
              </w:rPr>
              <w:t>20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 xml:space="preserve">2561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เมื่อวันที่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 xml:space="preserve">19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ธันวาคม 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</w:tc>
      </w:tr>
      <w:tr w:rsidR="00D5325B" w:rsidRPr="007D61B3" w14:paraId="6D330058" w14:textId="77777777" w:rsidTr="00D247D4">
        <w:tc>
          <w:tcPr>
            <w:tcW w:w="4261" w:type="dxa"/>
            <w:shd w:val="clear" w:color="auto" w:fill="auto"/>
          </w:tcPr>
          <w:p w14:paraId="0AE286D8" w14:textId="77777777" w:rsidR="00D5325B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12.พิจารณาของสภาวิชาการ</w:t>
            </w:r>
          </w:p>
        </w:tc>
        <w:tc>
          <w:tcPr>
            <w:tcW w:w="4261" w:type="dxa"/>
            <w:shd w:val="clear" w:color="auto" w:fill="auto"/>
          </w:tcPr>
          <w:p w14:paraId="2F5BBB73" w14:textId="77777777" w:rsidR="00D5325B" w:rsidRPr="007D61B3" w:rsidRDefault="00D038A4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</w:tr>
      <w:tr w:rsidR="00D5325B" w:rsidRPr="007D61B3" w14:paraId="4E06C700" w14:textId="77777777" w:rsidTr="00D247D4">
        <w:tc>
          <w:tcPr>
            <w:tcW w:w="4261" w:type="dxa"/>
            <w:shd w:val="clear" w:color="auto" w:fill="auto"/>
          </w:tcPr>
          <w:p w14:paraId="58A11A71" w14:textId="77777777" w:rsidR="00D5325B" w:rsidRPr="007D61B3" w:rsidRDefault="00D5325B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13.พิจารณาของสภามหาวิทยาลัย</w:t>
            </w:r>
          </w:p>
        </w:tc>
        <w:tc>
          <w:tcPr>
            <w:tcW w:w="4261" w:type="dxa"/>
            <w:shd w:val="clear" w:color="auto" w:fill="auto"/>
          </w:tcPr>
          <w:p w14:paraId="37803F3D" w14:textId="77777777" w:rsidR="00D5325B" w:rsidRPr="007D61B3" w:rsidRDefault="00D038A4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ในการประชุม ครั้งที่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lang w:val="en-GB"/>
              </w:rPr>
              <w:t>11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 xml:space="preserve">2561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เมื่อวันที่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br/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 xml:space="preserve">23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ธันวาคม 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>2561</w:t>
            </w:r>
            <w:r w:rsidR="00123209" w:rsidRPr="007D61B3">
              <w:rPr>
                <w:rFonts w:ascii="TH SarabunPSK" w:hAnsi="TH SarabunPSK" w:cs="TH SarabunPSK"/>
                <w:sz w:val="30"/>
                <w:szCs w:val="30"/>
              </w:rPr>
              <w:tab/>
            </w:r>
          </w:p>
        </w:tc>
      </w:tr>
      <w:tr w:rsidR="00D5325B" w:rsidRPr="007D61B3" w14:paraId="36A6EA64" w14:textId="77777777" w:rsidTr="00D247D4">
        <w:tc>
          <w:tcPr>
            <w:tcW w:w="4261" w:type="dxa"/>
            <w:shd w:val="clear" w:color="auto" w:fill="auto"/>
          </w:tcPr>
          <w:p w14:paraId="750D1B8C" w14:textId="77777777" w:rsidR="00D5325B" w:rsidRPr="007D61B3" w:rsidRDefault="00A17C0C" w:rsidP="000D7BD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14.พิจารณารับทราบของสำนักงานคณะกรรมการการอุ</w:t>
            </w:r>
            <w:r w:rsidR="00D5325B"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ดมศึกษา</w:t>
            </w:r>
          </w:p>
        </w:tc>
        <w:tc>
          <w:tcPr>
            <w:tcW w:w="4261" w:type="dxa"/>
            <w:shd w:val="clear" w:color="auto" w:fill="auto"/>
          </w:tcPr>
          <w:p w14:paraId="12E6ADD1" w14:textId="77777777" w:rsidR="00123209" w:rsidRPr="007D61B3" w:rsidRDefault="00B70C8D" w:rsidP="00B70C8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 xml:space="preserve">สถานะ </w:t>
            </w: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P</w:t>
            </w: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/</w:t>
            </w:r>
            <w:r w:rsidRPr="007D61B3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  <w:t>1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เมื่อวันที่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 xml:space="preserve"> 8</w:t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มิถุนายน 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t>2563</w:t>
            </w:r>
            <w:r w:rsidRPr="007D61B3">
              <w:rPr>
                <w:rFonts w:ascii="TH SarabunPSK" w:hAnsi="TH SarabunPSK" w:cs="TH SarabunPSK"/>
                <w:sz w:val="30"/>
                <w:szCs w:val="30"/>
              </w:rPr>
              <w:br/>
            </w:r>
            <w:r w:rsidRPr="007D61B3">
              <w:rPr>
                <w:rFonts w:ascii="TH SarabunPSK" w:hAnsi="TH SarabunPSK" w:cs="TH SarabunPSK"/>
                <w:sz w:val="30"/>
                <w:szCs w:val="30"/>
                <w:cs/>
              </w:rPr>
              <w:t>พิจารณาความสอดคล้องและออกรหัสหลักสูตรเรียบร้อยแล้ว</w:t>
            </w:r>
          </w:p>
        </w:tc>
      </w:tr>
    </w:tbl>
    <w:p w14:paraId="3C7AD266" w14:textId="77777777" w:rsidR="000D7BD8" w:rsidRPr="007F0B0D" w:rsidRDefault="000D7BD8" w:rsidP="000D7BD8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ต้องไม่เกิน 5 ปี ตามรอบระยะเวลาของหลักสูตร หรืออย่างน้อยทุกๆ 5 ปี</w:t>
      </w:r>
    </w:p>
    <w:p w14:paraId="4EE66540" w14:textId="77777777" w:rsidR="002343B7" w:rsidRDefault="002343B7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77C72C0D" w14:textId="77777777" w:rsidR="002343B7" w:rsidRDefault="002343B7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EF1ECD4" w14:textId="77777777" w:rsidR="002343B7" w:rsidRDefault="002343B7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12174F78" w14:textId="77777777" w:rsidR="002343B7" w:rsidRDefault="002343B7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35068E4" w14:textId="77777777" w:rsidR="002343B7" w:rsidRDefault="002343B7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71D12DCF" w14:textId="07666850" w:rsidR="007307FB" w:rsidRDefault="007307F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7EBC6FC5" w14:textId="1E18C6F0" w:rsidR="0079730B" w:rsidRDefault="0079730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3794AE18" w14:textId="77777777" w:rsidR="0079730B" w:rsidRDefault="0079730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6"/>
          <w:szCs w:val="36"/>
        </w:rPr>
      </w:pPr>
    </w:p>
    <w:p w14:paraId="22D62BF9" w14:textId="340653FF" w:rsidR="00CB4F83" w:rsidRPr="007F0B0D" w:rsidRDefault="00ED6EA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proofErr w:type="gramStart"/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1 </w:t>
      </w:r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F0B0D">
        <w:rPr>
          <w:rFonts w:ascii="TH SarabunPSK" w:hAnsi="TH SarabunPSK" w:cs="TH SarabunPSK"/>
          <w:b/>
          <w:bCs/>
          <w:sz w:val="36"/>
          <w:szCs w:val="36"/>
        </w:rPr>
        <w:t>Expected Learning Outcome</w:t>
      </w:r>
    </w:p>
    <w:p w14:paraId="0D61C029" w14:textId="77777777" w:rsidR="00AE4FEC" w:rsidRPr="007F0B0D" w:rsidRDefault="00ED6EAB" w:rsidP="00ED6EAB">
      <w:pPr>
        <w:tabs>
          <w:tab w:val="left" w:pos="426"/>
          <w:tab w:val="left" w:pos="851"/>
        </w:tabs>
        <w:ind w:left="426" w:hanging="426"/>
        <w:rPr>
          <w:rFonts w:ascii="TH SarabunPSK" w:hAnsi="TH SarabunPSK" w:cs="TH SarabunPSK"/>
          <w:sz w:val="32"/>
          <w:szCs w:val="32"/>
        </w:rPr>
      </w:pP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The expected learning outcome have been clearly formulated and aligned with the vision and mission of the university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7A158A0E" w14:textId="77777777" w:rsidR="00AE4FEC" w:rsidRPr="007F0B0D" w:rsidRDefault="00AE4FEC" w:rsidP="00AE4FE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lastRenderedPageBreak/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46DF0" w:rsidRPr="007F0B0D">
        <w:rPr>
          <w:rFonts w:ascii="TH SarabunPSK" w:hAnsi="TH SarabunPSK" w:cs="TH SarabunPSK"/>
          <w:sz w:val="32"/>
          <w:szCs w:val="32"/>
          <w:cs/>
        </w:rPr>
        <w:t>รัฐ</w:t>
      </w:r>
      <w:proofErr w:type="spellStart"/>
      <w:r w:rsidR="00E46DF0"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E46DF0"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(หลักสูตรปรับปรุง พ.ศ.</w:t>
      </w:r>
      <w:r w:rsidR="00E46DF0" w:rsidRPr="007F0B0D">
        <w:rPr>
          <w:rFonts w:ascii="TH SarabunPSK" w:hAnsi="TH SarabunPSK" w:cs="TH SarabunPSK"/>
          <w:sz w:val="32"/>
          <w:szCs w:val="32"/>
        </w:rPr>
        <w:t>2562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มี วัตถุประสงค์เพื่อผลิตบัณฑิตที่อุดมด้วยปัญญา มีความอดทน สู้งาน มีคุณธรรม จริยธรรมที่ดี และมีทักษะ ทางด้านภาษาต่างประเทศ เรียนรู้เชิงบูรณาการทางการเกษตร เข้าใจการใช้เทคโนโลยีสมัยใหม่ ตามวิสัยทัศน์ และพันธกิจของมหาวิทยาลัยแม่โจ้ ผลการเรียนรู้ที่คาดหวังของหลักสูตรนี้ ได้ถูกพัฒนาให้สอดคล้องกับวิสัยทัศน์และพันธกิจของมหาวิทยาลัยแม่โจ้   </w:t>
      </w:r>
    </w:p>
    <w:p w14:paraId="275E3EE3" w14:textId="77777777" w:rsidR="00AE4FEC" w:rsidRPr="00CE37F2" w:rsidRDefault="00AE4FEC" w:rsidP="00AE4FE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 w:rsidRPr="00CE37F2">
        <w:rPr>
          <w:rFonts w:ascii="TH SarabunPSK" w:hAnsi="TH SarabunPSK" w:cs="TH SarabunPSK"/>
          <w:color w:val="0000FF"/>
          <w:sz w:val="32"/>
          <w:szCs w:val="32"/>
          <w:cs/>
        </w:rPr>
        <w:t xml:space="preserve">(อ้างอิง : </w:t>
      </w:r>
      <w:hyperlink r:id="rId13" w:history="1">
        <w:r w:rsidR="00730B94">
          <w:rPr>
            <w:rStyle w:val="af7"/>
            <w:rFonts w:ascii="TH SarabunPSK" w:hAnsi="TH SarabunPSK" w:cs="TH SarabunPSK"/>
            <w:sz w:val="32"/>
            <w:szCs w:val="32"/>
          </w:rPr>
          <w:t>https://www.mju.ac.th/th/Vision.html</w:t>
        </w:r>
      </w:hyperlink>
      <w:r w:rsidRPr="00CE37F2">
        <w:rPr>
          <w:rFonts w:ascii="TH SarabunPSK" w:hAnsi="TH SarabunPSK" w:cs="TH SarabunPSK"/>
          <w:color w:val="0000FF"/>
          <w:sz w:val="32"/>
          <w:szCs w:val="32"/>
          <w:cs/>
        </w:rPr>
        <w:t>)</w:t>
      </w:r>
    </w:p>
    <w:p w14:paraId="659F516C" w14:textId="5DE79E71" w:rsidR="00AE4FEC" w:rsidRPr="00CE37F2" w:rsidRDefault="00AE4FEC" w:rsidP="00AE4FE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สอดคล้องกับผลการเรียนรู้ที่คาดหวังของทักษะ 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ด้าน ตามกรอบมาตรฐานคุณวุฒิระดับปริญญา ตรี พ.ศ. </w:t>
      </w:r>
      <w:r w:rsidRPr="007F0B0D">
        <w:rPr>
          <w:rFonts w:ascii="TH SarabunPSK" w:hAnsi="TH SarabunPSK" w:cs="TH SarabunPSK"/>
          <w:sz w:val="32"/>
          <w:szCs w:val="32"/>
        </w:rPr>
        <w:t>2552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ได้แก่ ด้านคุณธรรม ด้านจริยธรรม ด้านความรู้ ด้านทักษะทางปัญญา ด้านทักษะความสัมพันธ์ ระหว่างบุคคลและความรับผิดชอบ ด้านทักษะในการวิเคราะห์เชิงตัวเลข การสื่อสารและการใช้เทคโนโลยี สารสนเทศ บัณฑิตที่สำเร็จการศึกษาจากหลักสูตรเป็นผู้สะท้อนคุณภาพของหลักสูตรที่ดี การกระตุ้นให้ผู้เรียน เกิดการเรียนรู้ รู้จักวิธีการเรียนรู้และสามารถทำให้เกิดการเรียนรู้ตลอดชีวิต รวมทั้งรู้จักพัฒนาทักษะของ ตนเอง เช่น สารสนเทศ ฝึกฝนการปฏิบัติและทันต่อวิทยาการใหม่ๆ ซึ่งผลการเรียนรู้ที่คาดหวังควรถูกกำหนดไว้ในทุกรายวิชา ไม่ว่าจะเป็นวิชาพื้นฐานหรือวิชาเฉพาะทาง เพื่อให้เกิดการเชื่อมโยงสู่การเรียนรู้อย่างต่อเนื่อง ตลอดช</w:t>
      </w:r>
      <w:r w:rsidR="000E004D" w:rsidRPr="007F0B0D">
        <w:rPr>
          <w:rFonts w:ascii="TH SarabunPSK" w:hAnsi="TH SarabunPSK" w:cs="TH SarabunPSK"/>
          <w:sz w:val="32"/>
          <w:szCs w:val="32"/>
          <w:cs/>
        </w:rPr>
        <w:t>ีวิต โดยหลักสูตรนี้ได้ผ่านการนำ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เสนอและให้ความคิดเห็นจากผู้ทรงคุณวุฒิภายนอกมหาวิทยาลัย </w:t>
      </w:r>
      <w:hyperlink r:id="rId14" w:history="1">
        <w:r w:rsidRPr="00A81D23">
          <w:rPr>
            <w:rStyle w:val="af7"/>
            <w:rFonts w:ascii="TH SarabunPSK" w:hAnsi="TH SarabunPSK" w:cs="TH SarabunPSK"/>
            <w:sz w:val="32"/>
            <w:szCs w:val="32"/>
            <w:cs/>
          </w:rPr>
          <w:t>(</w:t>
        </w:r>
        <w:r w:rsidR="00A81D23" w:rsidRPr="00A81D2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อ้างอิง</w:t>
        </w:r>
        <w:r w:rsidR="00A81D23" w:rsidRPr="00A81D23">
          <w:rPr>
            <w:rStyle w:val="af7"/>
            <w:rFonts w:ascii="TH SarabunPSK" w:hAnsi="TH SarabunPSK" w:cs="TH SarabunPSK"/>
            <w:sz w:val="32"/>
            <w:szCs w:val="32"/>
          </w:rPr>
          <w:t xml:space="preserve"> : </w:t>
        </w:r>
        <w:r w:rsidRPr="00A81D23">
          <w:rPr>
            <w:rStyle w:val="af7"/>
            <w:rFonts w:ascii="TH SarabunPSK" w:hAnsi="TH SarabunPSK" w:cs="TH SarabunPSK"/>
            <w:sz w:val="32"/>
            <w:szCs w:val="32"/>
            <w:cs/>
          </w:rPr>
          <w:t>กรรมการปรับ</w:t>
        </w:r>
        <w:r w:rsidR="000E004D" w:rsidRPr="00A81D23">
          <w:rPr>
            <w:rStyle w:val="af7"/>
            <w:rFonts w:ascii="TH SarabunPSK" w:hAnsi="TH SarabunPSK" w:cs="TH SarabunPSK"/>
            <w:sz w:val="32"/>
            <w:szCs w:val="32"/>
            <w:cs/>
          </w:rPr>
          <w:t>ปรุงและกรรมการวิพากษ์หลักสูตร)</w:t>
        </w:r>
      </w:hyperlink>
      <w:r w:rsidR="000E004D"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2C037699" w14:textId="77777777" w:rsidR="008237B5" w:rsidRDefault="00AE4FEC" w:rsidP="008237B5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รวมทั้งนำข้อเสนอแนะจากผู้ที่มีส่วนได้ส่วนเสีย (ศิษย์ปัจจุบัน ศิษย์เก่า บุคลากร ผู้ใช้บัณฑิต และผู้ทรงคุณวุฒิ) จากการใช้บัณฑิตที่จบจากหลักสูตรนี้มาใช้กำหนดผลลัพธ์การเรียนรู้ที่คาดหวัง ได้ตามเกณฑ์ของ </w:t>
      </w:r>
      <w:r w:rsidRPr="007F0B0D">
        <w:rPr>
          <w:rFonts w:ascii="TH SarabunPSK" w:hAnsi="TH SarabunPSK" w:cs="TH SarabunPSK"/>
          <w:sz w:val="32"/>
          <w:szCs w:val="32"/>
        </w:rPr>
        <w:t xml:space="preserve">AUN QA </w:t>
      </w:r>
      <w:r w:rsidR="002820FF" w:rsidRPr="007F0B0D">
        <w:rPr>
          <w:rFonts w:ascii="TH SarabunPSK" w:hAnsi="TH SarabunPSK" w:cs="TH SarabunPSK"/>
          <w:sz w:val="32"/>
          <w:szCs w:val="32"/>
          <w:cs/>
        </w:rPr>
        <w:t xml:space="preserve">โดยหลักสูตรได้กำหนด </w:t>
      </w:r>
      <w:r w:rsidR="002820FF"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="002820FF" w:rsidRPr="007F0B0D">
        <w:rPr>
          <w:rFonts w:ascii="TH SarabunPSK" w:hAnsi="TH SarabunPSK" w:cs="TH SarabunPSK"/>
          <w:sz w:val="32"/>
          <w:szCs w:val="32"/>
          <w:cs/>
        </w:rPr>
        <w:t>ของหลักสูตร</w:t>
      </w:r>
      <w:r w:rsidR="005E5ACA" w:rsidRPr="007F0B0D">
        <w:rPr>
          <w:rFonts w:ascii="TH SarabunPSK" w:hAnsi="TH SarabunPSK" w:cs="TH SarabunPSK"/>
          <w:sz w:val="32"/>
          <w:szCs w:val="32"/>
          <w:cs/>
        </w:rPr>
        <w:t>ที่</w:t>
      </w:r>
      <w:r w:rsidR="002820FF" w:rsidRPr="007F0B0D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="005E5ACA" w:rsidRPr="007F0B0D">
        <w:rPr>
          <w:rFonts w:ascii="TH SarabunPSK" w:hAnsi="TH SarabunPSK" w:cs="TH SarabunPSK"/>
          <w:sz w:val="32"/>
          <w:szCs w:val="32"/>
          <w:cs/>
        </w:rPr>
        <w:t>มุ่งเน้นผลิตบัณฑิตที่มีความรู้ทางด้านรัฐศาสตร์ เป็นนักคิด นักปฏิบัติ นักพัฒนาที่มีความใฝ่รู้ มีคุณธรรมจริยธรรมและมีความเป็นผู้นำทางความคิด เพื่อพัฒนาประเทศโดยมุ่งเน้นชุมชนและท้องถิ่นเป็นฐานในการพัฒนา</w:t>
      </w:r>
      <w:r w:rsidR="002820FF" w:rsidRPr="007F0B0D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8237B5" w:rsidRPr="007F0B0D">
        <w:rPr>
          <w:rFonts w:ascii="TH SarabunPSK" w:hAnsi="TH SarabunPSK" w:cs="TH SarabunPSK"/>
          <w:sz w:val="32"/>
          <w:szCs w:val="32"/>
          <w:cs/>
        </w:rPr>
        <w:t>ดัง</w:t>
      </w:r>
      <w:r w:rsidR="002820FF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0FF" w:rsidRPr="007F0B0D">
        <w:rPr>
          <w:rFonts w:ascii="TH SarabunPSK" w:hAnsi="TH SarabunPSK" w:cs="TH SarabunPSK"/>
          <w:sz w:val="32"/>
          <w:szCs w:val="32"/>
        </w:rPr>
        <w:t xml:space="preserve">PLO </w:t>
      </w:r>
      <w:r w:rsidR="002820FF" w:rsidRPr="007F0B0D">
        <w:rPr>
          <w:rFonts w:ascii="TH SarabunPSK" w:hAnsi="TH SarabunPSK" w:cs="TH SarabunPSK"/>
          <w:sz w:val="32"/>
          <w:szCs w:val="32"/>
          <w:cs/>
        </w:rPr>
        <w:t xml:space="preserve">ของหลักสูตรไว้ </w:t>
      </w:r>
      <w:r w:rsidR="005E5ACA" w:rsidRPr="007F0B0D">
        <w:rPr>
          <w:rFonts w:ascii="TH SarabunPSK" w:hAnsi="TH SarabunPSK" w:cs="TH SarabunPSK"/>
          <w:sz w:val="32"/>
          <w:szCs w:val="32"/>
        </w:rPr>
        <w:t>6</w:t>
      </w:r>
      <w:r w:rsidR="002820FF" w:rsidRPr="007F0B0D">
        <w:rPr>
          <w:rFonts w:ascii="TH SarabunPSK" w:hAnsi="TH SarabunPSK" w:cs="TH SarabunPSK"/>
          <w:sz w:val="32"/>
          <w:szCs w:val="32"/>
          <w:cs/>
        </w:rPr>
        <w:t xml:space="preserve"> ข้อ ดังนี้  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1BE9A7AC" w14:textId="77777777" w:rsidR="000128D9" w:rsidRPr="007F0B0D" w:rsidRDefault="000128D9" w:rsidP="008237B5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8119"/>
      </w:tblGrid>
      <w:tr w:rsidR="008237B5" w:rsidRPr="007F0B0D" w14:paraId="35EF3CDE" w14:textId="77777777" w:rsidTr="00813966">
        <w:tc>
          <w:tcPr>
            <w:tcW w:w="651" w:type="dxa"/>
            <w:vAlign w:val="center"/>
          </w:tcPr>
          <w:p w14:paraId="6DD22E06" w14:textId="77777777" w:rsidR="008237B5" w:rsidRPr="007F0B0D" w:rsidRDefault="008237B5" w:rsidP="008237B5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PLOs</w:t>
            </w:r>
          </w:p>
        </w:tc>
        <w:tc>
          <w:tcPr>
            <w:tcW w:w="5469" w:type="dxa"/>
            <w:vAlign w:val="center"/>
          </w:tcPr>
          <w:p w14:paraId="333C9364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Outcome Statement</w:t>
            </w:r>
          </w:p>
        </w:tc>
      </w:tr>
      <w:tr w:rsidR="008237B5" w:rsidRPr="007F0B0D" w14:paraId="2CE2C4A1" w14:textId="77777777" w:rsidTr="00813966">
        <w:tc>
          <w:tcPr>
            <w:tcW w:w="651" w:type="dxa"/>
          </w:tcPr>
          <w:p w14:paraId="35FEECD0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469" w:type="dxa"/>
          </w:tcPr>
          <w:p w14:paraId="0FCFAB13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</w:tr>
      <w:tr w:rsidR="008237B5" w:rsidRPr="007F0B0D" w14:paraId="70E6F0D3" w14:textId="77777777" w:rsidTr="00813966">
        <w:tc>
          <w:tcPr>
            <w:tcW w:w="651" w:type="dxa"/>
          </w:tcPr>
          <w:p w14:paraId="129E2E55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469" w:type="dxa"/>
          </w:tcPr>
          <w:p w14:paraId="59641E30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มีความรู้และความเข้าใจในเชิงหลักการและทฤษฎีทางรัฐศาสตร์ การเมืองการปกครองท้องถิ่น</w:t>
            </w:r>
          </w:p>
        </w:tc>
      </w:tr>
      <w:tr w:rsidR="008237B5" w:rsidRPr="007F0B0D" w14:paraId="14EA88C6" w14:textId="77777777" w:rsidTr="00813966">
        <w:tc>
          <w:tcPr>
            <w:tcW w:w="651" w:type="dxa"/>
          </w:tcPr>
          <w:p w14:paraId="66B1C33D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469" w:type="dxa"/>
          </w:tcPr>
          <w:p w14:paraId="4C9BED47" w14:textId="77777777" w:rsidR="008237B5" w:rsidRPr="007F0B0D" w:rsidRDefault="008237B5" w:rsidP="008237B5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มีความรู้และความเข้าใจที่เกิดจาการบูรณาการศาสตร์ต่างๆ</w:t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  <w:cs/>
              </w:rPr>
              <w:t xml:space="preserve"> ที่เกี่ยวข้องกับรัฐศาสตร์ การเมืองและ</w:t>
            </w:r>
            <w:r w:rsidRPr="007F0B0D">
              <w:rPr>
                <w:rFonts w:ascii="TH SarabunPSK" w:hAnsi="TH SarabunPSK" w:cs="TH SarabunPSK"/>
                <w:cs/>
              </w:rPr>
              <w:br/>
              <w:t>การปกครองท้องถิ่น การบริหารรัฐกิจ กฎหมาย และอื่นๆ โดยสามารถนำไปปฏิบัติภายในหน่วยงานที่สังกัด และภาคส่วนที่เกี่ยวข้องได้อย่างมีประสิทธิภาพ</w:t>
            </w:r>
          </w:p>
        </w:tc>
      </w:tr>
      <w:tr w:rsidR="008237B5" w:rsidRPr="007F0B0D" w14:paraId="61D0C740" w14:textId="77777777" w:rsidTr="00813966">
        <w:tc>
          <w:tcPr>
            <w:tcW w:w="651" w:type="dxa"/>
          </w:tcPr>
          <w:p w14:paraId="048DCE74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469" w:type="dxa"/>
          </w:tcPr>
          <w:p w14:paraId="4F35E64C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</w:tr>
      <w:tr w:rsidR="008237B5" w:rsidRPr="007F0B0D" w14:paraId="394A817E" w14:textId="77777777" w:rsidTr="00813966">
        <w:tc>
          <w:tcPr>
            <w:tcW w:w="651" w:type="dxa"/>
          </w:tcPr>
          <w:p w14:paraId="2178D3B2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469" w:type="dxa"/>
          </w:tcPr>
          <w:p w14:paraId="335E074A" w14:textId="77777777" w:rsidR="008237B5" w:rsidRPr="007F0B0D" w:rsidRDefault="008237B5" w:rsidP="00813966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สามารถทำงานร่วมกับผู้อื่นในทุกระดับได้อย่างเหมาะสม มีความใฝ่รู้ และมีความรับผิดชอบต่อชุมชน ท้องถิ่น และสังคม</w:t>
            </w:r>
          </w:p>
        </w:tc>
      </w:tr>
      <w:tr w:rsidR="008237B5" w:rsidRPr="007F0B0D" w14:paraId="48B94DFA" w14:textId="77777777" w:rsidTr="00813966">
        <w:tc>
          <w:tcPr>
            <w:tcW w:w="651" w:type="dxa"/>
          </w:tcPr>
          <w:p w14:paraId="7A568FEB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6</w:t>
            </w:r>
          </w:p>
        </w:tc>
        <w:tc>
          <w:tcPr>
            <w:tcW w:w="5469" w:type="dxa"/>
          </w:tcPr>
          <w:p w14:paraId="65DC1FB5" w14:textId="77777777" w:rsidR="008237B5" w:rsidRPr="007F0B0D" w:rsidRDefault="008237B5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</w:tr>
    </w:tbl>
    <w:p w14:paraId="07F146E4" w14:textId="77777777" w:rsidR="002820FF" w:rsidRPr="007F0B0D" w:rsidRDefault="002820FF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4E394EDA" w14:textId="77777777" w:rsidR="00ED6EAB" w:rsidRPr="007F0B0D" w:rsidRDefault="00ED6EAB" w:rsidP="008237B5">
      <w:pPr>
        <w:tabs>
          <w:tab w:val="left" w:pos="426"/>
          <w:tab w:val="left" w:pos="85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ในการกำหนด </w:t>
      </w:r>
      <w:r w:rsidRPr="007F0B0D">
        <w:rPr>
          <w:rFonts w:ascii="TH SarabunPSK" w:hAnsi="TH SarabunPSK" w:cs="TH SarabunPSK"/>
          <w:sz w:val="32"/>
          <w:szCs w:val="32"/>
        </w:rPr>
        <w:t xml:space="preserve">PLOs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ของหลักสูตรข้างต้นพบว่ามีความสอดคล้องกับวิสัยทัศน์ของคณะ </w:t>
      </w:r>
      <w:r w:rsidR="008237B5" w:rsidRPr="007F0B0D">
        <w:rPr>
          <w:rFonts w:ascii="TH SarabunPSK" w:hAnsi="TH SarabunPSK" w:cs="TH SarabunPSK"/>
          <w:sz w:val="32"/>
          <w:szCs w:val="32"/>
          <w:cs/>
        </w:rPr>
        <w:t>และ</w:t>
      </w:r>
      <w:r w:rsidRPr="007F0B0D">
        <w:rPr>
          <w:rFonts w:ascii="TH SarabunPSK" w:hAnsi="TH SarabunPSK" w:cs="TH SarabunPSK"/>
          <w:sz w:val="32"/>
          <w:szCs w:val="32"/>
          <w:cs/>
        </w:rPr>
        <w:t>พันธกิจของมหาวิทยาลัย</w:t>
      </w:r>
      <w:r w:rsidR="008237B5" w:rsidRPr="007F0B0D">
        <w:rPr>
          <w:rFonts w:ascii="TH SarabunPSK" w:hAnsi="TH SarabunPSK" w:cs="TH SarabunPSK"/>
          <w:sz w:val="32"/>
          <w:szCs w:val="32"/>
          <w:cs/>
        </w:rPr>
        <w:t xml:space="preserve"> ที่มุ่ง</w:t>
      </w:r>
      <w:r w:rsidRPr="007F0B0D">
        <w:rPr>
          <w:rFonts w:ascii="TH SarabunPSK" w:hAnsi="TH SarabunPSK" w:cs="TH SarabunPSK"/>
          <w:sz w:val="32"/>
          <w:szCs w:val="32"/>
          <w:cs/>
        </w:rPr>
        <w:t>ผลิตบัณฑิตที่มีความรู้ความสามารถในเชิงวิชาการและวิชาชีพ</w:t>
      </w:r>
      <w:r w:rsidR="000128D9" w:rsidRPr="007F0B0D">
        <w:rPr>
          <w:rFonts w:ascii="TH SarabunPSK" w:hAnsi="TH SarabunPSK" w:cs="TH SarabunPSK"/>
          <w:sz w:val="32"/>
          <w:szCs w:val="32"/>
          <w:cs/>
        </w:rPr>
        <w:br/>
        <w:t>มีความรู้ความสามารถในการเป็น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ผู้ประกอบการ </w:t>
      </w:r>
      <w:r w:rsidR="000128D9" w:rsidRPr="007F0B0D">
        <w:rPr>
          <w:rFonts w:ascii="TH SarabunPSK" w:hAnsi="TH SarabunPSK" w:cs="TH SarabunPSK"/>
          <w:sz w:val="32"/>
          <w:szCs w:val="32"/>
          <w:cs/>
        </w:rPr>
        <w:t>และ</w:t>
      </w:r>
      <w:r w:rsidR="008237B5" w:rsidRPr="007F0B0D">
        <w:rPr>
          <w:rFonts w:ascii="TH SarabunPSK" w:hAnsi="TH SarabunPSK" w:cs="TH SarabunPSK"/>
          <w:sz w:val="32"/>
          <w:szCs w:val="32"/>
          <w:cs/>
        </w:rPr>
        <w:t>ใน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สาขาวิชาที่เกี่ยวข้องตามความต้องการของตลาดแรงงานและสังคม </w:t>
      </w:r>
      <w:r w:rsidR="000128D9" w:rsidRPr="007F0B0D">
        <w:rPr>
          <w:rFonts w:ascii="TH SarabunPSK" w:hAnsi="TH SarabunPSK" w:cs="TH SarabunPSK"/>
          <w:sz w:val="32"/>
          <w:szCs w:val="32"/>
          <w:cs/>
        </w:rPr>
        <w:t>การ</w:t>
      </w:r>
      <w:r w:rsidRPr="007F0B0D">
        <w:rPr>
          <w:rFonts w:ascii="TH SarabunPSK" w:hAnsi="TH SarabunPSK" w:cs="TH SarabunPSK"/>
          <w:sz w:val="32"/>
          <w:szCs w:val="32"/>
          <w:cs/>
        </w:rPr>
        <w:t>ทำนุบำรุง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วัฒนธรรม</w:t>
      </w:r>
      <w:r w:rsidR="000128D9" w:rsidRPr="007F0B0D">
        <w:rPr>
          <w:rFonts w:ascii="TH SarabunPSK" w:hAnsi="TH SarabunPSK" w:cs="TH SarabunPSK"/>
          <w:sz w:val="32"/>
          <w:szCs w:val="32"/>
          <w:cs/>
        </w:rPr>
        <w:t xml:space="preserve"> และการ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อนุรักษ์ทรัพยากรธรรมชาติและ สิ่งแวดล้อม </w:t>
      </w:r>
    </w:p>
    <w:p w14:paraId="0792D99D" w14:textId="77777777" w:rsidR="00ED6EAB" w:rsidRPr="007F0B0D" w:rsidRDefault="00ED6EAB" w:rsidP="00ED6EAB">
      <w:pPr>
        <w:tabs>
          <w:tab w:val="left" w:pos="426"/>
          <w:tab w:val="left" w:pos="851"/>
        </w:tabs>
        <w:ind w:firstLine="1134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80"/>
        <w:gridCol w:w="1683"/>
        <w:gridCol w:w="1752"/>
        <w:gridCol w:w="1631"/>
      </w:tblGrid>
      <w:tr w:rsidR="00ED6EAB" w:rsidRPr="007F0B0D" w14:paraId="1D555005" w14:textId="77777777" w:rsidTr="00D821A9">
        <w:tc>
          <w:tcPr>
            <w:tcW w:w="9016" w:type="dxa"/>
            <w:gridSpan w:val="5"/>
            <w:shd w:val="clear" w:color="auto" w:fill="auto"/>
          </w:tcPr>
          <w:p w14:paraId="27B31C66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1.1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 expected learning outcome have been clearly formulated and aligned with the vision and mission of the university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ED6EAB" w:rsidRPr="007F0B0D" w14:paraId="087225EF" w14:textId="77777777" w:rsidTr="00D821A9">
        <w:tc>
          <w:tcPr>
            <w:tcW w:w="1803" w:type="dxa"/>
            <w:shd w:val="clear" w:color="auto" w:fill="auto"/>
          </w:tcPr>
          <w:p w14:paraId="6CEB96E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2509C40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02B2611E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1044793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2DEA169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ED6EAB" w:rsidRPr="007F0B0D" w14:paraId="061B38F4" w14:textId="77777777" w:rsidTr="00D821A9">
        <w:tc>
          <w:tcPr>
            <w:tcW w:w="1803" w:type="dxa"/>
            <w:shd w:val="clear" w:color="auto" w:fill="auto"/>
          </w:tcPr>
          <w:p w14:paraId="1E25EB56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หลักสูตรมีการพัฒนาตาม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OBE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และ มคอ.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2FC20DD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มีการจัดทำมคอ.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และพัฒนา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ELO, OBE </w:t>
            </w:r>
          </w:p>
        </w:tc>
        <w:tc>
          <w:tcPr>
            <w:tcW w:w="1803" w:type="dxa"/>
            <w:shd w:val="clear" w:color="auto" w:fill="auto"/>
          </w:tcPr>
          <w:p w14:paraId="4299FBDF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.หลักสูตรมีคุณภาพตาม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ที่วางเขียนไว้</w:t>
            </w:r>
          </w:p>
          <w:p w14:paraId="2860832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.หลักสูตรมีความทันสมัยและตอบสนองต่อความต้องการของตลาดแรงงาน</w:t>
            </w:r>
          </w:p>
        </w:tc>
        <w:tc>
          <w:tcPr>
            <w:tcW w:w="1803" w:type="dxa"/>
            <w:shd w:val="clear" w:color="auto" w:fill="auto"/>
          </w:tcPr>
          <w:p w14:paraId="1993A97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มีการจัดประชุม วิพากษ์หลักสูตร และพัฒนา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ให้สอดคล้องกับความต้องการของตลาดแรงงาน สังคม และผู้ใช้บัณฑิต</w:t>
            </w:r>
          </w:p>
        </w:tc>
        <w:tc>
          <w:tcPr>
            <w:tcW w:w="1804" w:type="dxa"/>
            <w:shd w:val="clear" w:color="auto" w:fill="auto"/>
          </w:tcPr>
          <w:p w14:paraId="50D9D6B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.สร้างเครือข่ายหน่วยงานภาครัฐและเอกชน</w:t>
            </w:r>
          </w:p>
          <w:p w14:paraId="500FB83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.ประชุม เรื่อง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ELO, PLO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และพัฒนา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มคอ.ไม่น้อยกว่า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ครั้งต่อปี</w:t>
            </w:r>
          </w:p>
        </w:tc>
      </w:tr>
    </w:tbl>
    <w:p w14:paraId="5D649EBD" w14:textId="77777777" w:rsidR="00ED6EAB" w:rsidRPr="007F0B0D" w:rsidRDefault="00ED6EA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</w:p>
    <w:p w14:paraId="782A980A" w14:textId="77777777" w:rsidR="00ED6EAB" w:rsidRPr="007F0B0D" w:rsidRDefault="00ED6EA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ED6EAB" w:rsidRPr="007F0B0D" w14:paraId="2AECF85C" w14:textId="77777777" w:rsidTr="006F229A">
        <w:trPr>
          <w:trHeight w:val="437"/>
        </w:trPr>
        <w:tc>
          <w:tcPr>
            <w:tcW w:w="6044" w:type="dxa"/>
            <w:shd w:val="clear" w:color="auto" w:fill="auto"/>
          </w:tcPr>
          <w:p w14:paraId="1517C09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4B44AF4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2505471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5685AA8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0EAEC94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2F82E22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4B2BAE3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65C753F6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6F229A" w:rsidRPr="007F0B0D" w14:paraId="2B630E79" w14:textId="77777777" w:rsidTr="006F229A">
        <w:trPr>
          <w:trHeight w:val="234"/>
        </w:trPr>
        <w:tc>
          <w:tcPr>
            <w:tcW w:w="6044" w:type="dxa"/>
            <w:shd w:val="clear" w:color="auto" w:fill="auto"/>
          </w:tcPr>
          <w:p w14:paraId="60009BCA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ind w:left="315" w:hanging="31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 The expected learning outcome have been clearly formulated and aligned with the vision and mission of the university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37" w:type="dxa"/>
            <w:shd w:val="clear" w:color="auto" w:fill="auto"/>
          </w:tcPr>
          <w:p w14:paraId="12658155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5B1F5166" w14:textId="77777777" w:rsidR="006F229A" w:rsidRPr="007F0B0D" w:rsidRDefault="006F229A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5B82A6BF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3E43CE6B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4A52C154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63CF80EA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2A918333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2F14B9" w14:textId="77777777" w:rsidR="00FE109D" w:rsidRDefault="00FE109D" w:rsidP="00ED6EAB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333AABBD" w14:textId="77777777" w:rsidR="002343B7" w:rsidRDefault="002343B7" w:rsidP="00ED6EAB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6CDB43C7" w14:textId="77777777" w:rsidR="002343B7" w:rsidRDefault="002343B7" w:rsidP="00ED6EAB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32C42C7E" w14:textId="77777777" w:rsidR="002343B7" w:rsidRDefault="002343B7" w:rsidP="00ED6EAB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30405016" w14:textId="77777777" w:rsidR="005C5102" w:rsidRPr="007F0B0D" w:rsidRDefault="005C5102" w:rsidP="00ED6EAB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16"/>
          <w:szCs w:val="16"/>
        </w:rPr>
      </w:pPr>
    </w:p>
    <w:p w14:paraId="2E4D3515" w14:textId="77777777" w:rsidR="00ED6EAB" w:rsidRPr="007F0B0D" w:rsidRDefault="00ED6EAB" w:rsidP="00D821A9">
      <w:pPr>
        <w:pStyle w:val="a6"/>
        <w:numPr>
          <w:ilvl w:val="1"/>
          <w:numId w:val="4"/>
        </w:numPr>
        <w:tabs>
          <w:tab w:val="left" w:pos="426"/>
          <w:tab w:val="left" w:pos="851"/>
        </w:tabs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The expected learning outcomes cover both subject specific and generic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spellStart"/>
      <w:r w:rsidRPr="007F0B0D">
        <w:rPr>
          <w:rFonts w:ascii="TH SarabunPSK" w:hAnsi="TH SarabunPSK" w:cs="TH SarabunPSK"/>
          <w:b/>
          <w:bCs/>
          <w:sz w:val="32"/>
          <w:szCs w:val="32"/>
        </w:rPr>
        <w:t>i</w:t>
      </w:r>
      <w:proofErr w:type="spellEnd"/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transferable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learning outcomes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2FA3F58" w14:textId="77777777" w:rsidR="00ED6EAB" w:rsidRPr="007F0B0D" w:rsidRDefault="00ED6EAB" w:rsidP="00261927">
      <w:pPr>
        <w:tabs>
          <w:tab w:val="left" w:pos="426"/>
          <w:tab w:val="left" w:pos="1134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ตาราง</w:t>
      </w:r>
      <w:r w:rsidR="00261927" w:rsidRPr="007F0B0D">
        <w:rPr>
          <w:rFonts w:ascii="TH SarabunPSK" w:hAnsi="TH SarabunPSK" w:cs="TH SarabunPSK"/>
          <w:sz w:val="32"/>
          <w:szCs w:val="32"/>
          <w:cs/>
        </w:rPr>
        <w:t xml:space="preserve">แสดงผลการเรียนรู้ระดับหลักสูตร และสอดคล้องกับ </w:t>
      </w:r>
      <w:r w:rsidR="00261927" w:rsidRPr="007F0B0D">
        <w:rPr>
          <w:rFonts w:ascii="TH SarabunPSK" w:hAnsi="TH SarabunPSK" w:cs="TH SarabunPSK"/>
          <w:b/>
          <w:bCs/>
          <w:sz w:val="32"/>
          <w:szCs w:val="32"/>
        </w:rPr>
        <w:t>Bloom Taxonomy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466"/>
        <w:gridCol w:w="1080"/>
        <w:gridCol w:w="990"/>
        <w:gridCol w:w="900"/>
      </w:tblGrid>
      <w:tr w:rsidR="00261927" w:rsidRPr="007F0B0D" w14:paraId="581918ED" w14:textId="77777777" w:rsidTr="00813966">
        <w:tc>
          <w:tcPr>
            <w:tcW w:w="651" w:type="dxa"/>
            <w:vAlign w:val="center"/>
          </w:tcPr>
          <w:p w14:paraId="355CEF35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lastRenderedPageBreak/>
              <w:t>PLOs</w:t>
            </w:r>
          </w:p>
        </w:tc>
        <w:tc>
          <w:tcPr>
            <w:tcW w:w="5469" w:type="dxa"/>
            <w:vAlign w:val="center"/>
          </w:tcPr>
          <w:p w14:paraId="49518EBB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Outcome Statement</w:t>
            </w:r>
          </w:p>
        </w:tc>
        <w:tc>
          <w:tcPr>
            <w:tcW w:w="1080" w:type="dxa"/>
          </w:tcPr>
          <w:p w14:paraId="58DD8AE7" w14:textId="77777777" w:rsidR="00261927" w:rsidRPr="007F0B0D" w:rsidRDefault="00261927" w:rsidP="0081396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Specific</w:t>
            </w:r>
          </w:p>
          <w:p w14:paraId="46269A22" w14:textId="77777777" w:rsidR="00261927" w:rsidRPr="007F0B0D" w:rsidRDefault="00261927" w:rsidP="0081396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ind w:left="253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LO</w:t>
            </w:r>
          </w:p>
        </w:tc>
        <w:tc>
          <w:tcPr>
            <w:tcW w:w="990" w:type="dxa"/>
          </w:tcPr>
          <w:p w14:paraId="51F3D880" w14:textId="77777777" w:rsidR="00261927" w:rsidRPr="007F0B0D" w:rsidRDefault="00261927" w:rsidP="0081396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Generic</w:t>
            </w:r>
          </w:p>
          <w:p w14:paraId="12C591A7" w14:textId="77777777" w:rsidR="00261927" w:rsidRPr="007F0B0D" w:rsidRDefault="00261927" w:rsidP="00813966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ind w:left="240"/>
              <w:contextualSpacing/>
              <w:jc w:val="thaiDistribute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LO</w:t>
            </w:r>
          </w:p>
        </w:tc>
        <w:tc>
          <w:tcPr>
            <w:tcW w:w="900" w:type="dxa"/>
            <w:vAlign w:val="center"/>
          </w:tcPr>
          <w:p w14:paraId="40715D67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Level</w:t>
            </w:r>
          </w:p>
        </w:tc>
      </w:tr>
      <w:tr w:rsidR="00261927" w:rsidRPr="007F0B0D" w14:paraId="039C3E71" w14:textId="77777777" w:rsidTr="00813966">
        <w:tc>
          <w:tcPr>
            <w:tcW w:w="651" w:type="dxa"/>
          </w:tcPr>
          <w:p w14:paraId="55DE1423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5469" w:type="dxa"/>
          </w:tcPr>
          <w:p w14:paraId="43B76CF7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  <w:tc>
          <w:tcPr>
            <w:tcW w:w="1080" w:type="dxa"/>
          </w:tcPr>
          <w:p w14:paraId="6EDC08EF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0A4FA46D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900" w:type="dxa"/>
          </w:tcPr>
          <w:p w14:paraId="2C6396C8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261927" w:rsidRPr="007F0B0D" w14:paraId="2EF02F80" w14:textId="77777777" w:rsidTr="00813966">
        <w:tc>
          <w:tcPr>
            <w:tcW w:w="651" w:type="dxa"/>
          </w:tcPr>
          <w:p w14:paraId="1C1428FB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5469" w:type="dxa"/>
          </w:tcPr>
          <w:p w14:paraId="4C74D3F0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มีความรู้และความเข้าใจในเชิงหลักการและทฤษฎีทางรัฐศาสตร์ การเมืองการปกครองท้องถิ่น</w:t>
            </w:r>
          </w:p>
        </w:tc>
        <w:tc>
          <w:tcPr>
            <w:tcW w:w="1080" w:type="dxa"/>
          </w:tcPr>
          <w:p w14:paraId="38F38537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990" w:type="dxa"/>
          </w:tcPr>
          <w:p w14:paraId="714A5F73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4D3CC220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R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261927" w:rsidRPr="007F0B0D" w14:paraId="478F3FDA" w14:textId="77777777" w:rsidTr="00813966">
        <w:tc>
          <w:tcPr>
            <w:tcW w:w="651" w:type="dxa"/>
          </w:tcPr>
          <w:p w14:paraId="4F5B0E3A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469" w:type="dxa"/>
          </w:tcPr>
          <w:p w14:paraId="733DA0E8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มีความรู้และความเข้าใจที่เกิดจาการบูรณาการศาสตร์ต่างๆ </w:t>
            </w:r>
            <w:r w:rsidRPr="007F0B0D">
              <w:rPr>
                <w:rFonts w:ascii="TH SarabunPSK" w:hAnsi="TH SarabunPSK" w:cs="TH SarabunPSK"/>
                <w:cs/>
              </w:rPr>
              <w:br/>
              <w:t>ที่เกี่ยวข้องกับรัฐศาสตร์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 และภาคส่วนที่เกี่ยวข้องได้อย่างมีประสิทธิภาพ</w:t>
            </w:r>
          </w:p>
        </w:tc>
        <w:tc>
          <w:tcPr>
            <w:tcW w:w="1080" w:type="dxa"/>
          </w:tcPr>
          <w:p w14:paraId="1E52DC52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6BDAE8F6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900" w:type="dxa"/>
          </w:tcPr>
          <w:p w14:paraId="482827E4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AP</w:t>
            </w:r>
          </w:p>
        </w:tc>
      </w:tr>
      <w:tr w:rsidR="00261927" w:rsidRPr="007F0B0D" w14:paraId="60E2C14E" w14:textId="77777777" w:rsidTr="00813966">
        <w:tc>
          <w:tcPr>
            <w:tcW w:w="651" w:type="dxa"/>
          </w:tcPr>
          <w:p w14:paraId="5D9168DB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5469" w:type="dxa"/>
          </w:tcPr>
          <w:p w14:paraId="2E709185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  <w:tc>
          <w:tcPr>
            <w:tcW w:w="1080" w:type="dxa"/>
          </w:tcPr>
          <w:p w14:paraId="2F8B6DBD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990" w:type="dxa"/>
          </w:tcPr>
          <w:p w14:paraId="12FDBE02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00" w:type="dxa"/>
          </w:tcPr>
          <w:p w14:paraId="2B6F1E1B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AP</w:t>
            </w:r>
          </w:p>
        </w:tc>
      </w:tr>
      <w:tr w:rsidR="00261927" w:rsidRPr="007F0B0D" w14:paraId="26CA8659" w14:textId="77777777" w:rsidTr="00813966">
        <w:tc>
          <w:tcPr>
            <w:tcW w:w="651" w:type="dxa"/>
          </w:tcPr>
          <w:p w14:paraId="761EC2D2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5469" w:type="dxa"/>
          </w:tcPr>
          <w:p w14:paraId="1524EB4D" w14:textId="77777777" w:rsidR="00261927" w:rsidRPr="007F0B0D" w:rsidRDefault="00261927" w:rsidP="00813966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สามารถทำงานร่วมกับผู้อื่นในทุกระดับได้อย่างเหมาะสม </w:t>
            </w:r>
            <w:r w:rsidRPr="007F0B0D">
              <w:rPr>
                <w:rFonts w:ascii="TH SarabunPSK" w:hAnsi="TH SarabunPSK" w:cs="TH SarabunPSK"/>
                <w:cs/>
              </w:rPr>
              <w:br/>
              <w:t>มีความใฝ่รู้ และมีความรับผิดชอบต่อชุมชน ท้องถิ่น และสังคม</w:t>
            </w:r>
          </w:p>
        </w:tc>
        <w:tc>
          <w:tcPr>
            <w:tcW w:w="1080" w:type="dxa"/>
          </w:tcPr>
          <w:p w14:paraId="4463A9EF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3E7B222C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900" w:type="dxa"/>
          </w:tcPr>
          <w:p w14:paraId="14DABE7D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AP</w:t>
            </w:r>
          </w:p>
        </w:tc>
      </w:tr>
      <w:tr w:rsidR="00261927" w:rsidRPr="007F0B0D" w14:paraId="1862C668" w14:textId="77777777" w:rsidTr="00813966">
        <w:tc>
          <w:tcPr>
            <w:tcW w:w="651" w:type="dxa"/>
          </w:tcPr>
          <w:p w14:paraId="4290BC01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5469" w:type="dxa"/>
          </w:tcPr>
          <w:p w14:paraId="45894AA1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  <w:tc>
          <w:tcPr>
            <w:tcW w:w="1080" w:type="dxa"/>
          </w:tcPr>
          <w:p w14:paraId="3F00DB47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0" w:type="dxa"/>
          </w:tcPr>
          <w:p w14:paraId="1EE91600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900" w:type="dxa"/>
          </w:tcPr>
          <w:p w14:paraId="6EFDC45B" w14:textId="77777777" w:rsidR="00261927" w:rsidRPr="007F0B0D" w:rsidRDefault="00261927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AP</w:t>
            </w:r>
          </w:p>
        </w:tc>
      </w:tr>
    </w:tbl>
    <w:p w14:paraId="20623443" w14:textId="77777777" w:rsidR="00261927" w:rsidRPr="007F0B0D" w:rsidRDefault="00261927" w:rsidP="00261927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Bloom</w:t>
      </w:r>
      <w:r w:rsidRPr="007F0B0D">
        <w:rPr>
          <w:rFonts w:ascii="TH SarabunPSK" w:hAnsi="TH SarabunPSK" w:cs="TH SarabunPSK"/>
          <w:sz w:val="32"/>
          <w:szCs w:val="32"/>
          <w:cs/>
        </w:rPr>
        <w:t>’</w:t>
      </w:r>
      <w:r w:rsidRPr="007F0B0D">
        <w:rPr>
          <w:rFonts w:ascii="TH SarabunPSK" w:hAnsi="TH SarabunPSK" w:cs="TH SarabunPSK"/>
          <w:sz w:val="32"/>
          <w:szCs w:val="32"/>
        </w:rPr>
        <w:t xml:space="preserve">s </w:t>
      </w:r>
      <w:proofErr w:type="gramStart"/>
      <w:r w:rsidRPr="007F0B0D">
        <w:rPr>
          <w:rFonts w:ascii="TH SarabunPSK" w:hAnsi="TH SarabunPSK" w:cs="TH SarabunPSK"/>
          <w:sz w:val="32"/>
          <w:szCs w:val="32"/>
        </w:rPr>
        <w:t xml:space="preserve">Taxonomy </w:t>
      </w:r>
      <w:r w:rsidRPr="007F0B0D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</w:p>
    <w:p w14:paraId="727BB5D2" w14:textId="77777777" w:rsidR="00261927" w:rsidRPr="007F0B0D" w:rsidRDefault="00261927" w:rsidP="00261927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R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remembering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U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Understanding 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AP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Applying</w:t>
      </w:r>
    </w:p>
    <w:p w14:paraId="0EFB1E12" w14:textId="77777777" w:rsidR="00261927" w:rsidRPr="007F0B0D" w:rsidRDefault="00261927" w:rsidP="00261927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AN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Analyzing </w:t>
      </w:r>
      <w:r w:rsidRPr="007F0B0D">
        <w:rPr>
          <w:rFonts w:ascii="TH SarabunPSK" w:hAnsi="TH SarabunPSK" w:cs="TH SarabunPSK"/>
          <w:sz w:val="32"/>
          <w:szCs w:val="32"/>
        </w:rPr>
        <w:tab/>
        <w:t>E</w:t>
      </w:r>
      <w:r w:rsidRPr="007F0B0D">
        <w:rPr>
          <w:rFonts w:ascii="TH SarabunPSK" w:hAnsi="TH SarabunPSK" w:cs="TH SarabunPSK"/>
          <w:sz w:val="32"/>
          <w:szCs w:val="32"/>
          <w:cs/>
        </w:rPr>
        <w:t>=</w:t>
      </w:r>
      <w:r w:rsidRPr="007F0B0D">
        <w:rPr>
          <w:rFonts w:ascii="TH SarabunPSK" w:hAnsi="TH SarabunPSK" w:cs="TH SarabunPSK"/>
          <w:sz w:val="32"/>
          <w:szCs w:val="32"/>
        </w:rPr>
        <w:t>Evaluating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C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Creating</w:t>
      </w:r>
    </w:p>
    <w:p w14:paraId="52BD57DA" w14:textId="77777777" w:rsidR="00ED6EAB" w:rsidRPr="007F0B0D" w:rsidRDefault="00ED6EAB" w:rsidP="00ED6EAB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44E032B1" w14:textId="77777777" w:rsidR="005C5102" w:rsidRDefault="00ED6EAB" w:rsidP="00ED6EAB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="00261927" w:rsidRPr="007F0B0D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ในประเด็น </w:t>
      </w:r>
      <w:r w:rsidRPr="007F0B0D">
        <w:rPr>
          <w:rFonts w:ascii="TH SarabunPSK" w:hAnsi="TH SarabunPSK" w:cs="TH SarabunPSK"/>
          <w:sz w:val="32"/>
          <w:szCs w:val="32"/>
        </w:rPr>
        <w:t>PLO1</w:t>
      </w:r>
      <w:r w:rsidR="00261927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1927" w:rsidRPr="007F0B0D">
        <w:rPr>
          <w:rFonts w:ascii="TH SarabunPSK" w:hAnsi="TH SarabunPSK" w:cs="TH SarabunPSK"/>
          <w:sz w:val="32"/>
          <w:szCs w:val="32"/>
        </w:rPr>
        <w:t xml:space="preserve">PLO3, PLO5, </w:t>
      </w:r>
      <w:r w:rsidR="00261927" w:rsidRPr="007F0B0D">
        <w:rPr>
          <w:rFonts w:ascii="TH SarabunPSK" w:hAnsi="TH SarabunPSK" w:cs="TH SarabunPSK"/>
          <w:sz w:val="32"/>
          <w:szCs w:val="32"/>
          <w:cs/>
        </w:rPr>
        <w:t>และ</w:t>
      </w:r>
      <w:r w:rsidR="00261927" w:rsidRPr="007F0B0D">
        <w:rPr>
          <w:rFonts w:ascii="TH SarabunPSK" w:hAnsi="TH SarabunPSK" w:cs="TH SarabunPSK"/>
          <w:sz w:val="32"/>
          <w:szCs w:val="32"/>
        </w:rPr>
        <w:t xml:space="preserve">PLO6 </w:t>
      </w:r>
      <w:r w:rsidR="0045557E" w:rsidRPr="007F0B0D">
        <w:rPr>
          <w:rFonts w:ascii="TH SarabunPSK" w:hAnsi="TH SarabunPSK" w:cs="TH SarabunPSK"/>
          <w:sz w:val="32"/>
          <w:szCs w:val="32"/>
          <w:cs/>
        </w:rPr>
        <w:t>เป็น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เรื่องความรู้พื้นฐานทางด้านสังคมศาสตร์ มนุษย์ศาสตร์ วิทยาศาสตร์และเทคโนโลยี </w:t>
      </w:r>
      <w:r w:rsidR="0045557E" w:rsidRPr="007F0B0D">
        <w:rPr>
          <w:rFonts w:ascii="TH SarabunPSK" w:hAnsi="TH SarabunPSK" w:cs="TH SarabunPSK"/>
          <w:sz w:val="32"/>
          <w:szCs w:val="32"/>
          <w:cs/>
        </w:rPr>
        <w:t>ที่</w:t>
      </w:r>
      <w:r w:rsidRPr="007F0B0D">
        <w:rPr>
          <w:rFonts w:ascii="TH SarabunPSK" w:hAnsi="TH SarabunPSK" w:cs="TH SarabunPSK"/>
          <w:sz w:val="32"/>
          <w:szCs w:val="32"/>
          <w:cs/>
        </w:rPr>
        <w:t>ผู้เรียนมีผลการเรียนรู้ในระดับความเข้าใจ</w:t>
      </w:r>
      <w:r w:rsidR="0045557E" w:rsidRPr="007F0B0D">
        <w:rPr>
          <w:rFonts w:ascii="TH SarabunPSK" w:hAnsi="TH SarabunPSK" w:cs="TH SarabunPSK"/>
          <w:sz w:val="32"/>
          <w:szCs w:val="32"/>
          <w:cs/>
        </w:rPr>
        <w:t>และสามารถประยุกต์ความรู้นั้นไปใช้ได้(</w:t>
      </w:r>
      <w:r w:rsidR="0045557E" w:rsidRPr="007F0B0D">
        <w:rPr>
          <w:rFonts w:ascii="TH SarabunPSK" w:hAnsi="TH SarabunPSK" w:cs="TH SarabunPSK"/>
          <w:sz w:val="32"/>
          <w:szCs w:val="32"/>
        </w:rPr>
        <w:t>GLO</w:t>
      </w:r>
      <w:r w:rsidR="0045557E" w:rsidRPr="007F0B0D">
        <w:rPr>
          <w:rFonts w:ascii="TH SarabunPSK" w:hAnsi="TH SarabunPSK" w:cs="TH SarabunPSK"/>
          <w:sz w:val="32"/>
          <w:szCs w:val="32"/>
          <w:cs/>
        </w:rPr>
        <w:t>)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ประเด็น </w:t>
      </w:r>
      <w:r w:rsidRPr="007F0B0D">
        <w:rPr>
          <w:rFonts w:ascii="TH SarabunPSK" w:hAnsi="TH SarabunPSK" w:cs="TH SarabunPSK"/>
          <w:sz w:val="32"/>
          <w:szCs w:val="32"/>
        </w:rPr>
        <w:t>PLO2</w:t>
      </w:r>
      <w:r w:rsidR="0045557E" w:rsidRPr="007F0B0D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5557E" w:rsidRPr="007F0B0D">
        <w:rPr>
          <w:rFonts w:ascii="TH SarabunPSK" w:hAnsi="TH SarabunPSK" w:cs="TH SarabunPSK"/>
          <w:sz w:val="32"/>
          <w:szCs w:val="32"/>
        </w:rPr>
        <w:t>PLO4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57E" w:rsidRPr="007F0B0D">
        <w:rPr>
          <w:rFonts w:ascii="TH SarabunPSK" w:hAnsi="TH SarabunPSK" w:cs="TH SarabunPSK"/>
          <w:sz w:val="32"/>
          <w:szCs w:val="32"/>
          <w:cs/>
        </w:rPr>
        <w:t>เป็นความรู้และความเข้าใจในเชิงหลักการและทฤษฎีทางรัฐศาสตร์ การเมืองการปกครองท้องถิ่น</w:t>
      </w:r>
      <w:r w:rsidRPr="007F0B0D">
        <w:rPr>
          <w:rFonts w:ascii="TH SarabunPSK" w:hAnsi="TH SarabunPSK" w:cs="TH SarabunPSK"/>
          <w:sz w:val="32"/>
          <w:szCs w:val="32"/>
          <w:cs/>
        </w:rPr>
        <w:t>ผู้เรียนมีผลการเรียนรู้รายวิชาเฉพาะสาขา</w:t>
      </w:r>
      <w:r w:rsidR="0045557E" w:rsidRPr="007F0B0D">
        <w:rPr>
          <w:rFonts w:ascii="TH SarabunPSK" w:hAnsi="TH SarabunPSK" w:cs="TH SarabunPSK"/>
          <w:sz w:val="32"/>
          <w:szCs w:val="32"/>
          <w:cs/>
        </w:rPr>
        <w:t>วิชาวิเคราะห์สถานการณ์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</w:r>
      <w:r w:rsidRPr="007F0B0D">
        <w:rPr>
          <w:rFonts w:ascii="TH SarabunPSK" w:hAnsi="TH SarabunPSK" w:cs="TH SarabunPSK"/>
          <w:sz w:val="32"/>
          <w:szCs w:val="32"/>
          <w:cs/>
        </w:rPr>
        <w:t>และ</w:t>
      </w:r>
      <w:r w:rsidR="00C96F9A" w:rsidRPr="007F0B0D">
        <w:rPr>
          <w:rFonts w:ascii="TH SarabunPSK" w:hAnsi="TH SarabunPSK" w:cs="TH SarabunPSK"/>
          <w:sz w:val="32"/>
          <w:szCs w:val="32"/>
          <w:cs/>
        </w:rPr>
        <w:t>สามารถนำไปประยุกต์ใช้ได้ระดับดี</w:t>
      </w:r>
      <w:r w:rsidRPr="007F0B0D">
        <w:rPr>
          <w:rFonts w:ascii="TH SarabunPSK" w:hAnsi="TH SarabunPSK" w:cs="TH SarabunPSK"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sz w:val="32"/>
          <w:szCs w:val="32"/>
        </w:rPr>
        <w:t>SLO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68058ABD" w14:textId="77777777" w:rsidR="00A95E8C" w:rsidRDefault="00A95E8C" w:rsidP="00ED6EAB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7A857B7" w14:textId="77777777" w:rsidR="002343B7" w:rsidRDefault="002343B7" w:rsidP="00ED6EAB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039E644" w14:textId="77777777" w:rsidR="002343B7" w:rsidRPr="007F0B0D" w:rsidRDefault="002343B7" w:rsidP="00ED6EAB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8438FED" w14:textId="77777777" w:rsidR="00ED6EAB" w:rsidRPr="007F0B0D" w:rsidRDefault="00ED6EAB" w:rsidP="00ED6EAB">
      <w:pPr>
        <w:tabs>
          <w:tab w:val="left" w:pos="426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ตารางแสดงความสัมพันธ์ระหว่างรายวิชาในหลักสูตร กับ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(ระบุเป็น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Level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62"/>
        <w:gridCol w:w="797"/>
        <w:gridCol w:w="743"/>
        <w:gridCol w:w="816"/>
        <w:gridCol w:w="743"/>
        <w:gridCol w:w="816"/>
      </w:tblGrid>
      <w:tr w:rsidR="003C5F01" w:rsidRPr="007F0B0D" w14:paraId="37315DBF" w14:textId="77777777" w:rsidTr="003C5F01">
        <w:trPr>
          <w:tblHeader/>
        </w:trPr>
        <w:tc>
          <w:tcPr>
            <w:tcW w:w="3936" w:type="dxa"/>
            <w:vAlign w:val="center"/>
          </w:tcPr>
          <w:p w14:paraId="32F54D0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lastRenderedPageBreak/>
              <w:t>รายวิชา/ผลการเรียนรู้</w:t>
            </w:r>
          </w:p>
          <w:p w14:paraId="07995F9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ระดับหลักสูตร</w:t>
            </w:r>
          </w:p>
        </w:tc>
        <w:tc>
          <w:tcPr>
            <w:tcW w:w="762" w:type="dxa"/>
            <w:vAlign w:val="center"/>
          </w:tcPr>
          <w:p w14:paraId="21F4C70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PLO1</w:t>
            </w:r>
          </w:p>
        </w:tc>
        <w:tc>
          <w:tcPr>
            <w:tcW w:w="797" w:type="dxa"/>
            <w:vAlign w:val="center"/>
          </w:tcPr>
          <w:p w14:paraId="468305B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PLO2</w:t>
            </w:r>
          </w:p>
        </w:tc>
        <w:tc>
          <w:tcPr>
            <w:tcW w:w="743" w:type="dxa"/>
            <w:vAlign w:val="center"/>
          </w:tcPr>
          <w:p w14:paraId="2B80337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PLO3</w:t>
            </w:r>
          </w:p>
        </w:tc>
        <w:tc>
          <w:tcPr>
            <w:tcW w:w="816" w:type="dxa"/>
            <w:vAlign w:val="center"/>
          </w:tcPr>
          <w:p w14:paraId="70428C0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PLO4</w:t>
            </w:r>
          </w:p>
        </w:tc>
        <w:tc>
          <w:tcPr>
            <w:tcW w:w="743" w:type="dxa"/>
            <w:vAlign w:val="center"/>
          </w:tcPr>
          <w:p w14:paraId="4403E7A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PLO5</w:t>
            </w:r>
          </w:p>
        </w:tc>
        <w:tc>
          <w:tcPr>
            <w:tcW w:w="816" w:type="dxa"/>
            <w:vAlign w:val="center"/>
          </w:tcPr>
          <w:p w14:paraId="64DAC12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PLO6</w:t>
            </w:r>
          </w:p>
        </w:tc>
      </w:tr>
      <w:tr w:rsidR="003C5F01" w:rsidRPr="007F0B0D" w14:paraId="642F2F5B" w14:textId="77777777" w:rsidTr="003C5F01">
        <w:trPr>
          <w:trHeight w:val="461"/>
        </w:trPr>
        <w:tc>
          <w:tcPr>
            <w:tcW w:w="3936" w:type="dxa"/>
          </w:tcPr>
          <w:p w14:paraId="7BE63B0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กลุ่มวิชาเอกบังคับ</w:t>
            </w:r>
          </w:p>
        </w:tc>
        <w:tc>
          <w:tcPr>
            <w:tcW w:w="762" w:type="dxa"/>
          </w:tcPr>
          <w:p w14:paraId="4A73892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</w:tcPr>
          <w:p w14:paraId="4D61A90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369F830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2071C66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7D5661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60BA3FD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3C5F01" w:rsidRPr="007F0B0D" w14:paraId="6B79597A" w14:textId="77777777" w:rsidTr="003C5F01">
        <w:tc>
          <w:tcPr>
            <w:tcW w:w="3936" w:type="dxa"/>
          </w:tcPr>
          <w:p w14:paraId="0138AE9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101 </w:t>
            </w:r>
            <w:r w:rsidRPr="007F0B0D">
              <w:rPr>
                <w:rFonts w:ascii="TH SarabunPSK" w:hAnsi="TH SarabunPSK" w:cs="TH SarabunPSK"/>
                <w:cs/>
              </w:rPr>
              <w:t>รัฐศาสตร์เบื้องต้น</w:t>
            </w:r>
          </w:p>
        </w:tc>
        <w:tc>
          <w:tcPr>
            <w:tcW w:w="762" w:type="dxa"/>
          </w:tcPr>
          <w:p w14:paraId="768FC73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04D9EDA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377E39D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007DCCB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752359A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6832447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65338BAB" w14:textId="77777777" w:rsidTr="003C5F01">
        <w:tc>
          <w:tcPr>
            <w:tcW w:w="3936" w:type="dxa"/>
          </w:tcPr>
          <w:p w14:paraId="296A8BC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102</w:t>
            </w:r>
            <w:r w:rsidRPr="007F0B0D">
              <w:rPr>
                <w:rFonts w:ascii="TH SarabunPSK" w:hAnsi="TH SarabunPSK" w:cs="TH SarabunPSK"/>
                <w:cs/>
              </w:rPr>
              <w:t xml:space="preserve"> การบริหารรัฐกิจเบื้องต้น</w:t>
            </w:r>
          </w:p>
        </w:tc>
        <w:tc>
          <w:tcPr>
            <w:tcW w:w="762" w:type="dxa"/>
          </w:tcPr>
          <w:p w14:paraId="7780AE2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1EA5E0B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5CAB931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D36D0C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7AF4C3C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1B068BF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4E6BD81A" w14:textId="77777777" w:rsidTr="003C5F01">
        <w:tc>
          <w:tcPr>
            <w:tcW w:w="3936" w:type="dxa"/>
          </w:tcPr>
          <w:p w14:paraId="0582074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103</w:t>
            </w:r>
            <w:r w:rsidRPr="007F0B0D">
              <w:rPr>
                <w:rFonts w:ascii="TH SarabunPSK" w:hAnsi="TH SarabunPSK" w:cs="TH SarabunPSK"/>
                <w:cs/>
              </w:rPr>
              <w:t xml:space="preserve"> ความสัมพันธ์ระหว่างประเทศเบื้องต้น</w:t>
            </w:r>
          </w:p>
        </w:tc>
        <w:tc>
          <w:tcPr>
            <w:tcW w:w="762" w:type="dxa"/>
          </w:tcPr>
          <w:p w14:paraId="685DCE5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71C1A52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2CE91F2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065C391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1B06E3C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725BFFA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5E819AEE" w14:textId="77777777" w:rsidTr="003C5F01">
        <w:tc>
          <w:tcPr>
            <w:tcW w:w="3936" w:type="dxa"/>
          </w:tcPr>
          <w:p w14:paraId="1A4E31E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104 กฎหมายเบื้องต้น</w:t>
            </w:r>
          </w:p>
        </w:tc>
        <w:tc>
          <w:tcPr>
            <w:tcW w:w="762" w:type="dxa"/>
          </w:tcPr>
          <w:p w14:paraId="44DCC68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</w:tcPr>
          <w:p w14:paraId="64B8121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0499C96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1AD13DB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6839EE5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1178B34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6B27F23F" w14:textId="77777777" w:rsidTr="003C5F01">
        <w:tc>
          <w:tcPr>
            <w:tcW w:w="3936" w:type="dxa"/>
          </w:tcPr>
          <w:p w14:paraId="2D217FE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105</w:t>
            </w:r>
            <w:r w:rsidRPr="007F0B0D">
              <w:rPr>
                <w:rFonts w:ascii="TH SarabunPSK" w:hAnsi="TH SarabunPSK" w:cs="TH SarabunPSK"/>
                <w:cs/>
              </w:rPr>
              <w:t xml:space="preserve"> ปรัชญา ทฤษฎี และแนวคิดทางการเมือง</w:t>
            </w:r>
          </w:p>
        </w:tc>
        <w:tc>
          <w:tcPr>
            <w:tcW w:w="762" w:type="dxa"/>
          </w:tcPr>
          <w:p w14:paraId="7934291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61193A5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1FDFCD2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67CD6DA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EF4E43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23E389B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3E15BA2E" w14:textId="77777777" w:rsidTr="003C5F01">
        <w:tc>
          <w:tcPr>
            <w:tcW w:w="3936" w:type="dxa"/>
          </w:tcPr>
          <w:p w14:paraId="76854BE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202 การเมืองและการปกครองของประเทศไทย</w:t>
            </w:r>
          </w:p>
        </w:tc>
        <w:tc>
          <w:tcPr>
            <w:tcW w:w="762" w:type="dxa"/>
          </w:tcPr>
          <w:p w14:paraId="72BCCD4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01C153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606641D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4DF86F5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ED3D96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304765B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43EE03F7" w14:textId="77777777" w:rsidTr="003C5F01">
        <w:tc>
          <w:tcPr>
            <w:tcW w:w="3936" w:type="dxa"/>
          </w:tcPr>
          <w:p w14:paraId="62943FF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211 การเมืองปกครองท้องถิ่นไทย</w:t>
            </w:r>
          </w:p>
        </w:tc>
        <w:tc>
          <w:tcPr>
            <w:tcW w:w="762" w:type="dxa"/>
          </w:tcPr>
          <w:p w14:paraId="6C67BF7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63297AB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956B98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1F18E04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1860513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421893E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40C6A6E2" w14:textId="77777777" w:rsidTr="003C5F01">
        <w:tc>
          <w:tcPr>
            <w:tcW w:w="3936" w:type="dxa"/>
          </w:tcPr>
          <w:p w14:paraId="1D1B03C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212 รัฐธรรมนูญและสถาบันทาง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การเมืองไทย</w:t>
            </w:r>
          </w:p>
        </w:tc>
        <w:tc>
          <w:tcPr>
            <w:tcW w:w="762" w:type="dxa"/>
          </w:tcPr>
          <w:p w14:paraId="306CDC7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B52554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009FAB9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08877FC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513EA62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6B79F55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68AE5F54" w14:textId="77777777" w:rsidTr="003C5F01">
        <w:tc>
          <w:tcPr>
            <w:tcW w:w="3936" w:type="dxa"/>
          </w:tcPr>
          <w:p w14:paraId="1FFD0BA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213 พรรคการเมืองและการเลือกตั้ง</w:t>
            </w:r>
          </w:p>
        </w:tc>
        <w:tc>
          <w:tcPr>
            <w:tcW w:w="762" w:type="dxa"/>
          </w:tcPr>
          <w:p w14:paraId="49B4366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219793C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F0D70B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51AA0F7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04214E0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0CBA788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1EC11DCF" w14:textId="77777777" w:rsidTr="003C5F01">
        <w:tc>
          <w:tcPr>
            <w:tcW w:w="3936" w:type="dxa"/>
          </w:tcPr>
          <w:p w14:paraId="048C11A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221 การบริหารทรัพยากรมนุษย์</w:t>
            </w:r>
          </w:p>
        </w:tc>
        <w:tc>
          <w:tcPr>
            <w:tcW w:w="762" w:type="dxa"/>
          </w:tcPr>
          <w:p w14:paraId="0C8D077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1964EA2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F77A64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C337A1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1DDEAA7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023DFA8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4F09146E" w14:textId="77777777" w:rsidTr="003C5F01">
        <w:tc>
          <w:tcPr>
            <w:tcW w:w="3936" w:type="dxa"/>
          </w:tcPr>
          <w:p w14:paraId="71A13EF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231 กฎหมายปกครอง</w:t>
            </w:r>
          </w:p>
        </w:tc>
        <w:tc>
          <w:tcPr>
            <w:tcW w:w="762" w:type="dxa"/>
          </w:tcPr>
          <w:p w14:paraId="51F9F72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7D8C6B0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0EF240F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7EB3D6C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5443FC0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4F28106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20B1C7A0" w14:textId="77777777" w:rsidTr="003C5F01">
        <w:tc>
          <w:tcPr>
            <w:tcW w:w="3936" w:type="dxa"/>
          </w:tcPr>
          <w:p w14:paraId="2A61ACD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232 กฎหมายสำหรับการปกครอง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ส่วนท้องถิ่น</w:t>
            </w:r>
          </w:p>
        </w:tc>
        <w:tc>
          <w:tcPr>
            <w:tcW w:w="762" w:type="dxa"/>
          </w:tcPr>
          <w:p w14:paraId="00303E4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5D2B80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0FEBF81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6A9A182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349E2D3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3338AF8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281D0110" w14:textId="77777777" w:rsidTr="003C5F01">
        <w:tc>
          <w:tcPr>
            <w:tcW w:w="3936" w:type="dxa"/>
          </w:tcPr>
          <w:p w14:paraId="5F43FDD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241 การปกครองและการเมืองเอเชียตะวันออกเฉียงใต้  </w:t>
            </w:r>
          </w:p>
        </w:tc>
        <w:tc>
          <w:tcPr>
            <w:tcW w:w="762" w:type="dxa"/>
          </w:tcPr>
          <w:p w14:paraId="4E6E349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74E3642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528554C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60131E6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58823EC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17AECDE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3D65D0FE" w14:textId="77777777" w:rsidTr="003C5F01">
        <w:tc>
          <w:tcPr>
            <w:tcW w:w="3936" w:type="dxa"/>
          </w:tcPr>
          <w:p w14:paraId="7BBE91D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301 ภาษาอังกฤษสำหรับรัฐศาสตร์    </w:t>
            </w:r>
          </w:p>
        </w:tc>
        <w:tc>
          <w:tcPr>
            <w:tcW w:w="762" w:type="dxa"/>
          </w:tcPr>
          <w:p w14:paraId="58EE96F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</w:tcPr>
          <w:p w14:paraId="542246E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206656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0A6D12B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15729D7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69109D0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5834D251" w14:textId="77777777" w:rsidTr="003C5F01">
        <w:tc>
          <w:tcPr>
            <w:tcW w:w="3936" w:type="dxa"/>
          </w:tcPr>
          <w:p w14:paraId="060F6EE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302 ความคิดสร้างสรรค์และการเป็นผู้ประกอบการ</w:t>
            </w:r>
          </w:p>
        </w:tc>
        <w:tc>
          <w:tcPr>
            <w:tcW w:w="762" w:type="dxa"/>
          </w:tcPr>
          <w:p w14:paraId="191D4F9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97" w:type="dxa"/>
          </w:tcPr>
          <w:p w14:paraId="1483CB0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1F1147C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74FA7A0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82819E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4575EDE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5834EF9B" w14:textId="77777777" w:rsidTr="003C5F01">
        <w:tc>
          <w:tcPr>
            <w:tcW w:w="3936" w:type="dxa"/>
            <w:vAlign w:val="center"/>
          </w:tcPr>
          <w:p w14:paraId="7D7562F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314 การสื่อสารและการจัดการทางการเมือง</w:t>
            </w:r>
          </w:p>
        </w:tc>
        <w:tc>
          <w:tcPr>
            <w:tcW w:w="762" w:type="dxa"/>
            <w:vAlign w:val="center"/>
          </w:tcPr>
          <w:p w14:paraId="1B635D8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4E07C0C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A7CAAF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3BB71FB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7B49925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507FF70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1CBD35A5" w14:textId="77777777" w:rsidTr="003C5F01">
        <w:tc>
          <w:tcPr>
            <w:tcW w:w="3936" w:type="dxa"/>
          </w:tcPr>
          <w:p w14:paraId="01D8F74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312 การเมืองและการปกครองท้องถิ่นเปรียบเทียบ</w:t>
            </w:r>
          </w:p>
        </w:tc>
        <w:tc>
          <w:tcPr>
            <w:tcW w:w="762" w:type="dxa"/>
          </w:tcPr>
          <w:p w14:paraId="7B9272A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3C46063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6568E20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03B3873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1957726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4ACC5A9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3DADF96C" w14:textId="77777777" w:rsidTr="003C5F01">
        <w:tc>
          <w:tcPr>
            <w:tcW w:w="3936" w:type="dxa"/>
          </w:tcPr>
          <w:p w14:paraId="21BFB10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313 ภาวะผู้นำกับการจัดการ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ความขัดแย้ง</w:t>
            </w:r>
          </w:p>
        </w:tc>
        <w:tc>
          <w:tcPr>
            <w:tcW w:w="762" w:type="dxa"/>
          </w:tcPr>
          <w:p w14:paraId="51F7AC0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258EF81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78CF32C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FDC32F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7D9C27E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6AB505D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30E1F9F8" w14:textId="77777777" w:rsidTr="003C5F01">
        <w:tc>
          <w:tcPr>
            <w:tcW w:w="3936" w:type="dxa"/>
            <w:vAlign w:val="center"/>
          </w:tcPr>
          <w:p w14:paraId="564688C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324 ระบบสารสนเทศเพื่อการบริหารงานราชการ</w:t>
            </w:r>
          </w:p>
        </w:tc>
        <w:tc>
          <w:tcPr>
            <w:tcW w:w="762" w:type="dxa"/>
            <w:vAlign w:val="center"/>
          </w:tcPr>
          <w:p w14:paraId="6AFA7E1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26C3B72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3D5656F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34532EF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763E003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439B1E3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57CADAD4" w14:textId="77777777" w:rsidTr="003C5F01">
        <w:tc>
          <w:tcPr>
            <w:tcW w:w="3936" w:type="dxa"/>
          </w:tcPr>
          <w:p w14:paraId="683F737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351 การวิเคราะห์ข้อมูลและสถิติเบื้องต้นทางสังคมศาสตร์</w:t>
            </w:r>
          </w:p>
        </w:tc>
        <w:tc>
          <w:tcPr>
            <w:tcW w:w="762" w:type="dxa"/>
          </w:tcPr>
          <w:p w14:paraId="653D63E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7F2FC18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661F717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5F50C8F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393A39F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09CEA63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145F91C4" w14:textId="77777777" w:rsidTr="003C5F01">
        <w:tc>
          <w:tcPr>
            <w:tcW w:w="3936" w:type="dxa"/>
          </w:tcPr>
          <w:p w14:paraId="1C39CAD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352 การวิจัยทางรัฐศาสตร์</w:t>
            </w:r>
          </w:p>
        </w:tc>
        <w:tc>
          <w:tcPr>
            <w:tcW w:w="762" w:type="dxa"/>
          </w:tcPr>
          <w:p w14:paraId="70283D9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2CF209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6F2157B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6D2F80D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526EA52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79C1A18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3A2ADC5C" w14:textId="77777777" w:rsidTr="003C5F01">
        <w:tc>
          <w:tcPr>
            <w:tcW w:w="3936" w:type="dxa"/>
          </w:tcPr>
          <w:p w14:paraId="3167C34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441 ความมั่นคงและสันติภาพศึกษา</w:t>
            </w:r>
          </w:p>
        </w:tc>
        <w:tc>
          <w:tcPr>
            <w:tcW w:w="762" w:type="dxa"/>
          </w:tcPr>
          <w:p w14:paraId="74BB41A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4ED35D3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1DACF3C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0F120F5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42E3267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1F4877D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59D42BC2" w14:textId="77777777" w:rsidTr="003C5F01">
        <w:tc>
          <w:tcPr>
            <w:tcW w:w="3936" w:type="dxa"/>
          </w:tcPr>
          <w:p w14:paraId="19547A0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461 สัมมนาปฏิบัติการวิจัยทางรัฐศาสตร์</w:t>
            </w:r>
          </w:p>
        </w:tc>
        <w:tc>
          <w:tcPr>
            <w:tcW w:w="762" w:type="dxa"/>
          </w:tcPr>
          <w:p w14:paraId="58DB539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7123706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779CB68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5213240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435AB37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09A353D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56D2C833" w14:textId="77777777" w:rsidTr="003C5F01">
        <w:tc>
          <w:tcPr>
            <w:tcW w:w="3936" w:type="dxa"/>
          </w:tcPr>
          <w:p w14:paraId="3B9F845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497 สหกิจศึกษา หรือ</w:t>
            </w:r>
          </w:p>
        </w:tc>
        <w:tc>
          <w:tcPr>
            <w:tcW w:w="762" w:type="dxa"/>
          </w:tcPr>
          <w:p w14:paraId="71A5201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66CE44A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122C195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40D4658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2F471CB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5624A4C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64FD79A3" w14:textId="77777777" w:rsidTr="003C5F01">
        <w:tc>
          <w:tcPr>
            <w:tcW w:w="3936" w:type="dxa"/>
          </w:tcPr>
          <w:p w14:paraId="6F573F2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498 การเรียนรู้อิสระ หรือ</w:t>
            </w:r>
          </w:p>
        </w:tc>
        <w:tc>
          <w:tcPr>
            <w:tcW w:w="762" w:type="dxa"/>
          </w:tcPr>
          <w:p w14:paraId="011F2B0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23C1FC9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6402FE6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61E75FF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0459907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7B07601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0F7D37C2" w14:textId="77777777" w:rsidTr="003C5F01">
        <w:tc>
          <w:tcPr>
            <w:tcW w:w="3936" w:type="dxa"/>
          </w:tcPr>
          <w:p w14:paraId="6B306004" w14:textId="77777777" w:rsidR="003C5F01" w:rsidRPr="007F0B0D" w:rsidRDefault="003C5F01" w:rsidP="003C5F01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lastRenderedPageBreak/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499 การศึกษา หรือฝึกงาน หรือฝึกอบรมต่างประเทศ</w:t>
            </w:r>
          </w:p>
        </w:tc>
        <w:tc>
          <w:tcPr>
            <w:tcW w:w="762" w:type="dxa"/>
          </w:tcPr>
          <w:p w14:paraId="39E078A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7382958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73AF78F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2DBF9D2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2AFDA94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6053F22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4CD48430" w14:textId="77777777" w:rsidTr="00C86126">
        <w:trPr>
          <w:trHeight w:val="472"/>
        </w:trPr>
        <w:tc>
          <w:tcPr>
            <w:tcW w:w="3936" w:type="dxa"/>
            <w:shd w:val="clear" w:color="auto" w:fill="FFFFFF" w:themeFill="background1"/>
          </w:tcPr>
          <w:p w14:paraId="51D0B77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กลุ่มวิชาเอกเลือก</w:t>
            </w:r>
          </w:p>
        </w:tc>
        <w:tc>
          <w:tcPr>
            <w:tcW w:w="762" w:type="dxa"/>
            <w:shd w:val="clear" w:color="auto" w:fill="FFFFFF" w:themeFill="background1"/>
          </w:tcPr>
          <w:p w14:paraId="4F1A12B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  <w:shd w:val="clear" w:color="auto" w:fill="FFFFFF" w:themeFill="background1"/>
          </w:tcPr>
          <w:p w14:paraId="364DA85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5C3FD69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18192A0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shd w:val="clear" w:color="auto" w:fill="FFFFFF" w:themeFill="background1"/>
          </w:tcPr>
          <w:p w14:paraId="186E95C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14:paraId="6574CC7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0B2E7E01" w14:textId="77777777" w:rsidTr="003C5F01">
        <w:tc>
          <w:tcPr>
            <w:tcW w:w="3936" w:type="dxa"/>
          </w:tcPr>
          <w:p w14:paraId="0FDFFD8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311 ขบวนการทางการเมืองและสังคม</w:t>
            </w:r>
          </w:p>
        </w:tc>
        <w:tc>
          <w:tcPr>
            <w:tcW w:w="762" w:type="dxa"/>
          </w:tcPr>
          <w:p w14:paraId="1F0EFB7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1CD0E32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14A67B5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51D5EF2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17456AE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5D2262A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31CF1C3D" w14:textId="77777777" w:rsidTr="003C5F01">
        <w:tc>
          <w:tcPr>
            <w:tcW w:w="3936" w:type="dxa"/>
            <w:vAlign w:val="center"/>
          </w:tcPr>
          <w:p w14:paraId="11A492B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315 จิตวิทยา พฤติกรรมและวัฒนธรรมทางการเมือง</w:t>
            </w:r>
          </w:p>
        </w:tc>
        <w:tc>
          <w:tcPr>
            <w:tcW w:w="762" w:type="dxa"/>
            <w:vAlign w:val="center"/>
          </w:tcPr>
          <w:p w14:paraId="719DC36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4C5E64D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C4E7F7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4A7CD46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31ECEA3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8E1999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6C00AB95" w14:textId="77777777" w:rsidTr="003C5F01">
        <w:tc>
          <w:tcPr>
            <w:tcW w:w="3936" w:type="dxa"/>
            <w:vAlign w:val="center"/>
          </w:tcPr>
          <w:p w14:paraId="717B21D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316 การกระจายอำนาจและการบริหารกิจการท้องถิ่น</w:t>
            </w:r>
          </w:p>
        </w:tc>
        <w:tc>
          <w:tcPr>
            <w:tcW w:w="762" w:type="dxa"/>
            <w:vAlign w:val="center"/>
          </w:tcPr>
          <w:p w14:paraId="1BCDC1C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3F8F70D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7CE9C75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2F924F5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AFBAA7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43C808A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09DAB347" w14:textId="77777777" w:rsidTr="003C5F01">
        <w:tc>
          <w:tcPr>
            <w:tcW w:w="3936" w:type="dxa"/>
            <w:vAlign w:val="center"/>
          </w:tcPr>
          <w:p w14:paraId="70C366D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317 ประชาสังคมและประชาธิปไตยท้องถิ่น</w:t>
            </w:r>
          </w:p>
        </w:tc>
        <w:tc>
          <w:tcPr>
            <w:tcW w:w="762" w:type="dxa"/>
            <w:vAlign w:val="center"/>
          </w:tcPr>
          <w:p w14:paraId="134C4B2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70EBC7F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2062724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7BC6958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C62914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3C6BAD0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05B6A8FE" w14:textId="77777777" w:rsidTr="003C5F01">
        <w:tc>
          <w:tcPr>
            <w:tcW w:w="3936" w:type="dxa"/>
            <w:vAlign w:val="center"/>
          </w:tcPr>
          <w:p w14:paraId="261C5F5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323 การบริหารการคลังท้องถิ่น</w:t>
            </w:r>
          </w:p>
        </w:tc>
        <w:tc>
          <w:tcPr>
            <w:tcW w:w="762" w:type="dxa"/>
            <w:vAlign w:val="center"/>
          </w:tcPr>
          <w:p w14:paraId="29818CE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6A084C8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B6C5DC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  <w:vAlign w:val="center"/>
          </w:tcPr>
          <w:p w14:paraId="6756CF3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08578F9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222BCF2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6697E083" w14:textId="77777777" w:rsidTr="003C5F01">
        <w:trPr>
          <w:trHeight w:val="512"/>
        </w:trPr>
        <w:tc>
          <w:tcPr>
            <w:tcW w:w="3936" w:type="dxa"/>
          </w:tcPr>
          <w:p w14:paraId="4B7DD6F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321 นโยบายสาธารณะและการวางแผน</w:t>
            </w:r>
          </w:p>
        </w:tc>
        <w:tc>
          <w:tcPr>
            <w:tcW w:w="762" w:type="dxa"/>
          </w:tcPr>
          <w:p w14:paraId="35AD830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C88523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74C734C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194017C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ADDC9C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3993650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73067088" w14:textId="77777777" w:rsidTr="003C5F01">
        <w:tc>
          <w:tcPr>
            <w:tcW w:w="3936" w:type="dxa"/>
            <w:vAlign w:val="center"/>
          </w:tcPr>
          <w:p w14:paraId="6B8CDE0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5 องค์กรและความสัมพันธ์ระหว่างประเทศ</w:t>
            </w:r>
          </w:p>
        </w:tc>
        <w:tc>
          <w:tcPr>
            <w:tcW w:w="762" w:type="dxa"/>
            <w:vAlign w:val="center"/>
          </w:tcPr>
          <w:p w14:paraId="162F781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361F867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72774BB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5A0914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BF357D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217DD2A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21F039F9" w14:textId="77777777" w:rsidTr="003C5F01">
        <w:tc>
          <w:tcPr>
            <w:tcW w:w="3936" w:type="dxa"/>
            <w:vAlign w:val="center"/>
          </w:tcPr>
          <w:p w14:paraId="59180FE2" w14:textId="77777777" w:rsidR="003C5F01" w:rsidRPr="007F0B0D" w:rsidRDefault="003C5F01" w:rsidP="00485869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6 การเมือง การปกครองในเอเชีย</w:t>
            </w:r>
          </w:p>
        </w:tc>
        <w:tc>
          <w:tcPr>
            <w:tcW w:w="762" w:type="dxa"/>
            <w:vAlign w:val="center"/>
          </w:tcPr>
          <w:p w14:paraId="0B26425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55CB08D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9203EF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151D199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186ACF9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54AA3CE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78D16BD5" w14:textId="77777777" w:rsidTr="003C5F01">
        <w:tc>
          <w:tcPr>
            <w:tcW w:w="3936" w:type="dxa"/>
            <w:vAlign w:val="center"/>
          </w:tcPr>
          <w:p w14:paraId="17ECD23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7 กิจการอาเซียน</w:t>
            </w:r>
          </w:p>
        </w:tc>
        <w:tc>
          <w:tcPr>
            <w:tcW w:w="762" w:type="dxa"/>
            <w:vAlign w:val="center"/>
          </w:tcPr>
          <w:p w14:paraId="73482EE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333C98A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36BA24C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1E20B5E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7EF958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6D47DC0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3415159C" w14:textId="77777777" w:rsidTr="003C5F01">
        <w:tc>
          <w:tcPr>
            <w:tcW w:w="3936" w:type="dxa"/>
            <w:vAlign w:val="center"/>
          </w:tcPr>
          <w:p w14:paraId="1522C27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331 กฎหมายอาญาภาคทั่วไป</w:t>
            </w:r>
          </w:p>
        </w:tc>
        <w:tc>
          <w:tcPr>
            <w:tcW w:w="762" w:type="dxa"/>
            <w:vAlign w:val="center"/>
          </w:tcPr>
          <w:p w14:paraId="718C15D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262ED08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D032CA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2DD4D97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59A65E5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  <w:vAlign w:val="center"/>
          </w:tcPr>
          <w:p w14:paraId="5E7E732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386732C1" w14:textId="77777777" w:rsidTr="003C5F01">
        <w:tc>
          <w:tcPr>
            <w:tcW w:w="3936" w:type="dxa"/>
            <w:vAlign w:val="center"/>
          </w:tcPr>
          <w:p w14:paraId="27EAC51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332 กฎหมายอาญาภาคความผิด</w:t>
            </w:r>
          </w:p>
        </w:tc>
        <w:tc>
          <w:tcPr>
            <w:tcW w:w="762" w:type="dxa"/>
            <w:vAlign w:val="center"/>
          </w:tcPr>
          <w:p w14:paraId="749888E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1AC9F06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01930A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716D6E0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0E24100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18881A5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13AB3C4D" w14:textId="77777777" w:rsidTr="003C5F01">
        <w:tc>
          <w:tcPr>
            <w:tcW w:w="3936" w:type="dxa"/>
            <w:vAlign w:val="center"/>
          </w:tcPr>
          <w:p w14:paraId="6A12E3F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333 กฎหมายวิธีพิจารณาความอาญา</w:t>
            </w:r>
          </w:p>
        </w:tc>
        <w:tc>
          <w:tcPr>
            <w:tcW w:w="762" w:type="dxa"/>
            <w:vAlign w:val="center"/>
          </w:tcPr>
          <w:p w14:paraId="71C04A0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78E3E8F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A6C6AF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C51A5D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3352C2A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901587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068DDD47" w14:textId="77777777" w:rsidTr="003C5F01">
        <w:tc>
          <w:tcPr>
            <w:tcW w:w="3936" w:type="dxa"/>
            <w:vAlign w:val="center"/>
          </w:tcPr>
          <w:p w14:paraId="2B35078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334 กฎหมายคุ้มครองผู้บริโภค</w:t>
            </w:r>
          </w:p>
        </w:tc>
        <w:tc>
          <w:tcPr>
            <w:tcW w:w="762" w:type="dxa"/>
            <w:vAlign w:val="center"/>
          </w:tcPr>
          <w:p w14:paraId="2C6D95D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03191E0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75A11D9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40F86AF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152D73E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BC458C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3C5F01" w:rsidRPr="007F0B0D" w14:paraId="02F85260" w14:textId="77777777" w:rsidTr="003C5F01">
        <w:tc>
          <w:tcPr>
            <w:tcW w:w="3936" w:type="dxa"/>
            <w:vAlign w:val="center"/>
          </w:tcPr>
          <w:p w14:paraId="0B6E954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335 กฎหมายการเกษตรและการประมง</w:t>
            </w:r>
          </w:p>
        </w:tc>
        <w:tc>
          <w:tcPr>
            <w:tcW w:w="762" w:type="dxa"/>
            <w:vAlign w:val="center"/>
          </w:tcPr>
          <w:p w14:paraId="2C60BBC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160F862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C99372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4CE53EC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11A695A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3EC7684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4F0AFC17" w14:textId="77777777" w:rsidTr="003C5F01">
        <w:tc>
          <w:tcPr>
            <w:tcW w:w="3936" w:type="dxa"/>
            <w:vAlign w:val="center"/>
          </w:tcPr>
          <w:p w14:paraId="0B7CD38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336 กฎหมายอนุรักษ์ธรรมชาติและสิ่งแวดล้อม</w:t>
            </w:r>
          </w:p>
        </w:tc>
        <w:tc>
          <w:tcPr>
            <w:tcW w:w="762" w:type="dxa"/>
            <w:vAlign w:val="center"/>
          </w:tcPr>
          <w:p w14:paraId="4ECC247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08A0813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08A76F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2B02ED5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2A574BD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720543E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461415EE" w14:textId="77777777" w:rsidTr="003C5F01">
        <w:tc>
          <w:tcPr>
            <w:tcW w:w="3936" w:type="dxa"/>
            <w:vAlign w:val="center"/>
          </w:tcPr>
          <w:p w14:paraId="7375CBE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411 การพัฒนาการเมืองท้องถิ่นไทย</w:t>
            </w:r>
          </w:p>
        </w:tc>
        <w:tc>
          <w:tcPr>
            <w:tcW w:w="762" w:type="dxa"/>
            <w:vAlign w:val="center"/>
          </w:tcPr>
          <w:p w14:paraId="091C5D0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202A603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14B9E311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3A48C8C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54B970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0FEE5A8A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19B28D45" w14:textId="77777777" w:rsidTr="003C5F01">
        <w:tc>
          <w:tcPr>
            <w:tcW w:w="3936" w:type="dxa"/>
            <w:vAlign w:val="center"/>
          </w:tcPr>
          <w:p w14:paraId="0B9A355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412 ท้องถิ่นกับการจัดการทรัพยากร</w:t>
            </w:r>
            <w:r w:rsidRPr="007F0B0D">
              <w:rPr>
                <w:rFonts w:ascii="TH SarabunPSK" w:hAnsi="TH SarabunPSK" w:cs="TH SarabunPSK"/>
                <w:cs/>
              </w:rPr>
              <w:br/>
              <w:t>ธรรมชาติและภัยพิบัติ</w:t>
            </w:r>
          </w:p>
        </w:tc>
        <w:tc>
          <w:tcPr>
            <w:tcW w:w="762" w:type="dxa"/>
            <w:vAlign w:val="center"/>
          </w:tcPr>
          <w:p w14:paraId="35FCF0F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43B533E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996298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30C2C68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  <w:vAlign w:val="center"/>
          </w:tcPr>
          <w:p w14:paraId="3B46F74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2C88DDD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3C5F01" w:rsidRPr="007F0B0D" w14:paraId="1C991B95" w14:textId="77777777" w:rsidTr="003C5F01">
        <w:tc>
          <w:tcPr>
            <w:tcW w:w="3936" w:type="dxa"/>
            <w:vAlign w:val="center"/>
          </w:tcPr>
          <w:p w14:paraId="71E24A9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421 การจัดการวิสาหกิจชุมชน</w:t>
            </w:r>
          </w:p>
        </w:tc>
        <w:tc>
          <w:tcPr>
            <w:tcW w:w="762" w:type="dxa"/>
            <w:vAlign w:val="center"/>
          </w:tcPr>
          <w:p w14:paraId="1154310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65E915B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39F3986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512974D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3E7521E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2EA21F5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01CFF971" w14:textId="77777777" w:rsidTr="003C5F01">
        <w:tc>
          <w:tcPr>
            <w:tcW w:w="3936" w:type="dxa"/>
            <w:vAlign w:val="center"/>
          </w:tcPr>
          <w:p w14:paraId="38C3E7D7" w14:textId="77777777" w:rsidR="003C5F01" w:rsidRPr="007F0B0D" w:rsidRDefault="003C5F01" w:rsidP="00EE164C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422 </w:t>
            </w:r>
            <w:r w:rsidRPr="00EE164C">
              <w:rPr>
                <w:rFonts w:ascii="TH SarabunPSK" w:hAnsi="TH SarabunPSK" w:cs="TH SarabunPSK"/>
                <w:cs/>
              </w:rPr>
              <w:t>จริยธรรมและธรรมา</w:t>
            </w:r>
            <w:proofErr w:type="spellStart"/>
            <w:r w:rsidRPr="00EE164C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EE164C">
              <w:rPr>
                <w:rFonts w:ascii="TH SarabunPSK" w:hAnsi="TH SarabunPSK" w:cs="TH SarabunPSK"/>
                <w:cs/>
              </w:rPr>
              <w:t>บาลนักบริหาร</w:t>
            </w:r>
          </w:p>
        </w:tc>
        <w:tc>
          <w:tcPr>
            <w:tcW w:w="762" w:type="dxa"/>
            <w:vAlign w:val="center"/>
          </w:tcPr>
          <w:p w14:paraId="4EA1EC3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34F09E6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0DFA9344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0F05F1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007D92FC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C7C90E8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655C7BD3" w14:textId="77777777" w:rsidTr="003C5F01">
        <w:tc>
          <w:tcPr>
            <w:tcW w:w="3936" w:type="dxa"/>
            <w:vAlign w:val="center"/>
          </w:tcPr>
          <w:p w14:paraId="22A104F2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431 กฎหมายลักษณะพยาน</w:t>
            </w:r>
          </w:p>
        </w:tc>
        <w:tc>
          <w:tcPr>
            <w:tcW w:w="762" w:type="dxa"/>
            <w:vAlign w:val="center"/>
          </w:tcPr>
          <w:p w14:paraId="164787CB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513132FD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77DEF3F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5502DD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4FFB3E70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74972467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3C5F01" w:rsidRPr="007F0B0D" w14:paraId="24E1055F" w14:textId="77777777" w:rsidTr="003C5F01">
        <w:tc>
          <w:tcPr>
            <w:tcW w:w="3936" w:type="dxa"/>
            <w:vAlign w:val="center"/>
          </w:tcPr>
          <w:p w14:paraId="280749F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432 หลักกฎหมายมหาชน</w:t>
            </w:r>
          </w:p>
        </w:tc>
        <w:tc>
          <w:tcPr>
            <w:tcW w:w="762" w:type="dxa"/>
            <w:vAlign w:val="center"/>
          </w:tcPr>
          <w:p w14:paraId="3AAD22F5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1F22DA83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7258E56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16D23C4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1A60459E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7A5B8A99" w14:textId="77777777" w:rsidR="003C5F01" w:rsidRPr="007F0B0D" w:rsidRDefault="003C5F01" w:rsidP="00813966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797D5AA" w14:textId="77777777" w:rsidR="00ED6EAB" w:rsidRDefault="00ED6EAB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32"/>
          <w:szCs w:val="32"/>
          <w:lang w:val="en-US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Level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7F0B0D">
        <w:rPr>
          <w:rFonts w:ascii="TH SarabunPSK" w:hAnsi="TH SarabunPSK" w:cs="TH SarabunPSK"/>
          <w:sz w:val="32"/>
          <w:szCs w:val="32"/>
        </w:rPr>
        <w:t xml:space="preserve">U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Remembering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F0B0D">
        <w:rPr>
          <w:rFonts w:ascii="TH SarabunPSK" w:hAnsi="TH SarabunPSK" w:cs="TH SarabunPSK"/>
          <w:sz w:val="32"/>
          <w:szCs w:val="32"/>
        </w:rPr>
        <w:t xml:space="preserve">Understanding         A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Applying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F0B0D">
        <w:rPr>
          <w:rFonts w:ascii="TH SarabunPSK" w:hAnsi="TH SarabunPSK" w:cs="TH SarabunPSK"/>
          <w:sz w:val="32"/>
          <w:szCs w:val="32"/>
        </w:rPr>
        <w:t>Analyzing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3C5F01" w:rsidRPr="007F0B0D">
        <w:rPr>
          <w:rFonts w:ascii="TH SarabunPSK" w:hAnsi="TH SarabunPSK" w:cs="TH SarabunPSK"/>
          <w:sz w:val="32"/>
          <w:szCs w:val="32"/>
          <w:cs/>
        </w:rPr>
        <w:br/>
        <w:t xml:space="preserve">              </w:t>
      </w:r>
      <w:r w:rsidRPr="007F0B0D">
        <w:rPr>
          <w:rFonts w:ascii="TH SarabunPSK" w:hAnsi="TH SarabunPSK" w:cs="TH SarabunPSK"/>
          <w:sz w:val="32"/>
          <w:szCs w:val="32"/>
        </w:rPr>
        <w:t xml:space="preserve">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Evaluating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F0B0D">
        <w:rPr>
          <w:rFonts w:ascii="TH SarabunPSK" w:hAnsi="TH SarabunPSK" w:cs="TH SarabunPSK"/>
          <w:sz w:val="32"/>
          <w:szCs w:val="32"/>
        </w:rPr>
        <w:t>Creating</w:t>
      </w:r>
    </w:p>
    <w:p w14:paraId="46ECD7E3" w14:textId="77777777" w:rsidR="002343B7" w:rsidRDefault="002343B7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16"/>
          <w:szCs w:val="16"/>
          <w:lang w:val="en-US"/>
        </w:rPr>
      </w:pPr>
    </w:p>
    <w:p w14:paraId="07230658" w14:textId="77777777" w:rsidR="002343B7" w:rsidRDefault="002343B7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16"/>
          <w:szCs w:val="16"/>
          <w:lang w:val="en-US"/>
        </w:rPr>
      </w:pPr>
    </w:p>
    <w:p w14:paraId="65B72081" w14:textId="77777777" w:rsidR="002343B7" w:rsidRDefault="002343B7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16"/>
          <w:szCs w:val="16"/>
          <w:lang w:val="en-US"/>
        </w:rPr>
      </w:pPr>
    </w:p>
    <w:p w14:paraId="3D66DA18" w14:textId="77777777" w:rsidR="002343B7" w:rsidRPr="002343B7" w:rsidRDefault="002343B7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16"/>
          <w:szCs w:val="16"/>
          <w:lang w:val="en-US"/>
        </w:rPr>
      </w:pPr>
    </w:p>
    <w:p w14:paraId="2DC98D68" w14:textId="77777777" w:rsidR="00BD0E51" w:rsidRPr="00BD0E51" w:rsidRDefault="00BD0E51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16"/>
          <w:szCs w:val="16"/>
          <w:lang w:val="en-US"/>
        </w:rPr>
      </w:pPr>
    </w:p>
    <w:p w14:paraId="28429B96" w14:textId="77777777" w:rsidR="00ED6EAB" w:rsidRPr="007F0B0D" w:rsidRDefault="00ED6EAB" w:rsidP="00ED6EAB">
      <w:pPr>
        <w:tabs>
          <w:tab w:val="left" w:pos="426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ตารางแสดงจำนวนรายวิชาที่ตอบสนอง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PLOs</w:t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601"/>
        <w:gridCol w:w="34"/>
        <w:gridCol w:w="643"/>
        <w:gridCol w:w="595"/>
        <w:gridCol w:w="422"/>
        <w:gridCol w:w="271"/>
        <w:gridCol w:w="584"/>
        <w:gridCol w:w="668"/>
        <w:gridCol w:w="195"/>
        <w:gridCol w:w="426"/>
        <w:gridCol w:w="698"/>
        <w:gridCol w:w="588"/>
        <w:gridCol w:w="55"/>
        <w:gridCol w:w="631"/>
        <w:gridCol w:w="630"/>
        <w:gridCol w:w="421"/>
        <w:gridCol w:w="265"/>
      </w:tblGrid>
      <w:tr w:rsidR="00105F7A" w:rsidRPr="007F0B0D" w14:paraId="287917AB" w14:textId="77777777" w:rsidTr="00485869">
        <w:tc>
          <w:tcPr>
            <w:tcW w:w="1060" w:type="dxa"/>
            <w:vMerge w:val="restart"/>
            <w:shd w:val="clear" w:color="auto" w:fill="auto"/>
          </w:tcPr>
          <w:p w14:paraId="1E5783F0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1E6D5BBE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กลุ่มวิชา</w:t>
            </w:r>
          </w:p>
        </w:tc>
        <w:tc>
          <w:tcPr>
            <w:tcW w:w="1278" w:type="dxa"/>
            <w:gridSpan w:val="3"/>
            <w:shd w:val="clear" w:color="auto" w:fill="auto"/>
          </w:tcPr>
          <w:p w14:paraId="64653B6C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PLO1</w:t>
            </w:r>
          </w:p>
        </w:tc>
        <w:tc>
          <w:tcPr>
            <w:tcW w:w="1288" w:type="dxa"/>
            <w:gridSpan w:val="3"/>
          </w:tcPr>
          <w:p w14:paraId="1AA58F4E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PLO2</w:t>
            </w:r>
          </w:p>
        </w:tc>
        <w:tc>
          <w:tcPr>
            <w:tcW w:w="1252" w:type="dxa"/>
            <w:gridSpan w:val="2"/>
            <w:shd w:val="clear" w:color="auto" w:fill="auto"/>
          </w:tcPr>
          <w:p w14:paraId="5C775A7B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PLO3</w:t>
            </w:r>
          </w:p>
        </w:tc>
        <w:tc>
          <w:tcPr>
            <w:tcW w:w="1319" w:type="dxa"/>
            <w:gridSpan w:val="3"/>
          </w:tcPr>
          <w:p w14:paraId="69D714E5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PLO4</w:t>
            </w:r>
          </w:p>
        </w:tc>
        <w:tc>
          <w:tcPr>
            <w:tcW w:w="1274" w:type="dxa"/>
            <w:gridSpan w:val="3"/>
            <w:shd w:val="clear" w:color="auto" w:fill="auto"/>
          </w:tcPr>
          <w:p w14:paraId="7B498AD3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PLO5</w:t>
            </w:r>
          </w:p>
        </w:tc>
        <w:tc>
          <w:tcPr>
            <w:tcW w:w="1316" w:type="dxa"/>
            <w:gridSpan w:val="3"/>
          </w:tcPr>
          <w:p w14:paraId="4F5FC799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PLO6</w:t>
            </w:r>
          </w:p>
        </w:tc>
      </w:tr>
      <w:tr w:rsidR="00105F7A" w:rsidRPr="007F0B0D" w14:paraId="2C453D9C" w14:textId="77777777" w:rsidTr="00485869">
        <w:tc>
          <w:tcPr>
            <w:tcW w:w="1060" w:type="dxa"/>
            <w:vMerge/>
            <w:shd w:val="clear" w:color="auto" w:fill="auto"/>
          </w:tcPr>
          <w:p w14:paraId="488DC1DA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1" w:type="dxa"/>
            <w:shd w:val="clear" w:color="auto" w:fill="auto"/>
          </w:tcPr>
          <w:p w14:paraId="0152B405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จำ</w:t>
            </w:r>
            <w:r w:rsidRPr="007F0B0D">
              <w:rPr>
                <w:rFonts w:ascii="TH SarabunPSK" w:hAnsi="TH SarabunPSK" w:cs="TH SarabunPSK"/>
                <w:b/>
                <w:bCs/>
              </w:rPr>
              <w:br/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นวน</w:t>
            </w:r>
          </w:p>
        </w:tc>
        <w:tc>
          <w:tcPr>
            <w:tcW w:w="677" w:type="dxa"/>
            <w:gridSpan w:val="2"/>
            <w:shd w:val="clear" w:color="auto" w:fill="auto"/>
          </w:tcPr>
          <w:p w14:paraId="5CD0E5E7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ร้อยละ*</w:t>
            </w:r>
          </w:p>
        </w:tc>
        <w:tc>
          <w:tcPr>
            <w:tcW w:w="595" w:type="dxa"/>
          </w:tcPr>
          <w:p w14:paraId="5510B0B3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จำ</w:t>
            </w:r>
            <w:r w:rsidRPr="007F0B0D">
              <w:rPr>
                <w:rFonts w:ascii="TH SarabunPSK" w:hAnsi="TH SarabunPSK" w:cs="TH SarabunPSK"/>
                <w:b/>
                <w:bCs/>
              </w:rPr>
              <w:br/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นวน</w:t>
            </w:r>
          </w:p>
        </w:tc>
        <w:tc>
          <w:tcPr>
            <w:tcW w:w="693" w:type="dxa"/>
            <w:gridSpan w:val="2"/>
          </w:tcPr>
          <w:p w14:paraId="7C57A9E7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ร้อยละ*</w:t>
            </w:r>
          </w:p>
        </w:tc>
        <w:tc>
          <w:tcPr>
            <w:tcW w:w="584" w:type="dxa"/>
            <w:shd w:val="clear" w:color="auto" w:fill="auto"/>
          </w:tcPr>
          <w:p w14:paraId="4A1DEBD1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จำ</w:t>
            </w:r>
            <w:r w:rsidR="002F6DA4" w:rsidRPr="007F0B0D">
              <w:rPr>
                <w:rFonts w:ascii="TH SarabunPSK" w:hAnsi="TH SarabunPSK" w:cs="TH SarabunPSK"/>
                <w:b/>
                <w:bCs/>
              </w:rPr>
              <w:br/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นวน</w:t>
            </w:r>
          </w:p>
        </w:tc>
        <w:tc>
          <w:tcPr>
            <w:tcW w:w="668" w:type="dxa"/>
            <w:shd w:val="clear" w:color="auto" w:fill="auto"/>
          </w:tcPr>
          <w:p w14:paraId="78EC9627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ร้อยละ*</w:t>
            </w:r>
          </w:p>
        </w:tc>
        <w:tc>
          <w:tcPr>
            <w:tcW w:w="621" w:type="dxa"/>
            <w:gridSpan w:val="2"/>
          </w:tcPr>
          <w:p w14:paraId="27493F38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จำ</w:t>
            </w:r>
            <w:r w:rsidRPr="007F0B0D">
              <w:rPr>
                <w:rFonts w:ascii="TH SarabunPSK" w:hAnsi="TH SarabunPSK" w:cs="TH SarabunPSK"/>
                <w:b/>
                <w:bCs/>
              </w:rPr>
              <w:br/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นวน</w:t>
            </w:r>
          </w:p>
        </w:tc>
        <w:tc>
          <w:tcPr>
            <w:tcW w:w="698" w:type="dxa"/>
          </w:tcPr>
          <w:p w14:paraId="400B144C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ร้อยละ*</w:t>
            </w:r>
          </w:p>
        </w:tc>
        <w:tc>
          <w:tcPr>
            <w:tcW w:w="588" w:type="dxa"/>
            <w:shd w:val="clear" w:color="auto" w:fill="auto"/>
          </w:tcPr>
          <w:p w14:paraId="04166FFE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จำ</w:t>
            </w:r>
            <w:r w:rsidR="002F6DA4" w:rsidRPr="007F0B0D">
              <w:rPr>
                <w:rFonts w:ascii="TH SarabunPSK" w:hAnsi="TH SarabunPSK" w:cs="TH SarabunPSK"/>
                <w:b/>
                <w:bCs/>
              </w:rPr>
              <w:br/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นวน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6BD32894" w14:textId="77777777" w:rsidR="009F307C" w:rsidRPr="007F0B0D" w:rsidRDefault="009F307C" w:rsidP="00D821A9">
            <w:pPr>
              <w:tabs>
                <w:tab w:val="left" w:pos="426"/>
                <w:tab w:val="left" w:pos="1134"/>
              </w:tabs>
              <w:ind w:left="-45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ร้อยละ*</w:t>
            </w:r>
          </w:p>
        </w:tc>
        <w:tc>
          <w:tcPr>
            <w:tcW w:w="630" w:type="dxa"/>
          </w:tcPr>
          <w:p w14:paraId="1EC8B6A5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จำ</w:t>
            </w:r>
            <w:r w:rsidRPr="007F0B0D">
              <w:rPr>
                <w:rFonts w:ascii="TH SarabunPSK" w:hAnsi="TH SarabunPSK" w:cs="TH SarabunPSK"/>
                <w:b/>
                <w:bCs/>
              </w:rPr>
              <w:br/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นวน</w:t>
            </w:r>
          </w:p>
        </w:tc>
        <w:tc>
          <w:tcPr>
            <w:tcW w:w="686" w:type="dxa"/>
            <w:gridSpan w:val="2"/>
          </w:tcPr>
          <w:p w14:paraId="15139B9B" w14:textId="77777777" w:rsidR="009F307C" w:rsidRPr="007F0B0D" w:rsidRDefault="009F307C" w:rsidP="00BF57BE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ร้อยละ*</w:t>
            </w:r>
          </w:p>
        </w:tc>
      </w:tr>
      <w:tr w:rsidR="00105F7A" w:rsidRPr="007F0B0D" w14:paraId="5B7DA071" w14:textId="77777777" w:rsidTr="00485869">
        <w:tc>
          <w:tcPr>
            <w:tcW w:w="1060" w:type="dxa"/>
            <w:shd w:val="clear" w:color="auto" w:fill="auto"/>
          </w:tcPr>
          <w:p w14:paraId="77595B44" w14:textId="77777777" w:rsidR="003A2EE2" w:rsidRPr="007F0B0D" w:rsidRDefault="003A2EE2" w:rsidP="003A5620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1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. กลุ่มเอกบังคับ</w:t>
            </w:r>
          </w:p>
          <w:p w14:paraId="3A0F387D" w14:textId="77777777" w:rsidR="003A2EE2" w:rsidRPr="007F0B0D" w:rsidRDefault="003A2EE2" w:rsidP="003A5620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proofErr w:type="gramStart"/>
            <w:r w:rsidRPr="007F0B0D">
              <w:rPr>
                <w:rFonts w:ascii="TH SarabunPSK" w:hAnsi="TH SarabunPSK" w:cs="TH SarabunPSK"/>
              </w:rPr>
              <w:t>Level</w:t>
            </w:r>
            <w:r w:rsidRPr="007F0B0D">
              <w:rPr>
                <w:rFonts w:ascii="TH SarabunPSK" w:hAnsi="TH SarabunPSK" w:cs="TH SarabunPSK"/>
                <w:cs/>
              </w:rPr>
              <w:t xml:space="preserve"> :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U Level</w:t>
            </w:r>
            <w:r w:rsidRPr="007F0B0D">
              <w:rPr>
                <w:rFonts w:ascii="TH SarabunPSK" w:hAnsi="TH SarabunPSK" w:cs="TH SarabunPSK"/>
                <w:cs/>
              </w:rPr>
              <w:t xml:space="preserve"> : </w:t>
            </w:r>
            <w:r w:rsidRPr="007F0B0D">
              <w:rPr>
                <w:rFonts w:ascii="TH SarabunPSK" w:hAnsi="TH SarabunPSK" w:cs="TH SarabunPSK"/>
              </w:rPr>
              <w:t xml:space="preserve">A </w:t>
            </w:r>
          </w:p>
          <w:p w14:paraId="74F6E5C1" w14:textId="77777777" w:rsidR="003A2EE2" w:rsidRPr="007F0B0D" w:rsidRDefault="003A2EE2" w:rsidP="003A5620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proofErr w:type="gramStart"/>
            <w:r w:rsidRPr="007F0B0D">
              <w:rPr>
                <w:rFonts w:ascii="TH SarabunPSK" w:hAnsi="TH SarabunPSK" w:cs="TH SarabunPSK"/>
              </w:rPr>
              <w:t>Level</w:t>
            </w:r>
            <w:r w:rsidRPr="007F0B0D">
              <w:rPr>
                <w:rFonts w:ascii="TH SarabunPSK" w:hAnsi="TH SarabunPSK" w:cs="TH SarabunPSK"/>
                <w:cs/>
              </w:rPr>
              <w:t xml:space="preserve"> :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E </w:t>
            </w:r>
          </w:p>
        </w:tc>
        <w:tc>
          <w:tcPr>
            <w:tcW w:w="601" w:type="dxa"/>
            <w:shd w:val="clear" w:color="auto" w:fill="auto"/>
          </w:tcPr>
          <w:p w14:paraId="3ED90EDB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281BB736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A504951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23</w:t>
            </w:r>
          </w:p>
          <w:p w14:paraId="051972D5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  <w:p w14:paraId="3C571704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77" w:type="dxa"/>
            <w:gridSpan w:val="2"/>
            <w:shd w:val="clear" w:color="auto" w:fill="auto"/>
          </w:tcPr>
          <w:p w14:paraId="741AD2C9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4155D29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02A3B65B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88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46</w:t>
            </w:r>
          </w:p>
          <w:p w14:paraId="5D9766F9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45</w:t>
            </w:r>
          </w:p>
          <w:p w14:paraId="145634DB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595" w:type="dxa"/>
          </w:tcPr>
          <w:p w14:paraId="4A366A3C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24964DE0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35364831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19</w:t>
            </w:r>
          </w:p>
          <w:p w14:paraId="7E7C5404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7</w:t>
            </w:r>
          </w:p>
          <w:p w14:paraId="02B023F4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93" w:type="dxa"/>
            <w:gridSpan w:val="2"/>
          </w:tcPr>
          <w:p w14:paraId="3A5FFCEA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0F767C79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F91E1CF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37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08</w:t>
            </w:r>
          </w:p>
          <w:p w14:paraId="2A90905A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26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92</w:t>
            </w:r>
          </w:p>
          <w:p w14:paraId="06FE917C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6F1FEBC8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36A5382A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7B687B4C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14</w:t>
            </w:r>
          </w:p>
          <w:p w14:paraId="724EFCDB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8</w:t>
            </w:r>
          </w:p>
          <w:p w14:paraId="5B474D46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14:paraId="596C7009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301301E8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643CE5B0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53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85</w:t>
            </w:r>
          </w:p>
          <w:p w14:paraId="0F448AED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30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77</w:t>
            </w:r>
          </w:p>
          <w:p w14:paraId="53924E7C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21" w:type="dxa"/>
            <w:gridSpan w:val="2"/>
          </w:tcPr>
          <w:p w14:paraId="2ED9C137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72D63079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1E0E7577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  <w:p w14:paraId="2BBD121A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</w:t>
            </w:r>
          </w:p>
          <w:p w14:paraId="0F6C27F2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698" w:type="dxa"/>
          </w:tcPr>
          <w:p w14:paraId="434520BE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E05EAD8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540F47CB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19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23</w:t>
            </w:r>
          </w:p>
          <w:p w14:paraId="69422317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38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46</w:t>
            </w:r>
          </w:p>
          <w:p w14:paraId="29491C39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30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08</w:t>
            </w:r>
          </w:p>
        </w:tc>
        <w:tc>
          <w:tcPr>
            <w:tcW w:w="588" w:type="dxa"/>
            <w:shd w:val="clear" w:color="auto" w:fill="auto"/>
          </w:tcPr>
          <w:p w14:paraId="74CC7BA3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63B0209C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76DFFF5F" w14:textId="77777777" w:rsidR="003A2EE2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  <w:p w14:paraId="0A54E5A3" w14:textId="77777777" w:rsidR="002F6DA4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13</w:t>
            </w:r>
          </w:p>
          <w:p w14:paraId="75FA5715" w14:textId="77777777" w:rsidR="002F6DA4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1FEBBBAA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318B2620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2426A66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30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08</w:t>
            </w:r>
          </w:p>
          <w:p w14:paraId="08F89D8E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50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00</w:t>
            </w:r>
          </w:p>
          <w:p w14:paraId="44C1038A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30" w:type="dxa"/>
          </w:tcPr>
          <w:p w14:paraId="3BB18C64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2563A834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7B389E7D" w14:textId="77777777" w:rsidR="003A2EE2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9</w:t>
            </w:r>
          </w:p>
          <w:p w14:paraId="46252C2D" w14:textId="77777777" w:rsidR="003A2EE2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9</w:t>
            </w:r>
          </w:p>
          <w:p w14:paraId="1B1CA37A" w14:textId="77777777" w:rsidR="003A2EE2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86" w:type="dxa"/>
            <w:gridSpan w:val="2"/>
          </w:tcPr>
          <w:p w14:paraId="34B82CBA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1898B842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35E189E7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61</w:t>
            </w:r>
          </w:p>
          <w:p w14:paraId="2874392A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61</w:t>
            </w:r>
          </w:p>
          <w:p w14:paraId="0DC1B65C" w14:textId="77777777" w:rsidR="003A2EE2" w:rsidRPr="007F0B0D" w:rsidRDefault="00E56D8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105F7A" w:rsidRPr="007F0B0D" w14:paraId="28E90378" w14:textId="77777777" w:rsidTr="00485869">
        <w:tc>
          <w:tcPr>
            <w:tcW w:w="1060" w:type="dxa"/>
            <w:shd w:val="clear" w:color="auto" w:fill="auto"/>
          </w:tcPr>
          <w:p w14:paraId="7D80F1A7" w14:textId="77777777" w:rsidR="003A2EE2" w:rsidRPr="007F0B0D" w:rsidRDefault="003A2EE2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2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.กลุ่มเอกเลือก</w:t>
            </w:r>
          </w:p>
          <w:p w14:paraId="56C3955E" w14:textId="77777777" w:rsidR="003A2EE2" w:rsidRPr="007F0B0D" w:rsidRDefault="003A2EE2" w:rsidP="003A5620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proofErr w:type="gramStart"/>
            <w:r w:rsidRPr="007F0B0D">
              <w:rPr>
                <w:rFonts w:ascii="TH SarabunPSK" w:hAnsi="TH SarabunPSK" w:cs="TH SarabunPSK"/>
              </w:rPr>
              <w:t>Level</w:t>
            </w:r>
            <w:r w:rsidRPr="007F0B0D">
              <w:rPr>
                <w:rFonts w:ascii="TH SarabunPSK" w:hAnsi="TH SarabunPSK" w:cs="TH SarabunPSK"/>
                <w:cs/>
              </w:rPr>
              <w:t xml:space="preserve"> :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U </w:t>
            </w:r>
          </w:p>
          <w:p w14:paraId="2846212C" w14:textId="77777777" w:rsidR="003A2EE2" w:rsidRPr="007F0B0D" w:rsidRDefault="003A2EE2" w:rsidP="003A5620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</w:rPr>
            </w:pPr>
            <w:proofErr w:type="gramStart"/>
            <w:r w:rsidRPr="007F0B0D">
              <w:rPr>
                <w:rFonts w:ascii="TH SarabunPSK" w:hAnsi="TH SarabunPSK" w:cs="TH SarabunPSK"/>
              </w:rPr>
              <w:t>Level</w:t>
            </w:r>
            <w:r w:rsidRPr="007F0B0D">
              <w:rPr>
                <w:rFonts w:ascii="TH SarabunPSK" w:hAnsi="TH SarabunPSK" w:cs="TH SarabunPSK"/>
                <w:cs/>
              </w:rPr>
              <w:t xml:space="preserve"> :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A </w:t>
            </w:r>
          </w:p>
          <w:p w14:paraId="25736FA6" w14:textId="77777777" w:rsidR="003A2EE2" w:rsidRPr="007F0B0D" w:rsidRDefault="003A2EE2" w:rsidP="003A5620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s/>
              </w:rPr>
            </w:pPr>
            <w:proofErr w:type="gramStart"/>
            <w:r w:rsidRPr="007F0B0D">
              <w:rPr>
                <w:rFonts w:ascii="TH SarabunPSK" w:hAnsi="TH SarabunPSK" w:cs="TH SarabunPSK"/>
              </w:rPr>
              <w:t>Level</w:t>
            </w:r>
            <w:r w:rsidRPr="007F0B0D">
              <w:rPr>
                <w:rFonts w:ascii="TH SarabunPSK" w:hAnsi="TH SarabunPSK" w:cs="TH SarabunPSK"/>
                <w:cs/>
              </w:rPr>
              <w:t xml:space="preserve"> :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601" w:type="dxa"/>
            <w:shd w:val="clear" w:color="auto" w:fill="auto"/>
          </w:tcPr>
          <w:p w14:paraId="588F04E7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01BBE458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2033AFF4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21</w:t>
            </w:r>
          </w:p>
          <w:p w14:paraId="79F1EF05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  <w:p w14:paraId="516B7951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77" w:type="dxa"/>
            <w:gridSpan w:val="2"/>
            <w:shd w:val="clear" w:color="auto" w:fill="auto"/>
          </w:tcPr>
          <w:p w14:paraId="231A04D9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3838CC4E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76028D25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100</w:t>
            </w:r>
          </w:p>
          <w:p w14:paraId="5AEDC937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  <w:p w14:paraId="6F4D17B9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595" w:type="dxa"/>
          </w:tcPr>
          <w:p w14:paraId="7B93FEC0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77A11757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7A094DBA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17</w:t>
            </w:r>
          </w:p>
          <w:p w14:paraId="51F7D2C7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  <w:p w14:paraId="2B5E0006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93" w:type="dxa"/>
            <w:gridSpan w:val="2"/>
          </w:tcPr>
          <w:p w14:paraId="5033B6F4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6AFE8122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0ACF508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80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95</w:t>
            </w:r>
          </w:p>
          <w:p w14:paraId="4640FB2A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28</w:t>
            </w:r>
          </w:p>
          <w:p w14:paraId="45F04A22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584" w:type="dxa"/>
            <w:shd w:val="clear" w:color="auto" w:fill="auto"/>
          </w:tcPr>
          <w:p w14:paraId="2E58C5F5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1EAF060C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3B87BD1F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18</w:t>
            </w:r>
          </w:p>
          <w:p w14:paraId="616F2208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  <w:p w14:paraId="7F796997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68" w:type="dxa"/>
            <w:shd w:val="clear" w:color="auto" w:fill="auto"/>
          </w:tcPr>
          <w:p w14:paraId="6FD4BA24" w14:textId="77777777" w:rsidR="003A2EE2" w:rsidRPr="007F0B0D" w:rsidRDefault="003A2EE2" w:rsidP="00C86126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EF5F3AF" w14:textId="77777777" w:rsidR="003A2EE2" w:rsidRPr="007F0B0D" w:rsidRDefault="003A2EE2" w:rsidP="00C86126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C925D1C" w14:textId="77777777" w:rsidR="003A2EE2" w:rsidRPr="007F0B0D" w:rsidRDefault="00C86126" w:rsidP="00C86126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85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71</w:t>
            </w:r>
          </w:p>
          <w:p w14:paraId="260AE187" w14:textId="77777777" w:rsidR="003A2EE2" w:rsidRPr="007F0B0D" w:rsidRDefault="00C86126" w:rsidP="00C86126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9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52</w:t>
            </w:r>
          </w:p>
          <w:p w14:paraId="0A7AB02B" w14:textId="77777777" w:rsidR="003A2EE2" w:rsidRPr="007F0B0D" w:rsidRDefault="00C86126" w:rsidP="00C86126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21" w:type="dxa"/>
            <w:gridSpan w:val="2"/>
          </w:tcPr>
          <w:p w14:paraId="1FC516F9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670F0E85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7ACE9C5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  <w:p w14:paraId="4F910228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  <w:p w14:paraId="090C9F56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698" w:type="dxa"/>
          </w:tcPr>
          <w:p w14:paraId="444961CF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4E3A2B8C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28A58289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28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57</w:t>
            </w:r>
          </w:p>
          <w:p w14:paraId="708D9217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28</w:t>
            </w:r>
          </w:p>
          <w:p w14:paraId="022A71C6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76</w:t>
            </w:r>
          </w:p>
        </w:tc>
        <w:tc>
          <w:tcPr>
            <w:tcW w:w="588" w:type="dxa"/>
            <w:shd w:val="clear" w:color="auto" w:fill="auto"/>
          </w:tcPr>
          <w:p w14:paraId="315B5E52" w14:textId="77777777" w:rsidR="002F6DA4" w:rsidRPr="007F0B0D" w:rsidRDefault="002F6DA4" w:rsidP="002F6DA4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193E3BC5" w14:textId="77777777" w:rsidR="002F6DA4" w:rsidRPr="007F0B0D" w:rsidRDefault="002F6DA4" w:rsidP="002F6DA4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0387C618" w14:textId="77777777" w:rsidR="002F6DA4" w:rsidRPr="007F0B0D" w:rsidRDefault="002F6DA4" w:rsidP="002F6DA4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11</w:t>
            </w:r>
          </w:p>
          <w:p w14:paraId="0AC72BD0" w14:textId="77777777" w:rsidR="002F6DA4" w:rsidRPr="007F0B0D" w:rsidRDefault="002F6DA4" w:rsidP="002F6DA4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9</w:t>
            </w:r>
          </w:p>
          <w:p w14:paraId="15E87AAB" w14:textId="77777777" w:rsidR="003A2EE2" w:rsidRPr="007F0B0D" w:rsidRDefault="002F6DA4" w:rsidP="002F6DA4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86" w:type="dxa"/>
            <w:gridSpan w:val="2"/>
            <w:shd w:val="clear" w:color="auto" w:fill="auto"/>
          </w:tcPr>
          <w:p w14:paraId="12B6BD21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078247A6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2C0368AC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38</w:t>
            </w:r>
          </w:p>
          <w:p w14:paraId="19D35F42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86</w:t>
            </w:r>
          </w:p>
          <w:p w14:paraId="5CFA3979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30" w:type="dxa"/>
          </w:tcPr>
          <w:p w14:paraId="067BB047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522634B0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1EC013D0" w14:textId="77777777" w:rsidR="003A2EE2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15</w:t>
            </w:r>
          </w:p>
          <w:p w14:paraId="49C4DE2A" w14:textId="77777777" w:rsidR="003A2EE2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  <w:p w14:paraId="208BD5AA" w14:textId="77777777" w:rsidR="003A2EE2" w:rsidRPr="007F0B0D" w:rsidRDefault="002F6DA4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86" w:type="dxa"/>
            <w:gridSpan w:val="2"/>
          </w:tcPr>
          <w:p w14:paraId="2F909D85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59F7CB16" w14:textId="77777777" w:rsidR="003A2EE2" w:rsidRPr="007F0B0D" w:rsidRDefault="003A2EE2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</w:p>
          <w:p w14:paraId="1236E7AE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71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43</w:t>
            </w:r>
          </w:p>
          <w:p w14:paraId="5F62CC23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>76</w:t>
            </w:r>
          </w:p>
          <w:p w14:paraId="6C3E30F4" w14:textId="77777777" w:rsidR="003A2EE2" w:rsidRPr="007F0B0D" w:rsidRDefault="00C86126" w:rsidP="003A2EE2">
            <w:pPr>
              <w:tabs>
                <w:tab w:val="left" w:pos="426"/>
                <w:tab w:val="left" w:pos="1134"/>
              </w:tabs>
              <w:jc w:val="right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ED6EAB" w:rsidRPr="007F0B0D" w14:paraId="6733E861" w14:textId="77777777" w:rsidTr="00485869">
        <w:tblPrEx>
          <w:jc w:val="center"/>
        </w:tblPrEx>
        <w:trPr>
          <w:gridAfter w:val="1"/>
          <w:wAfter w:w="265" w:type="dxa"/>
          <w:jc w:val="center"/>
        </w:trPr>
        <w:tc>
          <w:tcPr>
            <w:tcW w:w="8522" w:type="dxa"/>
            <w:gridSpan w:val="17"/>
            <w:shd w:val="clear" w:color="auto" w:fill="auto"/>
          </w:tcPr>
          <w:p w14:paraId="0E36CBC4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1.2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expected learning outcomes cover both subject specific and generic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proofErr w:type="spellStart"/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  <w:proofErr w:type="spell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transferable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ED6EAB" w:rsidRPr="007F0B0D" w14:paraId="0D7BBB15" w14:textId="77777777" w:rsidTr="00485869">
        <w:tblPrEx>
          <w:jc w:val="center"/>
        </w:tblPrEx>
        <w:trPr>
          <w:gridAfter w:val="1"/>
          <w:wAfter w:w="265" w:type="dxa"/>
          <w:jc w:val="center"/>
        </w:trPr>
        <w:tc>
          <w:tcPr>
            <w:tcW w:w="1695" w:type="dxa"/>
            <w:gridSpan w:val="3"/>
            <w:shd w:val="clear" w:color="auto" w:fill="auto"/>
          </w:tcPr>
          <w:p w14:paraId="4D66CAB2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60" w:type="dxa"/>
            <w:gridSpan w:val="3"/>
            <w:shd w:val="clear" w:color="auto" w:fill="auto"/>
          </w:tcPr>
          <w:p w14:paraId="7B7AF95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18" w:type="dxa"/>
            <w:gridSpan w:val="4"/>
            <w:shd w:val="clear" w:color="auto" w:fill="auto"/>
          </w:tcPr>
          <w:p w14:paraId="37BD317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67" w:type="dxa"/>
            <w:gridSpan w:val="4"/>
            <w:shd w:val="clear" w:color="auto" w:fill="auto"/>
          </w:tcPr>
          <w:p w14:paraId="701E68A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682" w:type="dxa"/>
            <w:gridSpan w:val="3"/>
            <w:shd w:val="clear" w:color="auto" w:fill="auto"/>
          </w:tcPr>
          <w:p w14:paraId="59A0EB9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ED6EAB" w:rsidRPr="007F0B0D" w14:paraId="4D24E6A0" w14:textId="77777777" w:rsidTr="00485869">
        <w:tblPrEx>
          <w:jc w:val="center"/>
        </w:tblPrEx>
        <w:trPr>
          <w:gridAfter w:val="1"/>
          <w:wAfter w:w="265" w:type="dxa"/>
          <w:jc w:val="center"/>
        </w:trPr>
        <w:tc>
          <w:tcPr>
            <w:tcW w:w="1695" w:type="dxa"/>
            <w:gridSpan w:val="3"/>
            <w:shd w:val="clear" w:color="auto" w:fill="auto"/>
          </w:tcPr>
          <w:p w14:paraId="5EC4CE52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หลักสูตรมีการพัฒนา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OBE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และ จัดทำ มคอ. รวมทั้งการทวนสอบระดับรายวิชาในบางรายวิชาของหลักสูตร</w:t>
            </w:r>
          </w:p>
        </w:tc>
        <w:tc>
          <w:tcPr>
            <w:tcW w:w="1660" w:type="dxa"/>
            <w:gridSpan w:val="3"/>
            <w:shd w:val="clear" w:color="auto" w:fill="auto"/>
          </w:tcPr>
          <w:p w14:paraId="3F2C1ABF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มีการจัดทำมคอ.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และพัฒนา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ELO, OBE,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CLO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ที่มีมาตรฐาน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AUN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QA </w:t>
            </w:r>
          </w:p>
        </w:tc>
        <w:tc>
          <w:tcPr>
            <w:tcW w:w="1718" w:type="dxa"/>
            <w:gridSpan w:val="4"/>
            <w:shd w:val="clear" w:color="auto" w:fill="auto"/>
          </w:tcPr>
          <w:p w14:paraId="1A0AEE0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.หลักสูตรมีคุณภาพตามมาตรฐานส่วนกลาง</w:t>
            </w:r>
          </w:p>
          <w:p w14:paraId="30593CF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.หลักสูตรมีความทันสมัยและตอบสนองต่อความต้องการของตลาดแรงงาน</w:t>
            </w:r>
          </w:p>
        </w:tc>
        <w:tc>
          <w:tcPr>
            <w:tcW w:w="1767" w:type="dxa"/>
            <w:gridSpan w:val="4"/>
            <w:shd w:val="clear" w:color="auto" w:fill="auto"/>
          </w:tcPr>
          <w:p w14:paraId="6A845D5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มีการทวนสอบรายวิชาต่างๆให้บรรลุตาม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OBE, PLO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CLO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ระดับรายวิชา</w:t>
            </w:r>
          </w:p>
          <w:p w14:paraId="72FEBB3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และประเมินการเรียนการสอนของผู้สอนแต่ละวิชา</w:t>
            </w:r>
          </w:p>
        </w:tc>
        <w:tc>
          <w:tcPr>
            <w:tcW w:w="1682" w:type="dxa"/>
            <w:gridSpan w:val="3"/>
            <w:shd w:val="clear" w:color="auto" w:fill="auto"/>
          </w:tcPr>
          <w:p w14:paraId="3161CFB4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.มีการทวนสอบในหลายวิชาและพัฒนา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รายวิชาให้ชัดเจน</w:t>
            </w:r>
          </w:p>
          <w:p w14:paraId="1069FD3E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.ประชุมจัดทำ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PLO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CLO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และพัฒนา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มคอ.ไม่น้อยกว่า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 ครั้งต่อปี</w:t>
            </w:r>
          </w:p>
        </w:tc>
      </w:tr>
    </w:tbl>
    <w:p w14:paraId="1BB05D52" w14:textId="77777777" w:rsidR="00ED6EAB" w:rsidRPr="00A95E8C" w:rsidRDefault="00ED6EAB" w:rsidP="00ED6EAB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10"/>
          <w:szCs w:val="10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ED6EAB" w:rsidRPr="007F0B0D" w14:paraId="2721980D" w14:textId="77777777" w:rsidTr="00826FE4">
        <w:trPr>
          <w:trHeight w:val="437"/>
        </w:trPr>
        <w:tc>
          <w:tcPr>
            <w:tcW w:w="6044" w:type="dxa"/>
            <w:shd w:val="clear" w:color="auto" w:fill="auto"/>
          </w:tcPr>
          <w:p w14:paraId="57F8DA6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00E02D9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3341B0D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7A2A817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4BB5E1F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1BAAFBF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09917C9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2D656D5F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6F229A" w:rsidRPr="007F0B0D" w14:paraId="5006FBC5" w14:textId="77777777" w:rsidTr="00826FE4">
        <w:trPr>
          <w:trHeight w:val="234"/>
        </w:trPr>
        <w:tc>
          <w:tcPr>
            <w:tcW w:w="6044" w:type="dxa"/>
            <w:shd w:val="clear" w:color="auto" w:fill="auto"/>
          </w:tcPr>
          <w:p w14:paraId="4ED2E996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  The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expected learning outcomes cover both subject specific and generic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spell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i</w:t>
            </w:r>
            <w:proofErr w:type="spell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transferable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learning outcomes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37" w:type="dxa"/>
            <w:shd w:val="clear" w:color="auto" w:fill="auto"/>
          </w:tcPr>
          <w:p w14:paraId="0C58088C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284C894D" w14:textId="77777777" w:rsidR="006F229A" w:rsidRPr="007F0B0D" w:rsidRDefault="006F229A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1B3C096B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69421B6B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2822D800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BC542B4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399CD0E7" w14:textId="77777777" w:rsidR="006F229A" w:rsidRPr="007F0B0D" w:rsidRDefault="006F229A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F583D7" w14:textId="77777777" w:rsidR="00840A92" w:rsidRDefault="00840A92" w:rsidP="00C26D8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CFAFB1" w14:textId="77777777" w:rsidR="002343B7" w:rsidRDefault="002343B7" w:rsidP="00C26D8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193D1F2" w14:textId="77777777" w:rsidR="002343B7" w:rsidRPr="007F0B0D" w:rsidRDefault="002343B7" w:rsidP="00C26D8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EA170B" w14:textId="77777777" w:rsidR="00C26D83" w:rsidRPr="007F0B0D" w:rsidRDefault="00ED6EAB" w:rsidP="00C26D83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3 The expected learning outcomes clearly reflect the requirements of the </w:t>
      </w:r>
    </w:p>
    <w:p w14:paraId="6582CA93" w14:textId="77777777" w:rsidR="00C26D83" w:rsidRPr="007F0B0D" w:rsidRDefault="00C26D83" w:rsidP="00C26D83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stakeholders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5A2517A" w14:textId="77777777" w:rsidR="00C26D83" w:rsidRPr="007F0B0D" w:rsidRDefault="00C26D83" w:rsidP="00C26D8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การพัฒนาหลักสูตรมีการประชุมหารือระหว่างอาจารย์ผู้รับผิดชอบหลักสูตร ผู้มีส่วนได้ส่วนเสีย (</w:t>
      </w:r>
      <w:r w:rsidRPr="007F0B0D">
        <w:rPr>
          <w:rFonts w:ascii="TH SarabunPSK" w:hAnsi="TH SarabunPSK" w:cs="TH SarabunPSK"/>
          <w:sz w:val="32"/>
          <w:szCs w:val="32"/>
        </w:rPr>
        <w:t>stakeholder</w:t>
      </w:r>
      <w:r w:rsidRPr="007F0B0D">
        <w:rPr>
          <w:rFonts w:ascii="TH SarabunPSK" w:hAnsi="TH SarabunPSK" w:cs="TH SarabunPSK"/>
          <w:sz w:val="32"/>
          <w:szCs w:val="32"/>
          <w:cs/>
        </w:rPr>
        <w:t>) และผู้สอนในกลุ่มวิชา/รายวิชา ในหลักสูตรที่เปิดสอนในคณะอื่นๆ เพื่อให้ได้เนื้อหาความรู้และทักษะที่ตรงตามความต้องการและวัตถุประสงค์ของหลักสูตร และให้มีผู้ประสานงานรายวิชาทุกรายวิชา เพื่อ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หน้าที่ประสานงานกับอาจารย์ ผู้รับผิดชอบหลักสูตร อาจารย์ผู้สอน นักศึกษา ในเรื่องที่เกี่ยวกับรายละเอียดของรายวิชา การจัดการ เรียนการสอน และการวัดผลและประเมินผล  </w:t>
      </w:r>
    </w:p>
    <w:p w14:paraId="1F1C9AA0" w14:textId="77777777" w:rsidR="00C26D83" w:rsidRPr="007F0B0D" w:rsidRDefault="00C26D83" w:rsidP="00840A92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จากการเปลี่ยนแปลงของสภาวะโลกปัจจุบัน ทั้งด้านเศรษฐกิจ สังคมและวัฒนธรรมนั้น การปรับปรุงพัฒนาหลักสูตร และมีการจัดทำ </w:t>
      </w:r>
      <w:r w:rsidRPr="007F0B0D">
        <w:rPr>
          <w:rFonts w:ascii="TH SarabunPSK" w:hAnsi="TH SarabunPSK" w:cs="TH SarabunPSK"/>
          <w:sz w:val="32"/>
          <w:szCs w:val="32"/>
        </w:rPr>
        <w:t xml:space="preserve">OBE ELO PLO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(ปรากฏใน มคอ 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>และเอกสารแนบ) เพื่อให้ตรงตามความต้องการของประเทศ</w:t>
      </w:r>
      <w:r w:rsidR="00703CAB" w:rsidRPr="007F0B0D">
        <w:rPr>
          <w:rFonts w:ascii="TH SarabunPSK" w:hAnsi="TH SarabunPSK" w:cs="TH SarabunPSK"/>
          <w:sz w:val="32"/>
          <w:szCs w:val="32"/>
          <w:cs/>
        </w:rPr>
        <w:t>เพื่อการพัฒนา</w:t>
      </w:r>
      <w:r w:rsidRPr="007F0B0D">
        <w:rPr>
          <w:rFonts w:ascii="TH SarabunPSK" w:hAnsi="TH SarabunPSK" w:cs="TH SarabunPSK"/>
          <w:sz w:val="32"/>
          <w:szCs w:val="32"/>
          <w:cs/>
        </w:rPr>
        <w:t>ในปัจจุบันและอนาคต โดยมุ่งเน้นการผลิตของบัณฑิตเป็นเลิศทางด้านวิชาการ สู้งาน มีคุณธรรม จริยธรรม และความรับผิดชอบต่อสังคมส่วนรวม และประกอบด้วยคว</w:t>
      </w:r>
      <w:r w:rsidR="00703CAB" w:rsidRPr="007F0B0D">
        <w:rPr>
          <w:rFonts w:ascii="TH SarabunPSK" w:hAnsi="TH SarabunPSK" w:cs="TH SarabunPSK"/>
          <w:sz w:val="32"/>
          <w:szCs w:val="32"/>
          <w:cs/>
        </w:rPr>
        <w:t xml:space="preserve">ามรู้ความเชี่ยวชาญที่เกี่ยวข้องกับการเมืองการปกครอง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การเชื่อมโยง เทคโนโลยีที่ทันยุคสมัย เพื่อให้สอดคล้องและทันต่อการเปลี่ยนแปลงของโลก </w:t>
      </w:r>
    </w:p>
    <w:p w14:paraId="2764B5C8" w14:textId="77777777" w:rsidR="00840A92" w:rsidRPr="007F0B0D" w:rsidRDefault="00C26D83" w:rsidP="002F7456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="002F7456" w:rsidRPr="007F0B0D">
        <w:rPr>
          <w:rFonts w:ascii="TH SarabunPSK" w:hAnsi="TH SarabunPSK" w:cs="TH SarabunPSK"/>
          <w:b/>
          <w:bCs/>
          <w:sz w:val="32"/>
          <w:szCs w:val="32"/>
          <w:cs/>
        </w:rPr>
        <w:t>แสดงความสัมพันธ์ระหว่างผลการเรียนรู้หลักสูตรกับความต้องการของผู้มีส่วนได้ส่วนเสีย</w:t>
      </w:r>
    </w:p>
    <w:tbl>
      <w:tblPr>
        <w:tblpPr w:leftFromText="180" w:rightFromText="180" w:vertAnchor="text" w:horzAnchor="margin" w:tblpY="1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599"/>
        <w:gridCol w:w="806"/>
        <w:gridCol w:w="1134"/>
        <w:gridCol w:w="993"/>
        <w:gridCol w:w="992"/>
        <w:gridCol w:w="850"/>
      </w:tblGrid>
      <w:tr w:rsidR="002F7456" w:rsidRPr="007F0B0D" w14:paraId="3536D8D2" w14:textId="77777777" w:rsidTr="00BF57BE">
        <w:trPr>
          <w:trHeight w:val="796"/>
          <w:tblHeader/>
        </w:trPr>
        <w:tc>
          <w:tcPr>
            <w:tcW w:w="806" w:type="dxa"/>
            <w:vAlign w:val="center"/>
          </w:tcPr>
          <w:p w14:paraId="5D9E8256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PLOs</w:t>
            </w:r>
          </w:p>
        </w:tc>
        <w:tc>
          <w:tcPr>
            <w:tcW w:w="3599" w:type="dxa"/>
            <w:vAlign w:val="center"/>
          </w:tcPr>
          <w:p w14:paraId="24FAFE6D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806" w:type="dxa"/>
            <w:vAlign w:val="center"/>
          </w:tcPr>
          <w:p w14:paraId="4BFF65A0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สกอ.</w:t>
            </w:r>
          </w:p>
        </w:tc>
        <w:tc>
          <w:tcPr>
            <w:tcW w:w="1134" w:type="dxa"/>
            <w:vAlign w:val="center"/>
          </w:tcPr>
          <w:p w14:paraId="1FEA96A6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ผู้ใช้งาน</w:t>
            </w:r>
          </w:p>
          <w:p w14:paraId="05A22AE3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บัณฑิต</w:t>
            </w:r>
          </w:p>
        </w:tc>
        <w:tc>
          <w:tcPr>
            <w:tcW w:w="993" w:type="dxa"/>
            <w:vAlign w:val="center"/>
          </w:tcPr>
          <w:p w14:paraId="3953EC01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วิชาชีพ</w:t>
            </w:r>
          </w:p>
        </w:tc>
        <w:tc>
          <w:tcPr>
            <w:tcW w:w="992" w:type="dxa"/>
            <w:vAlign w:val="center"/>
          </w:tcPr>
          <w:p w14:paraId="6391BC46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ภาค</w:t>
            </w:r>
          </w:p>
          <w:p w14:paraId="68F0C86E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สังคม</w:t>
            </w:r>
          </w:p>
        </w:tc>
        <w:tc>
          <w:tcPr>
            <w:tcW w:w="850" w:type="dxa"/>
            <w:vAlign w:val="center"/>
          </w:tcPr>
          <w:p w14:paraId="78461F97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อื่นๆ</w:t>
            </w:r>
          </w:p>
        </w:tc>
      </w:tr>
      <w:tr w:rsidR="002F7456" w:rsidRPr="007F0B0D" w14:paraId="5EC208C0" w14:textId="77777777" w:rsidTr="00BF57BE">
        <w:trPr>
          <w:trHeight w:val="811"/>
        </w:trPr>
        <w:tc>
          <w:tcPr>
            <w:tcW w:w="806" w:type="dxa"/>
          </w:tcPr>
          <w:p w14:paraId="1428B899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599" w:type="dxa"/>
          </w:tcPr>
          <w:p w14:paraId="793E83EB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  <w:tc>
          <w:tcPr>
            <w:tcW w:w="806" w:type="dxa"/>
          </w:tcPr>
          <w:p w14:paraId="6E57D35E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54A6DF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3" w:type="dxa"/>
          </w:tcPr>
          <w:p w14:paraId="5C929E3D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</w:tcPr>
          <w:p w14:paraId="7FCD7335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850" w:type="dxa"/>
          </w:tcPr>
          <w:p w14:paraId="07C9AB6C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456" w:rsidRPr="007F0B0D" w14:paraId="4BE1C8E1" w14:textId="77777777" w:rsidTr="00BF57BE">
        <w:trPr>
          <w:trHeight w:val="893"/>
        </w:trPr>
        <w:tc>
          <w:tcPr>
            <w:tcW w:w="806" w:type="dxa"/>
          </w:tcPr>
          <w:p w14:paraId="54D6A8A2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599" w:type="dxa"/>
          </w:tcPr>
          <w:p w14:paraId="4A10247F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มีความรู้และความเข้าใจในเชิงหลักการและทฤษฎีทางรัฐศาสตร์ การเมืองการปกครองท้องถิ่น</w:t>
            </w:r>
          </w:p>
        </w:tc>
        <w:tc>
          <w:tcPr>
            <w:tcW w:w="806" w:type="dxa"/>
          </w:tcPr>
          <w:p w14:paraId="6854E736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3702F9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3" w:type="dxa"/>
          </w:tcPr>
          <w:p w14:paraId="0579C3B5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</w:tcPr>
          <w:p w14:paraId="2B55A18A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850" w:type="dxa"/>
          </w:tcPr>
          <w:p w14:paraId="0F22FA1C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456" w:rsidRPr="007F0B0D" w14:paraId="701FC952" w14:textId="77777777" w:rsidTr="00BF57BE">
        <w:trPr>
          <w:trHeight w:val="796"/>
        </w:trPr>
        <w:tc>
          <w:tcPr>
            <w:tcW w:w="806" w:type="dxa"/>
          </w:tcPr>
          <w:p w14:paraId="2FE44F3C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3599" w:type="dxa"/>
          </w:tcPr>
          <w:p w14:paraId="64C06F0F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มีความรู้และความเข้าใจที่เกิดจาการบูรณาการศาสตร์ต่างๆ ที่เกี่ยวข้องกับรัฐศาสตร์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โดยสามารถนำไปปฏิบัติภายในหน่วยงานที่สังกัดและภาคส่วนที่เกี่ยวข้องได้อย่างมีประสิทธิภาพ</w:t>
            </w:r>
          </w:p>
        </w:tc>
        <w:tc>
          <w:tcPr>
            <w:tcW w:w="806" w:type="dxa"/>
          </w:tcPr>
          <w:p w14:paraId="4571907B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0C08617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3" w:type="dxa"/>
          </w:tcPr>
          <w:p w14:paraId="64E4FE2A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</w:tcPr>
          <w:p w14:paraId="3FF77AFB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850" w:type="dxa"/>
          </w:tcPr>
          <w:p w14:paraId="1435D457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456" w:rsidRPr="007F0B0D" w14:paraId="6024A864" w14:textId="77777777" w:rsidTr="00BF57BE">
        <w:trPr>
          <w:trHeight w:val="848"/>
        </w:trPr>
        <w:tc>
          <w:tcPr>
            <w:tcW w:w="806" w:type="dxa"/>
          </w:tcPr>
          <w:p w14:paraId="0E7B4614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599" w:type="dxa"/>
          </w:tcPr>
          <w:p w14:paraId="2A3C2756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  <w:tc>
          <w:tcPr>
            <w:tcW w:w="806" w:type="dxa"/>
          </w:tcPr>
          <w:p w14:paraId="60BDDF50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F2CEE6E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3" w:type="dxa"/>
          </w:tcPr>
          <w:p w14:paraId="29C3E128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2" w:type="dxa"/>
          </w:tcPr>
          <w:p w14:paraId="5AA18449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850" w:type="dxa"/>
          </w:tcPr>
          <w:p w14:paraId="015CCCAD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456" w:rsidRPr="007F0B0D" w14:paraId="2F672567" w14:textId="77777777" w:rsidTr="00BF57BE">
        <w:trPr>
          <w:trHeight w:val="875"/>
        </w:trPr>
        <w:tc>
          <w:tcPr>
            <w:tcW w:w="806" w:type="dxa"/>
          </w:tcPr>
          <w:p w14:paraId="795CF039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5</w:t>
            </w:r>
          </w:p>
        </w:tc>
        <w:tc>
          <w:tcPr>
            <w:tcW w:w="3599" w:type="dxa"/>
          </w:tcPr>
          <w:p w14:paraId="7D78B596" w14:textId="77777777" w:rsidR="002F7456" w:rsidRPr="007F0B0D" w:rsidRDefault="002F7456" w:rsidP="00BF57BE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สามารถทำงานร่วมกับผู้อื่นในทุกระดับได้อย่างเหมาะสม มีความใฝ่รู้และมีความรับผิดชอบต่อชุมชน ท้องถิ่น และสังคม</w:t>
            </w:r>
          </w:p>
        </w:tc>
        <w:tc>
          <w:tcPr>
            <w:tcW w:w="806" w:type="dxa"/>
          </w:tcPr>
          <w:p w14:paraId="1ADB3780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6ECF4A7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3" w:type="dxa"/>
          </w:tcPr>
          <w:p w14:paraId="2B728BA0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2" w:type="dxa"/>
          </w:tcPr>
          <w:p w14:paraId="6463549C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850" w:type="dxa"/>
          </w:tcPr>
          <w:p w14:paraId="51B1DC8E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7456" w:rsidRPr="007F0B0D" w14:paraId="03326D49" w14:textId="77777777" w:rsidTr="00BF57BE">
        <w:trPr>
          <w:trHeight w:val="796"/>
        </w:trPr>
        <w:tc>
          <w:tcPr>
            <w:tcW w:w="806" w:type="dxa"/>
            <w:tcBorders>
              <w:bottom w:val="single" w:sz="4" w:space="0" w:color="auto"/>
            </w:tcBorders>
          </w:tcPr>
          <w:p w14:paraId="2312B6E3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1FFEED78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11E8E79E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0A55C4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A8910FA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5D1951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A111BE" w14:textId="77777777" w:rsidR="002F7456" w:rsidRPr="007F0B0D" w:rsidRDefault="002F7456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40973308" w14:textId="77777777" w:rsidR="002F7456" w:rsidRPr="007F0B0D" w:rsidRDefault="002F7456" w:rsidP="002F7456">
      <w:pPr>
        <w:spacing w:before="100" w:beforeAutospacing="1" w:after="100" w:afterAutospacing="1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F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0B0D">
        <w:rPr>
          <w:rFonts w:ascii="TH SarabunPSK" w:hAnsi="TH SarabunPSK" w:cs="TH SarabunPSK"/>
          <w:sz w:val="32"/>
          <w:szCs w:val="32"/>
        </w:rPr>
        <w:t>Fully fulfilled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M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0B0D">
        <w:rPr>
          <w:rFonts w:ascii="TH SarabunPSK" w:hAnsi="TH SarabunPSK" w:cs="TH SarabunPSK"/>
          <w:sz w:val="32"/>
          <w:szCs w:val="32"/>
        </w:rPr>
        <w:t xml:space="preserve">Moderately fulfilled 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P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0B0D">
        <w:rPr>
          <w:rFonts w:ascii="TH SarabunPSK" w:hAnsi="TH SarabunPSK" w:cs="TH SarabunPSK"/>
          <w:sz w:val="32"/>
          <w:szCs w:val="32"/>
        </w:rPr>
        <w:t>Partially fulfilled</w:t>
      </w:r>
    </w:p>
    <w:p w14:paraId="038D8584" w14:textId="77777777" w:rsidR="002F7456" w:rsidRPr="007F0B0D" w:rsidRDefault="002F7456" w:rsidP="002F7456">
      <w:pPr>
        <w:spacing w:before="100" w:beforeAutospacing="1" w:after="100" w:afterAutospacing="1"/>
        <w:contextualSpacing/>
        <w:rPr>
          <w:rFonts w:ascii="TH SarabunPSK" w:hAnsi="TH SarabunPSK" w:cs="TH SarabunPSK"/>
          <w:sz w:val="16"/>
          <w:szCs w:val="16"/>
        </w:rPr>
      </w:pPr>
    </w:p>
    <w:p w14:paraId="6747C7A2" w14:textId="77777777" w:rsidR="00ED6EAB" w:rsidRPr="007F0B0D" w:rsidRDefault="00ED6EAB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343B7">
        <w:rPr>
          <w:rFonts w:ascii="TH SarabunPSK" w:hAnsi="TH SarabunPSK" w:cs="TH SarabunPSK"/>
          <w:sz w:val="32"/>
          <w:szCs w:val="32"/>
          <w:cs/>
        </w:rPr>
        <w:t xml:space="preserve">โดยภาพรวม กลุ่ม </w:t>
      </w:r>
      <w:r w:rsidRPr="002343B7">
        <w:rPr>
          <w:rFonts w:ascii="TH SarabunPSK" w:hAnsi="TH SarabunPSK" w:cs="TH SarabunPSK"/>
          <w:sz w:val="32"/>
          <w:szCs w:val="32"/>
        </w:rPr>
        <w:t xml:space="preserve">stakeholder </w:t>
      </w:r>
      <w:r w:rsidRPr="002343B7">
        <w:rPr>
          <w:rFonts w:ascii="TH SarabunPSK" w:hAnsi="TH SarabunPSK" w:cs="TH SarabunPSK"/>
          <w:sz w:val="32"/>
          <w:szCs w:val="32"/>
          <w:cs/>
        </w:rPr>
        <w:t>มีความคาดหวังว่า บัณฑิตที่สำเร็จการศึกษาไปแล้วจะเป็นผู้ที่มีความสามารถ</w:t>
      </w:r>
      <w:r w:rsidR="00F45409" w:rsidRPr="002343B7">
        <w:rPr>
          <w:rFonts w:ascii="TH SarabunPSK" w:hAnsi="TH SarabunPSK" w:cs="TH SarabunPSK"/>
          <w:sz w:val="32"/>
          <w:szCs w:val="32"/>
          <w:cs/>
        </w:rPr>
        <w:t xml:space="preserve"> มีคุณธรรม จริยธรรม มีจิตสาธารณะ และความรับผิดชอบต่อสังคมตามจรรยาบรรณในวิชาชีพนักรัฐศาสตร์  มีความรู้และความเข้าใจในเชิงหลักการและทฤษฎีทางรัฐศาสตร์ การเมืองการปกครองท้องถิ่น</w:t>
      </w:r>
      <w:r w:rsidR="002F7456" w:rsidRPr="002343B7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มีความรู้และความเข้าใจที่เกิดจาการบูรณาการศาสตร์ต่างๆ ที่เกี่ยวข้องกับรัฐศาสตร์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โดยสามารถนำไปปฏิบัติภายในหน่วยงานที่สังกัดและภาคส่วนที่เกี่ยวข้องได้อย่างมีประสิทธิภาพ สามารถวิเคราะห์สถานการณ์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</w:r>
      <w:r w:rsidR="00F45409" w:rsidRPr="002343B7">
        <w:rPr>
          <w:rFonts w:ascii="TH SarabunPSK" w:hAnsi="TH SarabunPSK" w:cs="TH SarabunPSK"/>
          <w:sz w:val="32"/>
          <w:szCs w:val="32"/>
          <w:cs/>
        </w:rPr>
        <w:t xml:space="preserve"> มีทักษะในการใช้เทคโนโลยีสารสนเทศ และทักษะทางภาษาอังกฤษ สามารถทำงานร่วมกับผู้อื่นในทุกระดับได้อย่างเหมาะสม มีความใฝ่รู้และมีความรับผิดชอบต่อชุมชน ท้องถิ่น และสังคม</w:t>
      </w:r>
      <w:r w:rsidR="00491A29" w:rsidRPr="002343B7">
        <w:rPr>
          <w:rFonts w:ascii="TH SarabunPSK" w:hAnsi="TH SarabunPSK" w:cs="TH SarabunPSK"/>
          <w:sz w:val="32"/>
          <w:szCs w:val="32"/>
          <w:cs/>
        </w:rPr>
        <w:tab/>
      </w:r>
      <w:r w:rsidRPr="002343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A29" w:rsidRPr="002343B7">
        <w:rPr>
          <w:rFonts w:ascii="TH SarabunPSK" w:hAnsi="TH SarabunPSK" w:cs="TH SarabunPSK"/>
          <w:sz w:val="32"/>
          <w:szCs w:val="32"/>
          <w:cs/>
        </w:rPr>
        <w:br/>
      </w:r>
      <w:r w:rsidR="00491A29" w:rsidRPr="007F0B0D">
        <w:rPr>
          <w:rFonts w:ascii="TH SarabunPSK" w:hAnsi="TH SarabunPSK" w:cs="TH SarabunPSK"/>
          <w:sz w:val="32"/>
          <w:szCs w:val="32"/>
          <w:cs/>
        </w:rPr>
        <w:tab/>
        <w:t xml:space="preserve">  นอกจากนี้บัณฑิตต้อง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เป็นผู้มีความรู้ ความสามารถรอบด้าน รู้ทันการเปลี่ยนแปลงเทคโนโลยี </w:t>
      </w:r>
      <w:r w:rsidR="00491A29" w:rsidRPr="007F0B0D">
        <w:rPr>
          <w:rFonts w:ascii="TH SarabunPSK" w:hAnsi="TH SarabunPSK" w:cs="TH SarabunPSK"/>
          <w:sz w:val="32"/>
          <w:szCs w:val="32"/>
          <w:cs/>
        </w:rPr>
        <w:t>ประยุค</w:t>
      </w:r>
      <w:proofErr w:type="spellStart"/>
      <w:r w:rsidR="00491A29" w:rsidRPr="007F0B0D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="00491A29" w:rsidRPr="007F0B0D">
        <w:rPr>
          <w:rFonts w:ascii="TH SarabunPSK" w:hAnsi="TH SarabunPSK" w:cs="TH SarabunPSK"/>
          <w:sz w:val="32"/>
          <w:szCs w:val="32"/>
          <w:cs/>
        </w:rPr>
        <w:t>ใช้</w:t>
      </w:r>
      <w:r w:rsidRPr="007F0B0D">
        <w:rPr>
          <w:rFonts w:ascii="TH SarabunPSK" w:hAnsi="TH SarabunPSK" w:cs="TH SarabunPSK"/>
          <w:sz w:val="32"/>
          <w:szCs w:val="32"/>
          <w:cs/>
        </w:rPr>
        <w:t>ความรู้ในการประกอบอาชีพ ตลอดจนมีความสามารถในการบริหารการจัดการ</w:t>
      </w:r>
      <w:r w:rsidR="00491A29" w:rsidRPr="007F0B0D">
        <w:rPr>
          <w:rFonts w:ascii="TH SarabunPSK" w:hAnsi="TH SarabunPSK" w:cs="TH SarabunPSK"/>
          <w:sz w:val="32"/>
          <w:szCs w:val="32"/>
          <w:cs/>
        </w:rPr>
        <w:t>ในการเป็นผู้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ประกอบการหรือธุรกิจส่วนตัว และสามารถแก้ไขปัญหาในการประกอบอาชีพเพื่อการดำเนินชีวิตประจำวัน </w:t>
      </w:r>
      <w:r w:rsidR="00491A29" w:rsidRPr="007F0B0D">
        <w:rPr>
          <w:rFonts w:ascii="TH SarabunPSK" w:hAnsi="TH SarabunPSK" w:cs="TH SarabunPSK"/>
          <w:sz w:val="32"/>
          <w:szCs w:val="32"/>
          <w:cs/>
        </w:rPr>
        <w:t>ได้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C271E9" w14:textId="77777777" w:rsidR="00ED6EAB" w:rsidRPr="007F0B0D" w:rsidRDefault="00ED6EAB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หลักสูตรฯ ได้นำมาปรับใช้กับ </w:t>
      </w:r>
      <w:r w:rsidRPr="007F0B0D">
        <w:rPr>
          <w:rFonts w:ascii="TH SarabunPSK" w:hAnsi="TH SarabunPSK" w:cs="TH SarabunPSK"/>
          <w:sz w:val="32"/>
          <w:szCs w:val="32"/>
        </w:rPr>
        <w:t>ELO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7F0B0D">
        <w:rPr>
          <w:rFonts w:ascii="TH SarabunPSK" w:hAnsi="TH SarabunPSK" w:cs="TH SarabunPSK"/>
          <w:sz w:val="32"/>
          <w:szCs w:val="32"/>
        </w:rPr>
        <w:t xml:space="preserve">PLO </w:t>
      </w:r>
      <w:r w:rsidRPr="007F0B0D">
        <w:rPr>
          <w:rFonts w:ascii="TH SarabunPSK" w:hAnsi="TH SarabunPSK" w:cs="TH SarabunPSK"/>
          <w:sz w:val="32"/>
          <w:szCs w:val="32"/>
          <w:cs/>
        </w:rPr>
        <w:t>โดยจัดการเรียนการสอนในรายวิชาต่างๆ ในหลักสูตร ทั้งหมวดศึกษาทั่วไป และหมวดวิชาเฉพาะ</w:t>
      </w:r>
      <w:r w:rsidR="00491A29" w:rsidRPr="007F0B0D">
        <w:rPr>
          <w:rFonts w:ascii="TH SarabunPSK" w:hAnsi="TH SarabunPSK" w:cs="TH SarabunPSK"/>
          <w:sz w:val="32"/>
          <w:szCs w:val="32"/>
          <w:cs/>
        </w:rPr>
        <w:t xml:space="preserve">ของหลักสูตร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ดังปรากฎไว้ในเล่มหลักสูตร มคอ. 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และการจัดทำ </w:t>
      </w:r>
      <w:r w:rsidRPr="007F0B0D">
        <w:rPr>
          <w:rFonts w:ascii="TH SarabunPSK" w:hAnsi="TH SarabunPSK" w:cs="TH SarabunPSK"/>
          <w:sz w:val="32"/>
          <w:szCs w:val="32"/>
        </w:rPr>
        <w:t xml:space="preserve">PLO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ที่สอดคล้องกันกับ </w:t>
      </w:r>
      <w:r w:rsidRPr="007F0B0D">
        <w:rPr>
          <w:rFonts w:ascii="TH SarabunPSK" w:hAnsi="TH SarabunPSK" w:cs="TH SarabunPSK"/>
          <w:sz w:val="32"/>
          <w:szCs w:val="32"/>
        </w:rPr>
        <w:t xml:space="preserve">ELO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นั่นเอง เพื่อให้ได้บัณฑิตที่มีคุณลักษณะที่ตรงตามความต้องการของสังคม มีความรู้ความสามารถและเป็นเลิศทางด้านวิชาการ อดทน สู้งาน มีคุณธรรม จริยธรรม และความรับผิดชอบต่อสังคมส่วนรวม รู้จักปรับตัวในสังคม และประสบความสำเร็จในการประกอบอาชีพ </w:t>
      </w:r>
    </w:p>
    <w:p w14:paraId="0998CC3E" w14:textId="77777777" w:rsidR="002343B7" w:rsidRDefault="002343B7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5E01CC6" w14:textId="77777777" w:rsidR="002343B7" w:rsidRDefault="002343B7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1BC9EE3" w14:textId="77777777" w:rsidR="002343B7" w:rsidRDefault="002343B7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C2844D3" w14:textId="77777777" w:rsidR="002343B7" w:rsidRDefault="002343B7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FE5551B" w14:textId="77777777" w:rsidR="00ED6EAB" w:rsidRDefault="00ED6EAB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BFEA96E" w14:textId="77777777" w:rsidR="00ED6EAB" w:rsidRPr="007F0B0D" w:rsidRDefault="00ED6EAB" w:rsidP="00D6197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ตารางความสัมพันธ์ระว่าง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กับ </w:t>
      </w:r>
      <w:r w:rsidR="00D6197B"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การพัฒนาคุณลักษณะพิเศษของนักศึกษา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6197B" w:rsidRPr="007F0B0D" w14:paraId="0BF92C51" w14:textId="77777777" w:rsidTr="005C5102">
        <w:trPr>
          <w:tblHeader/>
        </w:trPr>
        <w:tc>
          <w:tcPr>
            <w:tcW w:w="2840" w:type="dxa"/>
            <w:vAlign w:val="center"/>
          </w:tcPr>
          <w:p w14:paraId="43B6926A" w14:textId="77777777" w:rsidR="00D6197B" w:rsidRPr="007F0B0D" w:rsidRDefault="00D6197B" w:rsidP="00BF57BE">
            <w:pPr>
              <w:tabs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คุณลักษณะพิเศษ</w:t>
            </w:r>
          </w:p>
        </w:tc>
        <w:tc>
          <w:tcPr>
            <w:tcW w:w="2841" w:type="dxa"/>
            <w:vAlign w:val="center"/>
          </w:tcPr>
          <w:p w14:paraId="4E1BC1DA" w14:textId="77777777" w:rsidR="00D6197B" w:rsidRPr="007F0B0D" w:rsidRDefault="00D6197B" w:rsidP="00BF57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กลยุทธ์หรือกิจกรรมของนักศึกษา</w:t>
            </w:r>
          </w:p>
        </w:tc>
        <w:tc>
          <w:tcPr>
            <w:tcW w:w="2841" w:type="dxa"/>
            <w:vAlign w:val="center"/>
          </w:tcPr>
          <w:p w14:paraId="19E89DC4" w14:textId="77777777" w:rsidR="00D6197B" w:rsidRPr="007F0B0D" w:rsidRDefault="00D6197B" w:rsidP="00BF57B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หลักฐาน/ตัวบ่งชี้</w:t>
            </w:r>
          </w:p>
        </w:tc>
      </w:tr>
      <w:tr w:rsidR="00D6197B" w:rsidRPr="007F0B0D" w14:paraId="1886CC37" w14:textId="77777777" w:rsidTr="005C5102">
        <w:trPr>
          <w:trHeight w:val="2517"/>
        </w:trPr>
        <w:tc>
          <w:tcPr>
            <w:tcW w:w="2840" w:type="dxa"/>
          </w:tcPr>
          <w:p w14:paraId="7125D72B" w14:textId="77777777" w:rsidR="00D6197B" w:rsidRPr="007F0B0D" w:rsidRDefault="00D6197B" w:rsidP="00BF57BE">
            <w:pPr>
              <w:tabs>
                <w:tab w:val="left" w:pos="426"/>
                <w:tab w:val="left" w:pos="1008"/>
              </w:tabs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</w:t>
            </w: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 มีคุณธรรม จริยธรรม </w:t>
            </w:r>
            <w:r w:rsidRPr="007F0B0D">
              <w:rPr>
                <w:rFonts w:ascii="TH SarabunPSK" w:hAnsi="TH SarabunPSK" w:cs="TH SarabunPSK"/>
                <w:cs/>
              </w:rPr>
              <w:br/>
              <w:t xml:space="preserve">มีความรับผิดชอบต่อสังคมและส่วนรวม และสามารถปรับวิถีชีวิตภายใต้ความขัดแย้งทางค่านิยม รวมทั้งมีการพัฒนานิสัยและการปฏิบัติตนตามศีลธรรม </w:t>
            </w:r>
          </w:p>
        </w:tc>
        <w:tc>
          <w:tcPr>
            <w:tcW w:w="2841" w:type="dxa"/>
          </w:tcPr>
          <w:p w14:paraId="53BC9238" w14:textId="77777777" w:rsidR="00D6197B" w:rsidRPr="007F0B0D" w:rsidRDefault="00D6197B" w:rsidP="005C5102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- </w:t>
            </w:r>
            <w:r w:rsidR="005C5102">
              <w:rPr>
                <w:rFonts w:ascii="TH SarabunPSK" w:hAnsi="TH SarabunPSK" w:cs="TH SarabunPSK"/>
                <w:cs/>
              </w:rPr>
              <w:t>กำหนดรายวิชาจริยธรรมและธรรมา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บาลนักบริหารให้แก่นักศึกษาเพื่อส่งเสริมคุณธรรม จริยธรรม และความรับผิดชอบต่อสังคม</w:t>
            </w:r>
          </w:p>
          <w:p w14:paraId="04424317" w14:textId="77777777" w:rsidR="00D6197B" w:rsidRPr="007F0B0D" w:rsidRDefault="00D6197B" w:rsidP="00BF57B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 จัดทำกิจกรรม/โครงการที่เกี่ยวกับการสร้างเสริมคุณธรรม จริยธรรม และความรับผิดชอบต่อสังคมและส่วนรวม</w:t>
            </w:r>
          </w:p>
        </w:tc>
        <w:tc>
          <w:tcPr>
            <w:tcW w:w="2841" w:type="dxa"/>
          </w:tcPr>
          <w:p w14:paraId="7D148D89" w14:textId="77777777" w:rsidR="00D6197B" w:rsidRPr="007F0B0D" w:rsidRDefault="00D6197B" w:rsidP="00BF57BE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422 </w:t>
            </w:r>
            <w:r w:rsidRPr="007F0B0D">
              <w:rPr>
                <w:rFonts w:ascii="TH SarabunPSK" w:hAnsi="TH SarabunPSK" w:cs="TH SarabunPSK"/>
                <w:cs/>
              </w:rPr>
              <w:t>จริยธรรมและธรรมา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บาลนักบริหาร</w:t>
            </w:r>
          </w:p>
        </w:tc>
      </w:tr>
      <w:tr w:rsidR="00D6197B" w:rsidRPr="007F0B0D" w14:paraId="3C181B5E" w14:textId="77777777" w:rsidTr="005C5102">
        <w:trPr>
          <w:trHeight w:val="2028"/>
        </w:trPr>
        <w:tc>
          <w:tcPr>
            <w:tcW w:w="2840" w:type="dxa"/>
          </w:tcPr>
          <w:p w14:paraId="06550ECF" w14:textId="77777777" w:rsidR="00D6197B" w:rsidRPr="007F0B0D" w:rsidRDefault="00D6197B" w:rsidP="00BF57BE">
            <w:pPr>
              <w:tabs>
                <w:tab w:val="left" w:pos="426"/>
                <w:tab w:val="left" w:pos="1008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 มีความรู้ทางวิชาการและทักษะทางวิชาชีพทางรัฐศาสตร์</w:t>
            </w:r>
            <w:r w:rsidR="00D048CF"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  <w:cs/>
              </w:rPr>
              <w:t>การบริหารรัฐกิจ การประกอบกิจการธุรกิจ และการสร้างผู้ประกอบการรุ่นใหม่ (</w:t>
            </w:r>
            <w:r w:rsidRPr="007F0B0D">
              <w:rPr>
                <w:rFonts w:ascii="TH SarabunPSK" w:hAnsi="TH SarabunPSK" w:cs="TH SarabunPSK"/>
              </w:rPr>
              <w:t>Entrepreneur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841" w:type="dxa"/>
          </w:tcPr>
          <w:p w14:paraId="0825D0DA" w14:textId="77777777" w:rsidR="00D6197B" w:rsidRPr="007F0B0D" w:rsidRDefault="00D6197B" w:rsidP="00BF57B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 กำหนดกลุ่มวิชาที่เป็นความรู้ทางวิชาการและทักษะวิชาชีพทางรัฐศาสตร์ และการเป็นผู้ประกอบการ</w:t>
            </w:r>
          </w:p>
        </w:tc>
        <w:tc>
          <w:tcPr>
            <w:tcW w:w="2841" w:type="dxa"/>
          </w:tcPr>
          <w:p w14:paraId="2DC9F0C5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ศศ </w:t>
            </w:r>
            <w:r w:rsidRPr="007F0B0D">
              <w:rPr>
                <w:rFonts w:ascii="TH SarabunPSK" w:hAnsi="TH SarabunPSK" w:cs="TH SarabunPSK"/>
              </w:rPr>
              <w:t xml:space="preserve">101 </w:t>
            </w:r>
            <w:r w:rsidRPr="007F0B0D">
              <w:rPr>
                <w:rFonts w:ascii="TH SarabunPSK" w:hAnsi="TH SarabunPSK" w:cs="TH SarabunPSK"/>
                <w:cs/>
              </w:rPr>
              <w:t>เศรษฐศาสตร์เพื่อชีวิตประจำวันและการประกอบการ</w:t>
            </w:r>
          </w:p>
          <w:p w14:paraId="37268A89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102 </w:t>
            </w:r>
            <w:r w:rsidRPr="007F0B0D">
              <w:rPr>
                <w:rFonts w:ascii="TH SarabunPSK" w:hAnsi="TH SarabunPSK" w:cs="TH SarabunPSK"/>
                <w:cs/>
              </w:rPr>
              <w:t>การบริหารรัฐกิจเบื้องต้น</w:t>
            </w:r>
          </w:p>
          <w:p w14:paraId="5C9D82DC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202 </w:t>
            </w:r>
            <w:r w:rsidRPr="007F0B0D">
              <w:rPr>
                <w:rFonts w:ascii="TH SarabunPSK" w:hAnsi="TH SarabunPSK" w:cs="TH SarabunPSK"/>
                <w:cs/>
              </w:rPr>
              <w:t>การเมืองและการปกครองของประเทศไทย</w:t>
            </w:r>
          </w:p>
          <w:p w14:paraId="21B20AA4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302 </w:t>
            </w:r>
            <w:r w:rsidRPr="007F0B0D">
              <w:rPr>
                <w:rFonts w:ascii="TH SarabunPSK" w:hAnsi="TH SarabunPSK" w:cs="TH SarabunPSK"/>
                <w:cs/>
              </w:rPr>
              <w:t>ความคิดสร้างสรรค์เพื่อการเป็นผู้ประกอบการ</w:t>
            </w:r>
          </w:p>
          <w:p w14:paraId="464EEB74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317 </w:t>
            </w:r>
            <w:r w:rsidRPr="007F0B0D">
              <w:rPr>
                <w:rFonts w:ascii="TH SarabunPSK" w:hAnsi="TH SarabunPSK" w:cs="TH SarabunPSK"/>
                <w:cs/>
              </w:rPr>
              <w:t>ประชาสังคมและประชาธิปไตยท้องถิ่น</w:t>
            </w:r>
          </w:p>
          <w:p w14:paraId="5CAB8B9E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321 </w:t>
            </w:r>
            <w:r w:rsidRPr="007F0B0D">
              <w:rPr>
                <w:rFonts w:ascii="TH SarabunPSK" w:hAnsi="TH SarabunPSK" w:cs="TH SarabunPSK"/>
                <w:cs/>
              </w:rPr>
              <w:t>นโยบายสาธารณะและการวางแผน</w:t>
            </w:r>
          </w:p>
        </w:tc>
      </w:tr>
      <w:tr w:rsidR="00D6197B" w:rsidRPr="007F0B0D" w14:paraId="7DC9DFC2" w14:textId="77777777" w:rsidTr="005C5102">
        <w:trPr>
          <w:trHeight w:val="2028"/>
        </w:trPr>
        <w:tc>
          <w:tcPr>
            <w:tcW w:w="2840" w:type="dxa"/>
          </w:tcPr>
          <w:p w14:paraId="03DEBF5E" w14:textId="77777777" w:rsidR="00D6197B" w:rsidRPr="007F0B0D" w:rsidRDefault="00D6197B" w:rsidP="00D048CF">
            <w:pPr>
              <w:tabs>
                <w:tab w:val="left" w:pos="426"/>
                <w:tab w:val="left" w:pos="1008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</w:t>
            </w:r>
            <w:r w:rsidRPr="007F0B0D">
              <w:rPr>
                <w:rFonts w:ascii="TH SarabunPSK" w:hAnsi="TH SarabunPSK" w:cs="TH SarabunPSK"/>
              </w:rPr>
              <w:t>3</w:t>
            </w:r>
            <w:r w:rsidRPr="007F0B0D">
              <w:rPr>
                <w:rFonts w:ascii="TH SarabunPSK" w:hAnsi="TH SarabunPSK" w:cs="TH SarabunPSK"/>
                <w:cs/>
              </w:rPr>
              <w:t xml:space="preserve">. </w:t>
            </w:r>
            <w:r w:rsidR="00D048CF" w:rsidRPr="007F0B0D">
              <w:rPr>
                <w:rFonts w:ascii="TH SarabunPSK" w:hAnsi="TH SarabunPSK" w:cs="TH SarabunPSK"/>
                <w:cs/>
              </w:rPr>
              <w:t>มีความรู้และความเข้าใจที่เกิดจาการบูรณาการศาสตร์ต่างๆ ที่เกี่ยวข้องกับรัฐศาสตร์</w:t>
            </w:r>
            <w:r w:rsidRPr="007F0B0D">
              <w:rPr>
                <w:rFonts w:ascii="TH SarabunPSK" w:hAnsi="TH SarabunPSK" w:cs="TH SarabunPSK"/>
                <w:cs/>
              </w:rPr>
              <w:t>ในการเคราะห์สถานการณ์หรือสภาพปัญหาที่มีความซับซ้อนได้อย่างเหมาะสม</w:t>
            </w:r>
            <w:r w:rsidR="00D048CF" w:rsidRPr="007F0B0D">
              <w:rPr>
                <w:rFonts w:ascii="TH SarabunPSK" w:hAnsi="TH SarabunPSK" w:cs="TH SarabunPSK"/>
                <w:cs/>
              </w:rPr>
              <w:t xml:space="preserve"> โดยสามารถนำไปปฏิบัติภายใน</w:t>
            </w:r>
            <w:proofErr w:type="spellStart"/>
            <w:r w:rsidR="00D048CF" w:rsidRPr="007F0B0D">
              <w:rPr>
                <w:rFonts w:ascii="TH SarabunPSK" w:hAnsi="TH SarabunPSK" w:cs="TH SarabunPSK"/>
                <w:cs/>
              </w:rPr>
              <w:t>น่วย</w:t>
            </w:r>
            <w:proofErr w:type="spellEnd"/>
            <w:r w:rsidR="00D048CF" w:rsidRPr="007F0B0D">
              <w:rPr>
                <w:rFonts w:ascii="TH SarabunPSK" w:hAnsi="TH SarabunPSK" w:cs="TH SarabunPSK"/>
                <w:cs/>
              </w:rPr>
              <w:t>งานที่สังกัดและภาคส่วนที่เกี่ยวข้องได้อย่างมีประสิทธิภาพ</w:t>
            </w:r>
          </w:p>
        </w:tc>
        <w:tc>
          <w:tcPr>
            <w:tcW w:w="2841" w:type="dxa"/>
          </w:tcPr>
          <w:p w14:paraId="136020F0" w14:textId="77777777" w:rsidR="00D6197B" w:rsidRPr="007F0B0D" w:rsidRDefault="00D6197B" w:rsidP="00BF57BE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- กำหนดกลุ่มวิชาประสบการณ์เชิงปฏิบัติเพื่อสนับสนุนและผลักดันการประยุกต์ใช้ความรู้ทางรัฐศาสตร์ในการปฏิบัติงานจริง  วิเคราะห์สถานการณ์และแก้ไขปัญหาที่มีความซับซ้อนได้อย่างเหมาะสม </w:t>
            </w:r>
          </w:p>
        </w:tc>
        <w:tc>
          <w:tcPr>
            <w:tcW w:w="2841" w:type="dxa"/>
          </w:tcPr>
          <w:p w14:paraId="69DC5BF8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497 </w:t>
            </w:r>
            <w:r w:rsidRPr="007F0B0D">
              <w:rPr>
                <w:rFonts w:ascii="TH SarabunPSK" w:hAnsi="TH SarabunPSK" w:cs="TH SarabunPSK"/>
                <w:cs/>
              </w:rPr>
              <w:t>สหกิจศึกษา</w:t>
            </w:r>
          </w:p>
          <w:p w14:paraId="45C12F8E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498 </w:t>
            </w:r>
            <w:r w:rsidRPr="007F0B0D">
              <w:rPr>
                <w:rFonts w:ascii="TH SarabunPSK" w:hAnsi="TH SarabunPSK" w:cs="TH SarabunPSK"/>
                <w:cs/>
              </w:rPr>
              <w:t>การเรียนรู้อิสระ</w:t>
            </w:r>
          </w:p>
          <w:p w14:paraId="1F4A3B19" w14:textId="77777777" w:rsidR="00D6197B" w:rsidRPr="007F0B0D" w:rsidRDefault="00D6197B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499 </w:t>
            </w:r>
            <w:r w:rsidRPr="007F0B0D">
              <w:rPr>
                <w:rFonts w:ascii="TH SarabunPSK" w:hAnsi="TH SarabunPSK" w:cs="TH SarabunPSK"/>
                <w:cs/>
              </w:rPr>
              <w:t>การศึกษา หรือฝึกงาน หรือฝึกอบรมต่างประเทศ</w:t>
            </w:r>
          </w:p>
        </w:tc>
      </w:tr>
      <w:tr w:rsidR="00D6197B" w:rsidRPr="007F0B0D" w14:paraId="2DEF1EDF" w14:textId="77777777" w:rsidTr="005C5102">
        <w:trPr>
          <w:trHeight w:val="2979"/>
        </w:trPr>
        <w:tc>
          <w:tcPr>
            <w:tcW w:w="2840" w:type="dxa"/>
          </w:tcPr>
          <w:p w14:paraId="4499FFBA" w14:textId="77777777" w:rsidR="00D6197B" w:rsidRPr="007F0B0D" w:rsidRDefault="00D6197B" w:rsidP="00BF57BE">
            <w:pPr>
              <w:tabs>
                <w:tab w:val="left" w:pos="426"/>
                <w:tab w:val="left" w:pos="1008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lastRenderedPageBreak/>
              <w:t>PLO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 xml:space="preserve">. </w:t>
            </w:r>
            <w:r w:rsidR="00E5713B" w:rsidRPr="007F0B0D">
              <w:rPr>
                <w:rFonts w:ascii="TH SarabunPSK" w:hAnsi="TH SarabunPSK" w:cs="TH SarabunPSK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  <w:tc>
          <w:tcPr>
            <w:tcW w:w="2841" w:type="dxa"/>
          </w:tcPr>
          <w:p w14:paraId="62F44BEC" w14:textId="77777777" w:rsidR="00D6197B" w:rsidRPr="007F0B0D" w:rsidRDefault="00D6197B" w:rsidP="00BF57BE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 กำหนดรายวิชา กิจกรรมศึกษาภาคสนามทั้งในและต่างประเทศ กิจกรรมกรณีศึกษาโดยใช้ท้องถิ่นเป็นฐาน และกิจกรรมความร่วมมือระดับนานาชาติที่สร้างเสริมทักษะการปรับตัวเข้ากับสังคมที่มีความหลากหลาย การรับฟังความเห็นต่าง และการแสดงความคิดเห็นอย่างสร้างสรรค์</w:t>
            </w:r>
          </w:p>
        </w:tc>
        <w:tc>
          <w:tcPr>
            <w:tcW w:w="2841" w:type="dxa"/>
          </w:tcPr>
          <w:p w14:paraId="51119644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311 </w:t>
            </w:r>
            <w:r w:rsidRPr="007F0B0D">
              <w:rPr>
                <w:rFonts w:ascii="TH SarabunPSK" w:hAnsi="TH SarabunPSK" w:cs="TH SarabunPSK"/>
                <w:cs/>
              </w:rPr>
              <w:t>ขบวนการทางการเมืองและสังคม</w:t>
            </w:r>
          </w:p>
          <w:p w14:paraId="2ABEA05F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313 </w:t>
            </w:r>
            <w:r w:rsidRPr="007F0B0D">
              <w:rPr>
                <w:rFonts w:ascii="TH SarabunPSK" w:hAnsi="TH SarabunPSK" w:cs="TH SarabunPSK"/>
                <w:cs/>
              </w:rPr>
              <w:t>ภาวะผู้นำกับการจัดการความขัดแย้ง</w:t>
            </w:r>
          </w:p>
          <w:p w14:paraId="6E1B250A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441 </w:t>
            </w:r>
            <w:r w:rsidRPr="007F0B0D">
              <w:rPr>
                <w:rFonts w:ascii="TH SarabunPSK" w:hAnsi="TH SarabunPSK" w:cs="TH SarabunPSK"/>
                <w:cs/>
              </w:rPr>
              <w:t>ความมั่นคงและสันติศึกษา</w:t>
            </w:r>
          </w:p>
          <w:p w14:paraId="2268EA3E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  <w:cs/>
              </w:rPr>
            </w:pPr>
          </w:p>
        </w:tc>
      </w:tr>
      <w:tr w:rsidR="00D6197B" w:rsidRPr="007F0B0D" w14:paraId="2621F233" w14:textId="77777777" w:rsidTr="005C5102">
        <w:trPr>
          <w:trHeight w:val="4455"/>
        </w:trPr>
        <w:tc>
          <w:tcPr>
            <w:tcW w:w="2840" w:type="dxa"/>
          </w:tcPr>
          <w:p w14:paraId="49801C64" w14:textId="77777777" w:rsidR="00D6197B" w:rsidRPr="007F0B0D" w:rsidRDefault="00D6197B" w:rsidP="00E5713B">
            <w:pPr>
              <w:tabs>
                <w:tab w:val="left" w:pos="426"/>
                <w:tab w:val="left" w:pos="1008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</w:t>
            </w:r>
            <w:r w:rsidRPr="007F0B0D">
              <w:rPr>
                <w:rFonts w:ascii="TH SarabunPSK" w:hAnsi="TH SarabunPSK" w:cs="TH SarabunPSK"/>
              </w:rPr>
              <w:t>5</w:t>
            </w:r>
            <w:r w:rsidRPr="007F0B0D">
              <w:rPr>
                <w:rFonts w:ascii="TH SarabunPSK" w:hAnsi="TH SarabunPSK" w:cs="TH SarabunPSK"/>
                <w:cs/>
              </w:rPr>
              <w:t xml:space="preserve">. </w:t>
            </w:r>
            <w:r w:rsidR="00E5713B" w:rsidRPr="007F0B0D">
              <w:rPr>
                <w:rFonts w:ascii="TH SarabunPSK" w:hAnsi="TH SarabunPSK" w:cs="TH SarabunPSK"/>
                <w:cs/>
              </w:rPr>
              <w:t>สามารถทำงานร่วมกับผู้อื่นในทุกระดับได้อย่างเหมาะสม มีความใฝ่รู้และมีความรับผิดชอบต่อชุมชน ท้องถิ่น และสังคม</w:t>
            </w:r>
          </w:p>
        </w:tc>
        <w:tc>
          <w:tcPr>
            <w:tcW w:w="2841" w:type="dxa"/>
          </w:tcPr>
          <w:p w14:paraId="52CDF7D4" w14:textId="77777777" w:rsidR="00D6197B" w:rsidRPr="007F0B0D" w:rsidRDefault="00D6197B" w:rsidP="00E5713B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 กำหนดรายวิชาการสื่อสารและการจัดการทางการเมืองเพื่อให้ได้มาซึ่งความเข้าใจต่อความหมายที่เกิดขึ้นในทางการเมือง</w:t>
            </w:r>
          </w:p>
          <w:p w14:paraId="42A94F24" w14:textId="77777777" w:rsidR="00D6197B" w:rsidRPr="007F0B0D" w:rsidRDefault="00D6197B" w:rsidP="00E571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 กำหนดรายวิชาสถิติและระเบียบวิธีวิจัยทางรัฐศาสตร์เพื่อสร้างความเข้มแข็งในการใช้เครื่องมือทางสถิติแก้ไขปัญหาทางการวิจัยได้อย่างมืออาชีพ</w:t>
            </w:r>
          </w:p>
          <w:p w14:paraId="744DEAB9" w14:textId="77777777" w:rsidR="00D6197B" w:rsidRPr="007F0B0D" w:rsidRDefault="00E5713B" w:rsidP="00E5713B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 พัฒนากิจกรรมนอกห้องเรียนให้มากขึ้นเพื่อเป็นการพัฒนาทักษะให้สอดคล้องกับแนวทางการฝึกปฏิบัติงานและการลงพื้นที่ชุมชน</w:t>
            </w:r>
          </w:p>
        </w:tc>
        <w:tc>
          <w:tcPr>
            <w:tcW w:w="2841" w:type="dxa"/>
          </w:tcPr>
          <w:p w14:paraId="6C32A275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314 </w:t>
            </w:r>
            <w:r w:rsidRPr="007F0B0D">
              <w:rPr>
                <w:rFonts w:ascii="TH SarabunPSK" w:hAnsi="TH SarabunPSK" w:cs="TH SarabunPSK"/>
                <w:cs/>
              </w:rPr>
              <w:t>การสื่อสารและการจัดการทางการเมือง</w:t>
            </w:r>
            <w:r w:rsidRPr="007F0B0D">
              <w:rPr>
                <w:rFonts w:ascii="TH SarabunPSK" w:hAnsi="TH SarabunPSK" w:cs="TH SarabunPSK"/>
                <w:cs/>
              </w:rPr>
              <w:br/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324 </w:t>
            </w:r>
            <w:r w:rsidRPr="007F0B0D">
              <w:rPr>
                <w:rFonts w:ascii="TH SarabunPSK" w:hAnsi="TH SarabunPSK" w:cs="TH SarabunPSK"/>
                <w:cs/>
              </w:rPr>
              <w:t>ระบบสารสนเทศเพื่อการบริหารงานราชการ</w:t>
            </w:r>
          </w:p>
          <w:p w14:paraId="6D8F4807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351 </w:t>
            </w:r>
            <w:r w:rsidRPr="007F0B0D">
              <w:rPr>
                <w:rFonts w:ascii="TH SarabunPSK" w:hAnsi="TH SarabunPSK" w:cs="TH SarabunPSK"/>
                <w:cs/>
              </w:rPr>
              <w:t>การวิเคราะห์ข้อมูลและสถิติเบื้องต้นทางสังคมศาสตร์</w:t>
            </w:r>
          </w:p>
          <w:p w14:paraId="2CCB398B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461 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สัมนา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และปฏิบัติการวิจัยทางรัฐศาสตร์</w:t>
            </w:r>
          </w:p>
          <w:p w14:paraId="0B6B4CDC" w14:textId="77777777" w:rsidR="00D6197B" w:rsidRPr="007F0B0D" w:rsidRDefault="00D6197B" w:rsidP="00BF57BE">
            <w:pPr>
              <w:contextualSpacing/>
              <w:rPr>
                <w:rFonts w:ascii="TH SarabunPSK" w:hAnsi="TH SarabunPSK" w:cs="TH SarabunPSK"/>
                <w:cs/>
              </w:rPr>
            </w:pPr>
          </w:p>
          <w:p w14:paraId="2E7052B7" w14:textId="77777777" w:rsidR="00D6197B" w:rsidRPr="007F0B0D" w:rsidRDefault="00D6197B" w:rsidP="00BF57BE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D6197B" w:rsidRPr="007F0B0D" w14:paraId="67DB7229" w14:textId="77777777" w:rsidTr="005C5102">
        <w:tc>
          <w:tcPr>
            <w:tcW w:w="2840" w:type="dxa"/>
          </w:tcPr>
          <w:p w14:paraId="7F555F72" w14:textId="77777777" w:rsidR="00D6197B" w:rsidRPr="007F0B0D" w:rsidRDefault="00D6197B" w:rsidP="00BF57B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</w:t>
            </w:r>
            <w:r w:rsidRPr="007F0B0D">
              <w:rPr>
                <w:rFonts w:ascii="TH SarabunPSK" w:hAnsi="TH SarabunPSK" w:cs="TH SarabunPSK"/>
              </w:rPr>
              <w:t>6</w:t>
            </w:r>
            <w:r w:rsidRPr="007F0B0D">
              <w:rPr>
                <w:rFonts w:ascii="TH SarabunPSK" w:hAnsi="TH SarabunPSK" w:cs="TH SarabunPSK"/>
                <w:cs/>
              </w:rPr>
              <w:t xml:space="preserve">. </w:t>
            </w:r>
            <w:r w:rsidR="00E5713B" w:rsidRPr="007F0B0D">
              <w:rPr>
                <w:rFonts w:ascii="TH SarabunPSK" w:hAnsi="TH SarabunPSK" w:cs="TH SarabunPSK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  <w:tc>
          <w:tcPr>
            <w:tcW w:w="2841" w:type="dxa"/>
          </w:tcPr>
          <w:p w14:paraId="093B9F37" w14:textId="77777777" w:rsidR="00D6197B" w:rsidRPr="007F0B0D" w:rsidRDefault="00D6197B" w:rsidP="00BF57BE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- กำหนดรายวิชาภาษาอังกฤษสำหรับรัฐศาสตร์</w:t>
            </w:r>
          </w:p>
          <w:p w14:paraId="4F57ABC4" w14:textId="77777777" w:rsidR="00D6197B" w:rsidRPr="007F0B0D" w:rsidRDefault="00D6197B" w:rsidP="00BF57B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 ส่งเสริมทักษะด้านภาษาต่างประเทศเพื่อรองรับการเปิดเสรีทางการศึกษา</w:t>
            </w:r>
          </w:p>
          <w:p w14:paraId="71654D2D" w14:textId="77777777" w:rsidR="00E5713B" w:rsidRPr="007F0B0D" w:rsidRDefault="00E5713B" w:rsidP="00E5713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 กิจกรรมการจัดการเรียนการสอนในแต่ละรายวิชาเน้นการนำเสนองานโดยใช้เทคโนโลยีสารสนเทศและการสื่อสารที่ทันสมัย</w:t>
            </w:r>
          </w:p>
          <w:p w14:paraId="564EA26B" w14:textId="77777777" w:rsidR="00E5713B" w:rsidRPr="007F0B0D" w:rsidRDefault="00E5713B" w:rsidP="00E5713B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 การทดสอบความรู้ด้านคอมพิวเตอร์และเทคโนโลยีสารสนเทศ (</w:t>
            </w:r>
            <w:r w:rsidRPr="007F0B0D">
              <w:rPr>
                <w:rFonts w:ascii="TH SarabunPSK" w:hAnsi="TH SarabunPSK" w:cs="TH SarabunPSK"/>
              </w:rPr>
              <w:t>ICT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2841" w:type="dxa"/>
          </w:tcPr>
          <w:p w14:paraId="21B9D271" w14:textId="77777777" w:rsidR="00D6197B" w:rsidRPr="007F0B0D" w:rsidRDefault="00D6197B" w:rsidP="00BF57BE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301</w:t>
            </w:r>
            <w:r w:rsidRPr="007F0B0D">
              <w:rPr>
                <w:rFonts w:ascii="TH SarabunPSK" w:hAnsi="TH SarabunPSK" w:cs="TH SarabunPSK"/>
                <w:cs/>
              </w:rPr>
              <w:t xml:space="preserve"> ภาษาอังกฤษสำหรับรัฐศาสตร์ </w:t>
            </w:r>
          </w:p>
          <w:p w14:paraId="70CAFE48" w14:textId="77777777" w:rsidR="00D6197B" w:rsidRPr="007F0B0D" w:rsidRDefault="00D6197B" w:rsidP="00BF57B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  <w:r w:rsidR="00E5713B"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  <w:cs/>
              </w:rPr>
              <w:t xml:space="preserve"> การเข้าร่วมกิจกรรมหรือ</w:t>
            </w:r>
            <w:r w:rsidRPr="007F0B0D">
              <w:rPr>
                <w:rFonts w:ascii="TH SarabunPSK" w:hAnsi="TH SarabunPSK" w:cs="TH SarabunPSK"/>
                <w:cs/>
              </w:rPr>
              <w:br/>
              <w:t>การทดสอบภาษาอังกฤษที่หลักสูตรหรือมหาวิทยาลัย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ดําเนินการ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และ</w:t>
            </w:r>
            <w:r w:rsidRPr="007F0B0D">
              <w:rPr>
                <w:rFonts w:ascii="TH SarabunPSK" w:hAnsi="TH SarabunPSK" w:cs="TH SarabunPSK"/>
                <w:cs/>
              </w:rPr>
              <w:br/>
              <w:t>ผลการสอบภาษาอังกฤษ</w:t>
            </w:r>
          </w:p>
          <w:p w14:paraId="368A0A11" w14:textId="77777777" w:rsidR="00D6197B" w:rsidRPr="007F0B0D" w:rsidRDefault="00D6197B" w:rsidP="00BF57B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- หนังสือรับรองการเข้าร่วมกิจกรรมส่งเสริมทักษะภาษาอังกฤษของมหาวิทยาลัยและสาขาวิชา</w:t>
            </w:r>
          </w:p>
          <w:p w14:paraId="68B0F608" w14:textId="77777777" w:rsidR="00E5713B" w:rsidRPr="007F0B0D" w:rsidRDefault="00E5713B" w:rsidP="00BF57BE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 ผลการทดสอบความรู้ด้านคอมพิวเตอร์และเทคโนโลยีสารสนเทศ (</w:t>
            </w:r>
            <w:r w:rsidRPr="007F0B0D">
              <w:rPr>
                <w:rFonts w:ascii="TH SarabunPSK" w:hAnsi="TH SarabunPSK" w:cs="TH SarabunPSK"/>
              </w:rPr>
              <w:t>ICT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</w:tr>
    </w:tbl>
    <w:p w14:paraId="68B78641" w14:textId="77777777" w:rsidR="00ED6EAB" w:rsidRPr="00A95E8C" w:rsidRDefault="00ED6EAB" w:rsidP="00ED6EAB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95E8C"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A95E8C">
        <w:rPr>
          <w:rFonts w:ascii="TH SarabunPSK" w:hAnsi="TH SarabunPSK" w:cs="TH SarabunPSK"/>
          <w:sz w:val="32"/>
          <w:szCs w:val="32"/>
        </w:rPr>
        <w:t xml:space="preserve">PLOs </w:t>
      </w:r>
      <w:r w:rsidRPr="00A95E8C">
        <w:rPr>
          <w:rFonts w:ascii="TH SarabunPSK" w:hAnsi="TH SarabunPSK" w:cs="TH SarabunPSK"/>
          <w:sz w:val="32"/>
          <w:szCs w:val="32"/>
          <w:cs/>
        </w:rPr>
        <w:t>ของหลักสูตรมีความสัมพันธ์กับ</w:t>
      </w:r>
      <w:r w:rsidR="00E5713B" w:rsidRPr="00A95E8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การพัฒนาคุณลักษณะพิเศษของนักศึกษา</w:t>
      </w:r>
      <w:r w:rsidRPr="00A95E8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13B" w:rsidRPr="00A95E8C">
        <w:rPr>
          <w:rFonts w:ascii="TH SarabunPSK" w:hAnsi="TH SarabunPSK" w:cs="TH SarabunPSK"/>
          <w:sz w:val="32"/>
          <w:szCs w:val="32"/>
          <w:cs/>
        </w:rPr>
        <w:t xml:space="preserve">เพื่อให้เกิด </w:t>
      </w:r>
      <w:r w:rsidRPr="00A95E8C">
        <w:rPr>
          <w:rFonts w:ascii="TH SarabunPSK" w:hAnsi="TH SarabunPSK" w:cs="TH SarabunPSK"/>
          <w:sz w:val="32"/>
          <w:szCs w:val="32"/>
        </w:rPr>
        <w:t xml:space="preserve">Knowledge Skills </w:t>
      </w:r>
      <w:r w:rsidRPr="00A95E8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A95E8C">
        <w:rPr>
          <w:rFonts w:ascii="TH SarabunPSK" w:hAnsi="TH SarabunPSK" w:cs="TH SarabunPSK"/>
          <w:sz w:val="32"/>
          <w:szCs w:val="32"/>
        </w:rPr>
        <w:t xml:space="preserve">Competence </w:t>
      </w:r>
      <w:r w:rsidRPr="00A95E8C">
        <w:rPr>
          <w:rFonts w:ascii="TH SarabunPSK" w:hAnsi="TH SarabunPSK" w:cs="TH SarabunPSK"/>
          <w:sz w:val="32"/>
          <w:szCs w:val="32"/>
          <w:cs/>
        </w:rPr>
        <w:t>โดย</w:t>
      </w:r>
      <w:r w:rsidR="00E5713B" w:rsidRPr="00A95E8C">
        <w:rPr>
          <w:rFonts w:ascii="TH SarabunPSK" w:hAnsi="TH SarabunPSK" w:cs="TH SarabunPSK"/>
          <w:sz w:val="32"/>
          <w:szCs w:val="32"/>
          <w:cs/>
        </w:rPr>
        <w:t>ใช้</w:t>
      </w:r>
      <w:r w:rsidR="00E5713B" w:rsidRPr="00A95E8C">
        <w:rPr>
          <w:rFonts w:ascii="TH SarabunPSK" w:hAnsi="TH SarabunPSK" w:cs="TH SarabunPSK"/>
          <w:b/>
          <w:bCs/>
          <w:sz w:val="32"/>
          <w:szCs w:val="32"/>
          <w:cs/>
        </w:rPr>
        <w:t>กลยุทธ์หรือกิจกรรมของนักศึกษา</w:t>
      </w:r>
      <w:r w:rsidR="00866375" w:rsidRPr="00A95E8C">
        <w:rPr>
          <w:rFonts w:ascii="TH SarabunPSK" w:hAnsi="TH SarabunPSK" w:cs="TH SarabunPSK"/>
          <w:b/>
          <w:bCs/>
          <w:sz w:val="32"/>
          <w:szCs w:val="32"/>
          <w:cs/>
        </w:rPr>
        <w:t>เป็นแนวทางการ</w:t>
      </w:r>
      <w:r w:rsidR="00866375" w:rsidRPr="00A95E8C">
        <w:rPr>
          <w:rFonts w:ascii="TH SarabunPSK" w:hAnsi="TH SarabunPSK" w:cs="TH SarabunPSK"/>
          <w:sz w:val="32"/>
          <w:szCs w:val="32"/>
          <w:cs/>
        </w:rPr>
        <w:t>จัดการเรียนการสอน โดยมีรายวิชาและกิจกรรมต่างเป็นตัวบ่งชี้เพื่อการพัฒนาให้</w:t>
      </w:r>
      <w:r w:rsidRPr="00A95E8C">
        <w:rPr>
          <w:rFonts w:ascii="TH SarabunPSK" w:hAnsi="TH SarabunPSK" w:cs="TH SarabunPSK"/>
          <w:sz w:val="32"/>
          <w:szCs w:val="32"/>
          <w:cs/>
        </w:rPr>
        <w:t xml:space="preserve">ผู้เรียนมี </w:t>
      </w:r>
      <w:r w:rsidRPr="00A95E8C">
        <w:rPr>
          <w:rFonts w:ascii="TH SarabunPSK" w:hAnsi="TH SarabunPSK" w:cs="TH SarabunPSK"/>
          <w:sz w:val="32"/>
          <w:szCs w:val="32"/>
        </w:rPr>
        <w:t xml:space="preserve">Competence </w:t>
      </w:r>
      <w:r w:rsidRPr="00A95E8C">
        <w:rPr>
          <w:rFonts w:ascii="TH SarabunPSK" w:hAnsi="TH SarabunPSK" w:cs="TH SarabunPSK"/>
          <w:sz w:val="32"/>
          <w:szCs w:val="32"/>
          <w:cs/>
        </w:rPr>
        <w:t xml:space="preserve">ต่างๆ รวมทั้งสามารถสร้างสรรค์ความรู้ใหม่เพื่อเผยแพร่สู่สังคม ตามที่ปรากฎในตารางข้างต้น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614"/>
        <w:gridCol w:w="1673"/>
        <w:gridCol w:w="1724"/>
        <w:gridCol w:w="1636"/>
      </w:tblGrid>
      <w:tr w:rsidR="00ED6EAB" w:rsidRPr="007F0B0D" w14:paraId="7ECB8D67" w14:textId="77777777" w:rsidTr="001C348E">
        <w:tc>
          <w:tcPr>
            <w:tcW w:w="8522" w:type="dxa"/>
            <w:gridSpan w:val="5"/>
            <w:shd w:val="clear" w:color="auto" w:fill="auto"/>
          </w:tcPr>
          <w:p w14:paraId="63A6530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cs/>
              </w:rPr>
              <w:t xml:space="preserve">1.3  </w:t>
            </w:r>
            <w:r w:rsidRPr="007F0B0D">
              <w:rPr>
                <w:rFonts w:ascii="TH SarabunPSK" w:hAnsi="TH SarabunPSK" w:cs="TH SarabunPSK"/>
                <w:b/>
                <w:bCs/>
              </w:rPr>
              <w:t>The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</w:rPr>
              <w:t xml:space="preserve"> expected learning outcomes clearly reflect the requirements of the stakeholders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</w:tr>
      <w:tr w:rsidR="00ED6EAB" w:rsidRPr="007F0B0D" w14:paraId="43599DBE" w14:textId="77777777" w:rsidTr="001C348E">
        <w:tc>
          <w:tcPr>
            <w:tcW w:w="1697" w:type="dxa"/>
            <w:shd w:val="clear" w:color="auto" w:fill="auto"/>
          </w:tcPr>
          <w:p w14:paraId="61FC972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Approach</w:t>
            </w:r>
          </w:p>
        </w:tc>
        <w:tc>
          <w:tcPr>
            <w:tcW w:w="1673" w:type="dxa"/>
            <w:shd w:val="clear" w:color="auto" w:fill="auto"/>
          </w:tcPr>
          <w:p w14:paraId="323FEBB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Deploy</w:t>
            </w:r>
          </w:p>
        </w:tc>
        <w:tc>
          <w:tcPr>
            <w:tcW w:w="1714" w:type="dxa"/>
            <w:shd w:val="clear" w:color="auto" w:fill="auto"/>
          </w:tcPr>
          <w:p w14:paraId="5942B3EE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Results</w:t>
            </w:r>
          </w:p>
        </w:tc>
        <w:tc>
          <w:tcPr>
            <w:tcW w:w="1749" w:type="dxa"/>
            <w:shd w:val="clear" w:color="auto" w:fill="auto"/>
          </w:tcPr>
          <w:p w14:paraId="6EFD933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Improvement</w:t>
            </w:r>
          </w:p>
        </w:tc>
        <w:tc>
          <w:tcPr>
            <w:tcW w:w="1689" w:type="dxa"/>
            <w:shd w:val="clear" w:color="auto" w:fill="auto"/>
          </w:tcPr>
          <w:p w14:paraId="11068CF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Evidence</w:t>
            </w:r>
          </w:p>
        </w:tc>
      </w:tr>
      <w:tr w:rsidR="00ED6EAB" w:rsidRPr="007F0B0D" w14:paraId="000A1680" w14:textId="77777777" w:rsidTr="001C348E">
        <w:tc>
          <w:tcPr>
            <w:tcW w:w="1697" w:type="dxa"/>
            <w:shd w:val="clear" w:color="auto" w:fill="auto"/>
          </w:tcPr>
          <w:p w14:paraId="6005519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หลักสูตรมีการพัฒนา</w:t>
            </w:r>
            <w:r w:rsidRPr="007F0B0D">
              <w:rPr>
                <w:rFonts w:ascii="TH SarabunPSK" w:hAnsi="TH SarabunPSK" w:cs="TH SarabunPSK"/>
              </w:rPr>
              <w:t xml:space="preserve"> OBE </w:t>
            </w:r>
            <w:r w:rsidRPr="007F0B0D">
              <w:rPr>
                <w:rFonts w:ascii="TH SarabunPSK" w:hAnsi="TH SarabunPSK" w:cs="TH SarabunPSK"/>
                <w:cs/>
              </w:rPr>
              <w:t xml:space="preserve">ให้สอดคล้องกับ </w:t>
            </w:r>
            <w:r w:rsidRPr="007F0B0D">
              <w:rPr>
                <w:rFonts w:ascii="TH SarabunPSK" w:hAnsi="TH SarabunPSK" w:cs="TH SarabunPSK"/>
              </w:rPr>
              <w:t xml:space="preserve">ELO </w:t>
            </w:r>
            <w:r w:rsidRPr="007F0B0D">
              <w:rPr>
                <w:rFonts w:ascii="TH SarabunPSK" w:hAnsi="TH SarabunPSK" w:cs="TH SarabunPSK"/>
                <w:cs/>
              </w:rPr>
              <w:t>และตอบสนองความต้องการของผู้ใช้บัณฑิตและผู้มีส่วนได้ส่วนเสียทุกภาคส่วน</w:t>
            </w:r>
          </w:p>
        </w:tc>
        <w:tc>
          <w:tcPr>
            <w:tcW w:w="1673" w:type="dxa"/>
            <w:shd w:val="clear" w:color="auto" w:fill="auto"/>
          </w:tcPr>
          <w:p w14:paraId="471830A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มีการพัฒนา </w:t>
            </w:r>
            <w:r w:rsidRPr="007F0B0D">
              <w:rPr>
                <w:rFonts w:ascii="TH SarabunPSK" w:hAnsi="TH SarabunPSK" w:cs="TH SarabunPSK"/>
              </w:rPr>
              <w:t xml:space="preserve">ELO, OBE,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</w:rPr>
              <w:t xml:space="preserve">CLO </w:t>
            </w:r>
            <w:r w:rsidRPr="007F0B0D">
              <w:rPr>
                <w:rFonts w:ascii="TH SarabunPSK" w:hAnsi="TH SarabunPSK" w:cs="TH SarabunPSK"/>
                <w:cs/>
              </w:rPr>
              <w:t xml:space="preserve">ที่มีมาตรฐาน </w:t>
            </w:r>
            <w:r w:rsidRPr="007F0B0D">
              <w:rPr>
                <w:rFonts w:ascii="TH SarabunPSK" w:hAnsi="TH SarabunPSK" w:cs="TH SarabunPSK"/>
              </w:rPr>
              <w:t>AUN</w:t>
            </w:r>
            <w:r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</w:rPr>
              <w:t xml:space="preserve">QA </w:t>
            </w:r>
          </w:p>
        </w:tc>
        <w:tc>
          <w:tcPr>
            <w:tcW w:w="1714" w:type="dxa"/>
            <w:shd w:val="clear" w:color="auto" w:fill="auto"/>
          </w:tcPr>
          <w:p w14:paraId="06102B6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.หลักสูตรมีคุณภาพตามมาตรฐานและทันสมัยเป็นที่ยอมรับของผู้เรียน</w:t>
            </w:r>
          </w:p>
          <w:p w14:paraId="355CC32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.หลักสูตรมีความทันสมัยและตอบสนองต่อความต้องการของตลาดแรงงาน</w:t>
            </w:r>
          </w:p>
        </w:tc>
        <w:tc>
          <w:tcPr>
            <w:tcW w:w="1749" w:type="dxa"/>
            <w:shd w:val="clear" w:color="auto" w:fill="auto"/>
          </w:tcPr>
          <w:p w14:paraId="42B6F792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มีการทวนสอบรายวิชาต่างๆให้บรรลุตาม </w:t>
            </w:r>
            <w:r w:rsidRPr="007F0B0D">
              <w:rPr>
                <w:rFonts w:ascii="TH SarabunPSK" w:hAnsi="TH SarabunPSK" w:cs="TH SarabunPSK"/>
              </w:rPr>
              <w:t xml:space="preserve">OBE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</w:rPr>
              <w:t xml:space="preserve">ELO </w:t>
            </w:r>
            <w:r w:rsidRPr="007F0B0D">
              <w:rPr>
                <w:rFonts w:ascii="TH SarabunPSK" w:hAnsi="TH SarabunPSK" w:cs="TH SarabunPSK"/>
                <w:cs/>
              </w:rPr>
              <w:t>ที่คาดหวังไว้</w:t>
            </w:r>
          </w:p>
          <w:p w14:paraId="00447E6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และมีการพัฒนาปรับปรุงหลักสูตรตามกรอบเวลาที่เหมาะสม</w:t>
            </w:r>
          </w:p>
        </w:tc>
        <w:tc>
          <w:tcPr>
            <w:tcW w:w="1689" w:type="dxa"/>
            <w:shd w:val="clear" w:color="auto" w:fill="auto"/>
          </w:tcPr>
          <w:p w14:paraId="5EB2BBAA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.มีการจัดทำ </w:t>
            </w:r>
            <w:r w:rsidRPr="007F0B0D">
              <w:rPr>
                <w:rFonts w:ascii="TH SarabunPSK" w:hAnsi="TH SarabunPSK" w:cs="TH SarabunPSK"/>
              </w:rPr>
              <w:t xml:space="preserve">OBE </w:t>
            </w:r>
            <w:r w:rsidRPr="007F0B0D">
              <w:rPr>
                <w:rFonts w:ascii="TH SarabunPSK" w:hAnsi="TH SarabunPSK" w:cs="TH SarabunPSK"/>
                <w:cs/>
              </w:rPr>
              <w:t>ที่มุ่งการเรียนรู้เชิงผลลัพธ์ที่เป็นรูปธรรมมากขึ้นในหลายๆวิชา</w:t>
            </w:r>
          </w:p>
          <w:p w14:paraId="09D65F1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 หลักสูตรมีการจัดกิจกรรมการเรียนการสอนให้ผู้เรียนมีโอ</w:t>
            </w:r>
            <w:r w:rsidR="00E110CD" w:rsidRPr="007F0B0D">
              <w:rPr>
                <w:rFonts w:ascii="TH SarabunPSK" w:hAnsi="TH SarabunPSK" w:cs="TH SarabunPSK"/>
                <w:cs/>
              </w:rPr>
              <w:t>กาสบูรณาการความรู้กับศาสตร์อื่น</w:t>
            </w:r>
            <w:r w:rsidRPr="007F0B0D">
              <w:rPr>
                <w:rFonts w:ascii="TH SarabunPSK" w:hAnsi="TH SarabunPSK" w:cs="TH SarabunPSK"/>
                <w:cs/>
              </w:rPr>
              <w:t>ๆ</w:t>
            </w:r>
          </w:p>
        </w:tc>
      </w:tr>
    </w:tbl>
    <w:p w14:paraId="1E0DE1A0" w14:textId="77777777" w:rsidR="005C5102" w:rsidRPr="007F0B0D" w:rsidRDefault="00ED6EAB" w:rsidP="002343B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หลักสูตรมีการพัฒนา</w:t>
      </w:r>
      <w:r w:rsidRPr="007F0B0D">
        <w:rPr>
          <w:rFonts w:ascii="TH SarabunPSK" w:hAnsi="TH SarabunPSK" w:cs="TH SarabunPSK"/>
          <w:sz w:val="32"/>
          <w:szCs w:val="32"/>
        </w:rPr>
        <w:t xml:space="preserve"> OBE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ให้สอดคล้องกับ </w:t>
      </w:r>
      <w:r w:rsidRPr="007F0B0D">
        <w:rPr>
          <w:rFonts w:ascii="TH SarabunPSK" w:hAnsi="TH SarabunPSK" w:cs="TH SarabunPSK"/>
          <w:sz w:val="32"/>
          <w:szCs w:val="32"/>
        </w:rPr>
        <w:t xml:space="preserve">ELO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และตอบสนองความต้องการของผู้ใช้บัณฑิตและผู้มีส่วนได้ส่วนเสียทุกภาคส่วน หลักสูตรมีการจัดทำ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ที่มุ่งการเรียนรู้เชิงผลลัพธ์ที่เป็นรูปธรรมและชัดเจนมากขึ้นในหลายๆวิชา และในอนาคต หลักสูตรมีการพัฒนา มคอ. ต่างๆให้มีประสิทธิภาพมากขึ้น สอดคล้องกับ </w:t>
      </w:r>
      <w:r w:rsidRPr="007F0B0D">
        <w:rPr>
          <w:rFonts w:ascii="TH SarabunPSK" w:hAnsi="TH SarabunPSK" w:cs="TH SarabunPSK"/>
          <w:sz w:val="32"/>
          <w:szCs w:val="32"/>
        </w:rPr>
        <w:t xml:space="preserve">OBE, PLO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7F0B0D">
        <w:rPr>
          <w:rFonts w:ascii="TH SarabunPSK" w:hAnsi="TH SarabunPSK" w:cs="TH SarabunPSK"/>
          <w:sz w:val="32"/>
          <w:szCs w:val="32"/>
        </w:rPr>
        <w:t>CLO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รวมทั้งในอนาคตอันใกล้นี้ หลักสูตรควรมีการจัดทำ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ที่มุ่งการเรียนรู้เชิงผลลัพธ์ที่เป็นรูปธรรมและชัดเจนมากขึ้นในทุกรายวิชาที่เปิดสอนในหลักสูตร หรือไม่ต่ำกว่า </w:t>
      </w:r>
      <w:r w:rsidRPr="007F0B0D">
        <w:rPr>
          <w:rFonts w:ascii="TH SarabunPSK" w:hAnsi="TH SarabunPSK" w:cs="TH SarabunPSK"/>
          <w:sz w:val="32"/>
          <w:szCs w:val="32"/>
        </w:rPr>
        <w:t>80</w:t>
      </w:r>
      <w:r w:rsidRPr="007F0B0D">
        <w:rPr>
          <w:rFonts w:ascii="TH SarabunPSK" w:hAnsi="TH SarabunPSK" w:cs="TH SarabunPSK"/>
          <w:sz w:val="32"/>
          <w:szCs w:val="32"/>
          <w:cs/>
        </w:rPr>
        <w:t>% ของรายวิชาที่เปิดสอนในแต่ละปี  หลักสูตรมีการจัดกิจกรรมการเรียนการสอนให้ผู้เรียนมีโอกาสบูรณาการความรู้กับศ</w:t>
      </w:r>
      <w:r w:rsidR="00E110CD" w:rsidRPr="007F0B0D">
        <w:rPr>
          <w:rFonts w:ascii="TH SarabunPSK" w:hAnsi="TH SarabunPSK" w:cs="TH SarabunPSK"/>
          <w:sz w:val="32"/>
          <w:szCs w:val="32"/>
          <w:cs/>
        </w:rPr>
        <w:t>าสตร์อื่น</w:t>
      </w:r>
      <w:r w:rsidRPr="007F0B0D">
        <w:rPr>
          <w:rFonts w:ascii="TH SarabunPSK" w:hAnsi="TH SarabunPSK" w:cs="TH SarabunPSK"/>
          <w:sz w:val="32"/>
          <w:szCs w:val="32"/>
          <w:cs/>
        </w:rPr>
        <w:t>ๆ ได้ เช่น การฝึกปฏิบัติงานจริง</w:t>
      </w:r>
      <w:r w:rsidR="00866375" w:rsidRPr="007F0B0D">
        <w:rPr>
          <w:rFonts w:ascii="TH SarabunPSK" w:hAnsi="TH SarabunPSK" w:cs="TH SarabunPSK"/>
          <w:sz w:val="32"/>
          <w:szCs w:val="32"/>
          <w:cs/>
        </w:rPr>
        <w:t>โดยการลงพื้นที่ชุมชน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กรณีศึกษา  การอภิปรายกลุ่ม  การเรียนรู้แบบมี ส่วนร่วม  </w:t>
      </w:r>
      <w:r w:rsidR="00866375" w:rsidRPr="007F0B0D">
        <w:rPr>
          <w:rFonts w:ascii="TH SarabunPSK" w:hAnsi="TH SarabunPSK" w:cs="TH SarabunPSK"/>
          <w:sz w:val="32"/>
          <w:szCs w:val="32"/>
          <w:cs/>
        </w:rPr>
        <w:t xml:space="preserve">การศึกษาดูงานนอกสถานที่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การเรียนรู้จากสถานการณ์จริง เป็นต้น </w:t>
      </w:r>
      <w:r w:rsidR="00866375" w:rsidRPr="007F0B0D">
        <w:rPr>
          <w:rFonts w:ascii="TH SarabunPSK" w:hAnsi="TH SarabunPSK" w:cs="TH SarabunPSK"/>
          <w:sz w:val="32"/>
          <w:szCs w:val="32"/>
          <w:cs/>
        </w:rPr>
        <w:t>นอกจากนี้มีการ</w:t>
      </w:r>
      <w:r w:rsidRPr="007F0B0D">
        <w:rPr>
          <w:rFonts w:ascii="TH SarabunPSK" w:hAnsi="TH SarabunPSK" w:cs="TH SarabunPSK"/>
          <w:sz w:val="32"/>
          <w:szCs w:val="32"/>
          <w:cs/>
        </w:rPr>
        <w:t>มอบหมายให้ผู้เรียน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รายงานค้นคว้าข้อมูลในสาขาวิชาและศาสตร์อื่นๆ ที่ เกี่ยวข้องนํามาบูรณาการ เพื่อสร้างองค์ความรู้ใหม่ หลักสูตรมีการจัดกิจกรรมการเรียนการสอนที่เน้นการวิจัยเพื่อสร้างองค์ความรู้ใหม่ (</w:t>
      </w:r>
      <w:r w:rsidRPr="007F0B0D">
        <w:rPr>
          <w:rFonts w:ascii="TH SarabunPSK" w:hAnsi="TH SarabunPSK" w:cs="TH SarabunPSK"/>
          <w:sz w:val="32"/>
          <w:szCs w:val="32"/>
        </w:rPr>
        <w:t>research based learning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E110CD" w:rsidRPr="007F0B0D" w14:paraId="4F27A436" w14:textId="77777777" w:rsidTr="00866375">
        <w:trPr>
          <w:trHeight w:val="437"/>
        </w:trPr>
        <w:tc>
          <w:tcPr>
            <w:tcW w:w="6045" w:type="dxa"/>
            <w:shd w:val="clear" w:color="auto" w:fill="auto"/>
          </w:tcPr>
          <w:p w14:paraId="159588A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24A8216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14:paraId="6115F86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2E78A0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27A6AC4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402CA83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0C3E203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4665EC5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1C348E" w:rsidRPr="007F0B0D" w14:paraId="1B2CB94B" w14:textId="77777777" w:rsidTr="00866375">
        <w:trPr>
          <w:trHeight w:val="234"/>
        </w:trPr>
        <w:tc>
          <w:tcPr>
            <w:tcW w:w="6045" w:type="dxa"/>
            <w:shd w:val="clear" w:color="auto" w:fill="auto"/>
          </w:tcPr>
          <w:p w14:paraId="3ED37BB7" w14:textId="77777777" w:rsidR="001C348E" w:rsidRPr="007F0B0D" w:rsidRDefault="001C348E" w:rsidP="00D821A9">
            <w:pPr>
              <w:tabs>
                <w:tab w:val="left" w:pos="315"/>
                <w:tab w:val="left" w:pos="851"/>
              </w:tabs>
              <w:ind w:left="312" w:hanging="312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    The expected learning outcomes clearly reflect the requirements of the stakeholders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37" w:type="dxa"/>
            <w:shd w:val="clear" w:color="auto" w:fill="auto"/>
          </w:tcPr>
          <w:p w14:paraId="523DFBFD" w14:textId="77777777" w:rsidR="001C348E" w:rsidRPr="007F0B0D" w:rsidRDefault="001C348E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dxa"/>
            <w:shd w:val="clear" w:color="auto" w:fill="auto"/>
          </w:tcPr>
          <w:p w14:paraId="2EF8F0F4" w14:textId="77777777" w:rsidR="001C348E" w:rsidRPr="007F0B0D" w:rsidRDefault="001C348E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1F408487" w14:textId="77777777" w:rsidR="001C348E" w:rsidRPr="007F0B0D" w:rsidRDefault="001C348E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0928F840" w14:textId="77777777" w:rsidR="001C348E" w:rsidRPr="007F0B0D" w:rsidRDefault="001C348E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03C8747D" w14:textId="77777777" w:rsidR="001C348E" w:rsidRPr="007F0B0D" w:rsidRDefault="001C348E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3C298C98" w14:textId="77777777" w:rsidR="001C348E" w:rsidRPr="007F0B0D" w:rsidRDefault="001C348E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21036B01" w14:textId="77777777" w:rsidR="001C348E" w:rsidRPr="007F0B0D" w:rsidRDefault="001C348E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CD2101" w14:textId="77777777" w:rsidR="00ED6EAB" w:rsidRPr="007F0B0D" w:rsidRDefault="00ED6EAB" w:rsidP="00ED6EAB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Criteria </w:t>
      </w:r>
      <w:proofErr w:type="gramStart"/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2 </w:t>
      </w:r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proofErr w:type="spellStart"/>
      <w:r w:rsidRPr="007F0B0D">
        <w:rPr>
          <w:rFonts w:ascii="TH SarabunPSK" w:hAnsi="TH SarabunPSK" w:cs="TH SarabunPSK"/>
          <w:b/>
          <w:bCs/>
          <w:sz w:val="36"/>
          <w:szCs w:val="36"/>
        </w:rPr>
        <w:t>Programme</w:t>
      </w:r>
      <w:proofErr w:type="spellEnd"/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 Specification</w:t>
      </w:r>
    </w:p>
    <w:p w14:paraId="6177E406" w14:textId="77777777" w:rsidR="00ED6EAB" w:rsidRPr="007F0B0D" w:rsidRDefault="00ED6EAB" w:rsidP="00D821A9">
      <w:pPr>
        <w:pStyle w:val="a6"/>
        <w:numPr>
          <w:ilvl w:val="1"/>
          <w:numId w:val="8"/>
        </w:num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The information in the </w:t>
      </w:r>
      <w:proofErr w:type="spellStart"/>
      <w:r w:rsidRPr="007F0B0D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specification is comprehensive and up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date</w:t>
      </w:r>
    </w:p>
    <w:p w14:paraId="4F73B104" w14:textId="77777777" w:rsidR="0031194B" w:rsidRPr="007F0B0D" w:rsidRDefault="0031194B" w:rsidP="00ED6EAB">
      <w:pPr>
        <w:tabs>
          <w:tab w:val="left" w:pos="426"/>
          <w:tab w:val="left" w:pos="85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(หลักสูตรปรับปรุง พ.ศ. 256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มีการจัดการการเรียนการสอนโดยออกแบบโครงสร้างหลักสูตร และรายวิชาให้สอดคล้องกับสถานการณ์การเปลี่ยนแปลงของยุคสมัย ได้แก่ การเมือง เศรษฐกิจ สังคม และวัฒนธรรม โดยมีการจัดหลักสูตรที่มุ่งเน้น 1) พัฒนาหลักสูตรให้เกิดความชัดเจนในการวางรากฐานความรู้ด้านรัฐศาสตร์ โดยบูรณาการองค์ความรู้ทางรัฐศาสตร์ให้เข้ากับบริบทชุมชนและท้องถิ่น 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 xml:space="preserve">โดยสะท้อนออกมาในหมวดรายวิชาบังคับสาขา และรายวิชาเอกเลือก 2) พัฒนาหลักสูตรเพื่อปูพื้นฐานความรู้ทางด้านการเมืองการปกครอง การปกครองท้องถิ่น ความสัมพันธ์ระหว่างประเทศ การบริหารองค์กรภาครัฐและเอกชน กฎหมาย การวิจัยทางรัฐศาสตร์ เพื่อให้นักศึกษาสามารถบูรณาการแนวคิดของแต่ละสาขาวิชาเพื่อมาอธิบายปรากฏการณ์ทางการเมืองและสังคมที่เกิดขึ้นจริงได้ 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3) หลักสูตรมีการพัฒนาวิชาบังคับและวิชาเอกเลือกให้มีความทันสมัย มุ่งเน้นการสร้างทักษะด้านภาษาต่างประเทศ ทักษะด้านเทคโนโลยีสารสนเทศ และทักษะชีวิต อันเป็นการสอดคล้องกับ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แนวทางการพัฒนาการศึกษาที่สำคัญในศตวรรษที่ 21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245AC371" w14:textId="77777777" w:rsidR="00ED6EAB" w:rsidRPr="007F0B0D" w:rsidRDefault="0031194B" w:rsidP="00441A0C">
      <w:pPr>
        <w:tabs>
          <w:tab w:val="left" w:pos="426"/>
          <w:tab w:val="left" w:pos="85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หลักสูตรฯ 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>มีการนำผลการเรียนรู้ที่คาดหวัง (</w:t>
      </w:r>
      <w:r w:rsidR="00ED6EAB" w:rsidRPr="007F0B0D">
        <w:rPr>
          <w:rFonts w:ascii="TH SarabunPSK" w:hAnsi="TH SarabunPSK" w:cs="TH SarabunPSK"/>
          <w:sz w:val="32"/>
          <w:szCs w:val="32"/>
        </w:rPr>
        <w:t>ELO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>) มาจัดทำรายละเอียดของหลักสูตรดังปรากฏไว้ใน มคอ.</w:t>
      </w:r>
      <w:r w:rsidR="00ED6EAB"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ED6EAB"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ผลการเรียนรู้ กลยุทธ์การสอน และการประเมินผล ข้อที่ </w:t>
      </w:r>
      <w:r w:rsidR="00ED6EAB"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การพัฒนาผลการเรียนรู้ในแต่ละด้านตามมาตรฐานผลการเรียนรู้ </w:t>
      </w:r>
      <w:r w:rsidR="00ED6EAB" w:rsidRPr="007F0B0D">
        <w:rPr>
          <w:rFonts w:ascii="TH SarabunPSK" w:hAnsi="TH SarabunPSK" w:cs="TH SarabunPSK"/>
          <w:sz w:val="32"/>
          <w:szCs w:val="32"/>
        </w:rPr>
        <w:t>5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 ด้าน ระดับปริญญาตรี ได้แก่ </w:t>
      </w:r>
      <w:r w:rsidRPr="007F0B0D">
        <w:rPr>
          <w:rFonts w:ascii="TH SarabunPSK" w:hAnsi="TH SarabunPSK" w:cs="TH SarabunPSK"/>
          <w:sz w:val="32"/>
          <w:szCs w:val="32"/>
          <w:cs/>
        </w:rPr>
        <w:br/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>ด้านคุณธรรมและจริยธรรม ด้านความรู้ ด้านทักษะทางปัญญา ด้านทักษะความสัมพันธ์ระหว่างบุคคลและความรับผิดชอบ และด้านทักษะในการวิเคราะห์เชิงตัวเลข การสื่อสารและการใช้เทคโนโลยีสารสนเทศ (</w:t>
      </w:r>
      <w:r w:rsidR="00441A0C" w:rsidRPr="007F0B0D">
        <w:rPr>
          <w:rFonts w:ascii="TH SarabunPSK" w:hAnsi="TH SarabunPSK" w:cs="TH SarabunPSK"/>
          <w:sz w:val="32"/>
          <w:szCs w:val="32"/>
          <w:cs/>
        </w:rPr>
        <w:t>มคอ.</w:t>
      </w:r>
      <w:r w:rsidR="00441A0C"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441A0C" w:rsidRPr="007F0B0D">
        <w:rPr>
          <w:rFonts w:ascii="TH SarabunPSK" w:hAnsi="TH SarabunPSK" w:cs="TH SarabunPSK"/>
          <w:sz w:val="32"/>
          <w:szCs w:val="32"/>
        </w:rPr>
        <w:t>76</w:t>
      </w:r>
      <w:r w:rsidR="00441A0C" w:rsidRPr="007F0B0D">
        <w:rPr>
          <w:rFonts w:ascii="TH SarabunPSK" w:hAnsi="TH SarabunPSK" w:cs="TH SarabunPSK"/>
          <w:sz w:val="32"/>
          <w:szCs w:val="32"/>
          <w:cs/>
        </w:rPr>
        <w:t>-</w:t>
      </w:r>
      <w:r w:rsidR="00441A0C" w:rsidRPr="007F0B0D">
        <w:rPr>
          <w:rFonts w:ascii="TH SarabunPSK" w:hAnsi="TH SarabunPSK" w:cs="TH SarabunPSK"/>
          <w:sz w:val="32"/>
          <w:szCs w:val="32"/>
        </w:rPr>
        <w:t>8</w:t>
      </w:r>
      <w:r w:rsidR="00ED6EAB" w:rsidRPr="007F0B0D">
        <w:rPr>
          <w:rFonts w:ascii="TH SarabunPSK" w:hAnsi="TH SarabunPSK" w:cs="TH SarabunPSK"/>
          <w:sz w:val="32"/>
          <w:szCs w:val="32"/>
        </w:rPr>
        <w:t>1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) ทั้งนี้ได้มีการทบทวนผลการประเมินที่ได้จากอาจารย์และนักศึกษา  </w:t>
      </w:r>
      <w:r w:rsidR="00441A0C" w:rsidRPr="007F0B0D">
        <w:rPr>
          <w:rFonts w:ascii="TH SarabunPSK" w:hAnsi="TH SarabunPSK" w:cs="TH SarabunPSK"/>
          <w:sz w:val="32"/>
          <w:szCs w:val="32"/>
          <w:cs/>
        </w:rPr>
        <w:t>เพื่อนำมาใช้ในการปรับปรุง พัฒนาหลักสูตรในต่อไป</w:t>
      </w:r>
      <w:r w:rsidR="00441A0C" w:rsidRPr="007F0B0D">
        <w:rPr>
          <w:rFonts w:ascii="TH SarabunPSK" w:hAnsi="TH SarabunPSK" w:cs="TH SarabunPSK"/>
          <w:sz w:val="32"/>
          <w:szCs w:val="32"/>
          <w:cs/>
        </w:rPr>
        <w:tab/>
      </w:r>
      <w:r w:rsidR="00441A0C" w:rsidRPr="007F0B0D">
        <w:rPr>
          <w:rFonts w:ascii="TH SarabunPSK" w:hAnsi="TH SarabunPSK" w:cs="TH SarabunPSK"/>
          <w:sz w:val="32"/>
          <w:szCs w:val="32"/>
          <w:cs/>
        </w:rPr>
        <w:tab/>
      </w:r>
      <w:r w:rsidR="00441A0C" w:rsidRPr="007F0B0D">
        <w:rPr>
          <w:rFonts w:ascii="TH SarabunPSK" w:hAnsi="TH SarabunPSK" w:cs="TH SarabunPSK"/>
          <w:sz w:val="32"/>
          <w:szCs w:val="32"/>
          <w:cs/>
        </w:rPr>
        <w:br/>
        <w:t xml:space="preserve">อ้างอิง </w:t>
      </w:r>
      <w:hyperlink r:id="rId15" w:history="1"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http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://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www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education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mju</w:t>
        </w:r>
        <w:proofErr w:type="spellEnd"/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ac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th</w:t>
        </w:r>
        <w:proofErr w:type="spellEnd"/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www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proofErr w:type="spellStart"/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fileDownload</w:t>
        </w:r>
        <w:proofErr w:type="spellEnd"/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aspx?ID</w:t>
        </w:r>
        <w:proofErr w:type="spellEnd"/>
        <w:r w:rsidR="00A81D23" w:rsidRPr="00BD1F4F">
          <w:rPr>
            <w:rStyle w:val="af7"/>
            <w:rFonts w:ascii="TH SarabunPSK" w:hAnsi="TH SarabunPSK" w:cs="TH SarabunPSK"/>
            <w:sz w:val="32"/>
            <w:szCs w:val="32"/>
            <w:cs/>
          </w:rPr>
          <w:t>=</w:t>
        </w:r>
        <w:r w:rsidR="00A81D23" w:rsidRPr="00BD1F4F">
          <w:rPr>
            <w:rStyle w:val="af7"/>
            <w:rFonts w:ascii="TH SarabunPSK" w:hAnsi="TH SarabunPSK" w:cs="TH SarabunPSK"/>
            <w:sz w:val="32"/>
            <w:szCs w:val="32"/>
          </w:rPr>
          <w:t>18</w:t>
        </w:r>
      </w:hyperlink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908897C" w14:textId="77777777" w:rsidR="003668E2" w:rsidRPr="007F0B0D" w:rsidRDefault="003668E2" w:rsidP="00441A0C">
      <w:pPr>
        <w:tabs>
          <w:tab w:val="left" w:pos="426"/>
          <w:tab w:val="left" w:pos="851"/>
        </w:tabs>
        <w:ind w:firstLine="1134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678F462B" w14:textId="77777777" w:rsidR="00ED6EAB" w:rsidRPr="007F0B0D" w:rsidRDefault="00ED6EAB" w:rsidP="003668E2">
      <w:pPr>
        <w:tabs>
          <w:tab w:val="left" w:pos="426"/>
          <w:tab w:val="left" w:pos="1134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ตารางเปรียบเทียบการปรับปรุงโครงสร้างหลักสูตร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1418"/>
      </w:tblGrid>
      <w:tr w:rsidR="00ED6EAB" w:rsidRPr="007F0B0D" w14:paraId="3E11E138" w14:textId="77777777" w:rsidTr="00D821A9">
        <w:trPr>
          <w:trHeight w:val="405"/>
        </w:trPr>
        <w:tc>
          <w:tcPr>
            <w:tcW w:w="3964" w:type="dxa"/>
            <w:vMerge w:val="restart"/>
            <w:shd w:val="clear" w:color="auto" w:fill="auto"/>
          </w:tcPr>
          <w:p w14:paraId="7E83BD94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โครงสร้าง (เดิม)</w:t>
            </w:r>
          </w:p>
          <w:p w14:paraId="1F0CCE6E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14:paraId="49580895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โครงสร้าง (ใหม่)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14E25ED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สาระสำคัญที่เปลี่ยนแปลง</w:t>
            </w:r>
          </w:p>
        </w:tc>
      </w:tr>
      <w:tr w:rsidR="00ED6EAB" w:rsidRPr="007F0B0D" w14:paraId="1E6E16AC" w14:textId="77777777" w:rsidTr="00D821A9">
        <w:trPr>
          <w:trHeight w:val="405"/>
        </w:trPr>
        <w:tc>
          <w:tcPr>
            <w:tcW w:w="3964" w:type="dxa"/>
            <w:vMerge/>
            <w:shd w:val="clear" w:color="auto" w:fill="auto"/>
          </w:tcPr>
          <w:p w14:paraId="4EF9FF4E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67C424A2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ABE37C3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D6EAB" w:rsidRPr="007F0B0D" w14:paraId="37D37E6B" w14:textId="77777777" w:rsidTr="00D821A9">
        <w:tc>
          <w:tcPr>
            <w:tcW w:w="3964" w:type="dxa"/>
            <w:shd w:val="clear" w:color="auto" w:fill="auto"/>
          </w:tcPr>
          <w:p w14:paraId="00688E5E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จำนวนหน่วยกิตทั้งหมด.......</w:t>
            </w:r>
            <w:r w:rsidRPr="007F0B0D">
              <w:rPr>
                <w:rFonts w:ascii="TH SarabunPSK" w:hAnsi="TH SarabunPSK" w:cs="TH SarabunPSK"/>
              </w:rPr>
              <w:t>135</w:t>
            </w:r>
            <w:r w:rsidRPr="007F0B0D">
              <w:rPr>
                <w:rFonts w:ascii="TH SarabunPSK" w:hAnsi="TH SarabunPSK" w:cs="TH SarabunPSK"/>
                <w:cs/>
              </w:rPr>
              <w:t>.........หน่วยกิต</w:t>
            </w:r>
          </w:p>
        </w:tc>
        <w:tc>
          <w:tcPr>
            <w:tcW w:w="3969" w:type="dxa"/>
            <w:shd w:val="clear" w:color="auto" w:fill="auto"/>
          </w:tcPr>
          <w:p w14:paraId="462A635F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จำนวนหน่วยกิตทั้งหมด......</w:t>
            </w:r>
            <w:r w:rsidR="003668E2" w:rsidRPr="007F0B0D">
              <w:rPr>
                <w:rFonts w:ascii="TH SarabunPSK" w:hAnsi="TH SarabunPSK" w:cs="TH SarabunPSK"/>
              </w:rPr>
              <w:t>129</w:t>
            </w:r>
            <w:r w:rsidRPr="007F0B0D">
              <w:rPr>
                <w:rFonts w:ascii="TH SarabunPSK" w:hAnsi="TH SarabunPSK" w:cs="TH SarabunPSK"/>
                <w:cs/>
              </w:rPr>
              <w:t>..........หน่วยกิต</w:t>
            </w:r>
          </w:p>
        </w:tc>
        <w:tc>
          <w:tcPr>
            <w:tcW w:w="1418" w:type="dxa"/>
            <w:shd w:val="clear" w:color="auto" w:fill="auto"/>
          </w:tcPr>
          <w:p w14:paraId="63330855" w14:textId="77777777" w:rsidR="00ED6EAB" w:rsidRPr="007F0B0D" w:rsidRDefault="003668E2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ปรับลด</w:t>
            </w:r>
          </w:p>
        </w:tc>
      </w:tr>
      <w:tr w:rsidR="00ED6EAB" w:rsidRPr="007F0B0D" w14:paraId="24776D71" w14:textId="77777777" w:rsidTr="00D821A9">
        <w:tc>
          <w:tcPr>
            <w:tcW w:w="3964" w:type="dxa"/>
            <w:shd w:val="clear" w:color="auto" w:fill="auto"/>
          </w:tcPr>
          <w:p w14:paraId="47A5AB08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1. หมวดวิชาศึกษาทั่วไป</w:t>
            </w:r>
            <w:r w:rsidRPr="007F0B0D">
              <w:rPr>
                <w:rFonts w:ascii="TH SarabunPSK" w:hAnsi="TH SarabunPSK" w:cs="TH SarabunPSK"/>
                <w:b/>
                <w:bCs/>
              </w:rPr>
              <w:t xml:space="preserve"> 30 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3969" w:type="dxa"/>
            <w:shd w:val="clear" w:color="auto" w:fill="auto"/>
          </w:tcPr>
          <w:p w14:paraId="399F3BC8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1. หมวดวิชาศึกษาทั่วไป</w:t>
            </w:r>
            <w:r w:rsidRPr="007F0B0D">
              <w:rPr>
                <w:rFonts w:ascii="TH SarabunPSK" w:hAnsi="TH SarabunPSK" w:cs="TH SarabunPSK"/>
                <w:b/>
                <w:bCs/>
              </w:rPr>
              <w:t xml:space="preserve"> 30 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หน่วยกิต</w:t>
            </w:r>
          </w:p>
        </w:tc>
        <w:tc>
          <w:tcPr>
            <w:tcW w:w="1418" w:type="dxa"/>
            <w:shd w:val="clear" w:color="auto" w:fill="auto"/>
          </w:tcPr>
          <w:p w14:paraId="2CC53462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คงเดิม</w:t>
            </w:r>
          </w:p>
        </w:tc>
      </w:tr>
      <w:tr w:rsidR="00ED6EAB" w:rsidRPr="007F0B0D" w14:paraId="000E70C7" w14:textId="77777777" w:rsidTr="00D821A9">
        <w:tc>
          <w:tcPr>
            <w:tcW w:w="3964" w:type="dxa"/>
            <w:shd w:val="clear" w:color="auto" w:fill="auto"/>
          </w:tcPr>
          <w:p w14:paraId="14AE59BA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 หมวดวิชาเฉพาะ </w:t>
            </w:r>
            <w:proofErr w:type="gramStart"/>
            <w:r w:rsidRPr="007F0B0D">
              <w:rPr>
                <w:rFonts w:ascii="TH SarabunPSK" w:hAnsi="TH SarabunPSK" w:cs="TH SarabunPSK"/>
                <w:cs/>
              </w:rPr>
              <w:t>จำนวน   ..</w:t>
            </w:r>
            <w:proofErr w:type="gramEnd"/>
            <w:r w:rsidR="003668E2" w:rsidRPr="007F0B0D">
              <w:rPr>
                <w:rFonts w:ascii="TH SarabunPSK" w:hAnsi="TH SarabunPSK" w:cs="TH SarabunPSK"/>
              </w:rPr>
              <w:t>102</w:t>
            </w:r>
            <w:r w:rsidRPr="007F0B0D">
              <w:rPr>
                <w:rFonts w:ascii="TH SarabunPSK" w:hAnsi="TH SarabunPSK" w:cs="TH SarabunPSK"/>
                <w:cs/>
              </w:rPr>
              <w:t>.....หน่วยกิต</w:t>
            </w:r>
          </w:p>
          <w:p w14:paraId="7FB4E798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.1 วิชาแกน จำนวน </w:t>
            </w:r>
            <w:r w:rsidR="003668E2" w:rsidRPr="007F0B0D">
              <w:rPr>
                <w:rFonts w:ascii="TH SarabunPSK" w:hAnsi="TH SarabunPSK" w:cs="TH SarabunPSK"/>
              </w:rPr>
              <w:t>24</w:t>
            </w:r>
            <w:r w:rsidRPr="007F0B0D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14:paraId="5A25A6CE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 xml:space="preserve">2 </w:t>
            </w:r>
            <w:r w:rsidRPr="007F0B0D">
              <w:rPr>
                <w:rFonts w:ascii="TH SarabunPSK" w:hAnsi="TH SarabunPSK" w:cs="TH SarabunPSK"/>
                <w:cs/>
              </w:rPr>
              <w:t xml:space="preserve">วิชาเอกบังคับ </w:t>
            </w:r>
            <w:r w:rsidR="003668E2" w:rsidRPr="007F0B0D">
              <w:rPr>
                <w:rFonts w:ascii="TH SarabunPSK" w:hAnsi="TH SarabunPSK" w:cs="TH SarabunPSK"/>
              </w:rPr>
              <w:t>51</w:t>
            </w:r>
            <w:r w:rsidRPr="007F0B0D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14:paraId="717D1EF3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 xml:space="preserve">3 </w:t>
            </w:r>
            <w:proofErr w:type="gramStart"/>
            <w:r w:rsidRPr="007F0B0D">
              <w:rPr>
                <w:rFonts w:ascii="TH SarabunPSK" w:hAnsi="TH SarabunPSK" w:cs="TH SarabunPSK"/>
                <w:cs/>
              </w:rPr>
              <w:t xml:space="preserve">วิชาเอกเลือก  </w:t>
            </w:r>
            <w:r w:rsidR="003668E2" w:rsidRPr="007F0B0D">
              <w:rPr>
                <w:rFonts w:ascii="TH SarabunPSK" w:hAnsi="TH SarabunPSK" w:cs="TH SarabunPSK"/>
              </w:rPr>
              <w:t>21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14:paraId="6819429E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proofErr w:type="gramStart"/>
            <w:r w:rsidRPr="007F0B0D">
              <w:rPr>
                <w:rFonts w:ascii="TH SarabunPSK" w:hAnsi="TH SarabunPSK" w:cs="TH SarabunPSK"/>
              </w:rPr>
              <w:lastRenderedPageBreak/>
              <w:t xml:space="preserve">Level </w:t>
            </w:r>
            <w:r w:rsidR="003668E2"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U</w:t>
            </w:r>
            <w:proofErr w:type="gramEnd"/>
            <w:r w:rsidRPr="007F0B0D">
              <w:rPr>
                <w:rFonts w:ascii="TH SarabunPSK" w:hAnsi="TH SarabunPSK" w:cs="TH SarabunPSK"/>
              </w:rPr>
              <w:t xml:space="preserve">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Remembering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Understanding</w:t>
            </w:r>
          </w:p>
          <w:p w14:paraId="2C1D886F" w14:textId="77777777" w:rsidR="00ED6EAB" w:rsidRPr="007F0B0D" w:rsidRDefault="003668E2" w:rsidP="00D821A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      </w:t>
            </w:r>
            <w:r w:rsidR="00ED6EAB" w:rsidRPr="007F0B0D">
              <w:rPr>
                <w:rFonts w:ascii="TH SarabunPSK" w:hAnsi="TH SarabunPSK" w:cs="TH SarabunPSK"/>
              </w:rPr>
              <w:t xml:space="preserve">A </w:t>
            </w:r>
            <w:r w:rsidR="00ED6EAB"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="00ED6EAB" w:rsidRPr="007F0B0D">
              <w:rPr>
                <w:rFonts w:ascii="TH SarabunPSK" w:hAnsi="TH SarabunPSK" w:cs="TH SarabunPSK"/>
              </w:rPr>
              <w:t xml:space="preserve">Applying </w:t>
            </w:r>
            <w:r w:rsidR="00ED6EAB"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="00ED6EAB" w:rsidRPr="007F0B0D">
              <w:rPr>
                <w:rFonts w:ascii="TH SarabunPSK" w:hAnsi="TH SarabunPSK" w:cs="TH SarabunPSK"/>
              </w:rPr>
              <w:t>Analyzing</w:t>
            </w:r>
          </w:p>
          <w:p w14:paraId="0407C66C" w14:textId="77777777" w:rsidR="00ED6EAB" w:rsidRPr="007F0B0D" w:rsidRDefault="003668E2" w:rsidP="00D821A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      </w:t>
            </w:r>
            <w:r w:rsidR="00ED6EAB" w:rsidRPr="007F0B0D">
              <w:rPr>
                <w:rFonts w:ascii="TH SarabunPSK" w:hAnsi="TH SarabunPSK" w:cs="TH SarabunPSK"/>
              </w:rPr>
              <w:t xml:space="preserve">E </w:t>
            </w:r>
            <w:r w:rsidR="00ED6EAB"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="00ED6EAB" w:rsidRPr="007F0B0D">
              <w:rPr>
                <w:rFonts w:ascii="TH SarabunPSK" w:hAnsi="TH SarabunPSK" w:cs="TH SarabunPSK"/>
              </w:rPr>
              <w:t xml:space="preserve">Evaluating </w:t>
            </w:r>
            <w:r w:rsidR="00ED6EAB"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="00ED6EAB" w:rsidRPr="007F0B0D">
              <w:rPr>
                <w:rFonts w:ascii="TH SarabunPSK" w:hAnsi="TH SarabunPSK" w:cs="TH SarabunPSK"/>
              </w:rPr>
              <w:t>Creating</w:t>
            </w:r>
          </w:p>
        </w:tc>
        <w:tc>
          <w:tcPr>
            <w:tcW w:w="3969" w:type="dxa"/>
            <w:shd w:val="clear" w:color="auto" w:fill="auto"/>
          </w:tcPr>
          <w:p w14:paraId="3953C446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2</w:t>
            </w:r>
            <w:r w:rsidRPr="007F0B0D">
              <w:rPr>
                <w:rFonts w:ascii="TH SarabunPSK" w:hAnsi="TH SarabunPSK" w:cs="TH SarabunPSK"/>
                <w:cs/>
              </w:rPr>
              <w:t>. หมวดวิชาเฉพาะ จำนวน...</w:t>
            </w:r>
            <w:r w:rsidR="003668E2" w:rsidRPr="007F0B0D">
              <w:rPr>
                <w:rFonts w:ascii="TH SarabunPSK" w:hAnsi="TH SarabunPSK" w:cs="TH SarabunPSK"/>
              </w:rPr>
              <w:t>93</w:t>
            </w:r>
            <w:r w:rsidRPr="007F0B0D">
              <w:rPr>
                <w:rFonts w:ascii="TH SarabunPSK" w:hAnsi="TH SarabunPSK" w:cs="TH SarabunPSK"/>
                <w:cs/>
              </w:rPr>
              <w:t>........หน่วยกิต</w:t>
            </w:r>
          </w:p>
          <w:p w14:paraId="5D9D7D41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.1 วิชาแกน จำนวน </w:t>
            </w:r>
            <w:r w:rsidR="003668E2"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14:paraId="7DDB1FEB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 xml:space="preserve">    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 xml:space="preserve">2 </w:t>
            </w:r>
            <w:r w:rsidRPr="007F0B0D">
              <w:rPr>
                <w:rFonts w:ascii="TH SarabunPSK" w:hAnsi="TH SarabunPSK" w:cs="TH SarabunPSK"/>
                <w:cs/>
              </w:rPr>
              <w:t xml:space="preserve">วิชาเอกบังคับ </w:t>
            </w:r>
            <w:r w:rsidRPr="007F0B0D">
              <w:rPr>
                <w:rFonts w:ascii="TH SarabunPSK" w:hAnsi="TH SarabunPSK" w:cs="TH SarabunPSK"/>
              </w:rPr>
              <w:t>7</w:t>
            </w:r>
            <w:r w:rsidR="003668E2" w:rsidRPr="007F0B0D">
              <w:rPr>
                <w:rFonts w:ascii="TH SarabunPSK" w:hAnsi="TH SarabunPSK" w:cs="TH SarabunPSK"/>
              </w:rPr>
              <w:t>8</w:t>
            </w:r>
            <w:r w:rsidRPr="007F0B0D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14:paraId="5A647D7F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 xml:space="preserve">    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</w:rPr>
              <w:t xml:space="preserve">3 </w:t>
            </w:r>
            <w:proofErr w:type="gramStart"/>
            <w:r w:rsidRPr="007F0B0D">
              <w:rPr>
                <w:rFonts w:ascii="TH SarabunPSK" w:hAnsi="TH SarabunPSK" w:cs="TH SarabunPSK"/>
                <w:cs/>
              </w:rPr>
              <w:t xml:space="preserve">วิชาเอกเลือก  </w:t>
            </w:r>
            <w:r w:rsidR="003668E2" w:rsidRPr="007F0B0D">
              <w:rPr>
                <w:rFonts w:ascii="TH SarabunPSK" w:hAnsi="TH SarabunPSK" w:cs="TH SarabunPSK"/>
              </w:rPr>
              <w:t>15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14:paraId="5C2F462E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proofErr w:type="gramStart"/>
            <w:r w:rsidRPr="007F0B0D">
              <w:rPr>
                <w:rFonts w:ascii="TH SarabunPSK" w:hAnsi="TH SarabunPSK" w:cs="TH SarabunPSK"/>
              </w:rPr>
              <w:lastRenderedPageBreak/>
              <w:t xml:space="preserve">Level </w:t>
            </w:r>
            <w:r w:rsidR="003668E2"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U</w:t>
            </w:r>
            <w:proofErr w:type="gramEnd"/>
            <w:r w:rsidRPr="007F0B0D">
              <w:rPr>
                <w:rFonts w:ascii="TH SarabunPSK" w:hAnsi="TH SarabunPSK" w:cs="TH SarabunPSK"/>
              </w:rPr>
              <w:t xml:space="preserve">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Remembering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Understanding</w:t>
            </w:r>
          </w:p>
          <w:p w14:paraId="1CA432C6" w14:textId="77777777" w:rsidR="00ED6EAB" w:rsidRPr="007F0B0D" w:rsidRDefault="00ED6EAB" w:rsidP="00D821A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    </w:t>
            </w:r>
            <w:r w:rsidR="003668E2"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 A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Applying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Analyzing</w:t>
            </w:r>
          </w:p>
          <w:p w14:paraId="623C8429" w14:textId="77777777" w:rsidR="00ED6EAB" w:rsidRPr="007F0B0D" w:rsidRDefault="00ED6EAB" w:rsidP="003668E2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     </w:t>
            </w:r>
            <w:r w:rsidR="003668E2"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E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Evaluating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Creating</w:t>
            </w:r>
          </w:p>
        </w:tc>
        <w:tc>
          <w:tcPr>
            <w:tcW w:w="1418" w:type="dxa"/>
            <w:shd w:val="clear" w:color="auto" w:fill="auto"/>
          </w:tcPr>
          <w:p w14:paraId="46A6F581" w14:textId="77777777" w:rsidR="00ED6EAB" w:rsidRPr="007F0B0D" w:rsidRDefault="003668E2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ปรับลด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ยกเลิก</w:t>
            </w:r>
          </w:p>
          <w:p w14:paraId="0E254330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ปรับเพิ่ม</w:t>
            </w:r>
          </w:p>
          <w:p w14:paraId="468F3C70" w14:textId="77777777" w:rsidR="00ED6EAB" w:rsidRPr="007F0B0D" w:rsidRDefault="003668E2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ปรับลด</w:t>
            </w:r>
          </w:p>
        </w:tc>
      </w:tr>
      <w:tr w:rsidR="00ED6EAB" w:rsidRPr="007F0B0D" w14:paraId="7AD13DAB" w14:textId="77777777" w:rsidTr="00D821A9">
        <w:tc>
          <w:tcPr>
            <w:tcW w:w="3964" w:type="dxa"/>
            <w:shd w:val="clear" w:color="auto" w:fill="auto"/>
          </w:tcPr>
          <w:p w14:paraId="45093ED6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  <w:r w:rsidRPr="007F0B0D">
              <w:rPr>
                <w:rFonts w:ascii="TH SarabunPSK" w:hAnsi="TH SarabunPSK" w:cs="TH SarabunPSK"/>
                <w:cs/>
              </w:rPr>
              <w:t xml:space="preserve">. </w:t>
            </w:r>
            <w:proofErr w:type="gramStart"/>
            <w:r w:rsidRPr="007F0B0D">
              <w:rPr>
                <w:rFonts w:ascii="TH SarabunPSK" w:hAnsi="TH SarabunPSK" w:cs="TH SarabunPSK"/>
                <w:cs/>
              </w:rPr>
              <w:t>กลุ่มวิชาเลือกเสรี  จำนวน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6 </w:t>
            </w:r>
            <w:r w:rsidRPr="007F0B0D">
              <w:rPr>
                <w:rFonts w:ascii="TH SarabunPSK" w:hAnsi="TH SarabunPSK" w:cs="TH SarabunPSK"/>
                <w:cs/>
              </w:rPr>
              <w:t>หน่วยกิต</w:t>
            </w:r>
          </w:p>
          <w:p w14:paraId="0EBC6898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Level</w:t>
            </w:r>
            <w:r w:rsidR="003668E2" w:rsidRPr="007F0B0D">
              <w:rPr>
                <w:rFonts w:ascii="TH SarabunPSK" w:hAnsi="TH SarabunPSK" w:cs="TH SarabunPSK"/>
                <w:cs/>
              </w:rPr>
              <w:t xml:space="preserve">  </w:t>
            </w:r>
            <w:r w:rsidRPr="007F0B0D">
              <w:rPr>
                <w:rFonts w:ascii="TH SarabunPSK" w:hAnsi="TH SarabunPSK" w:cs="TH SarabunPSK"/>
              </w:rPr>
              <w:t xml:space="preserve"> U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Remembering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Understanding</w:t>
            </w:r>
          </w:p>
          <w:p w14:paraId="6D054FF4" w14:textId="77777777" w:rsidR="00ED6EAB" w:rsidRPr="007F0B0D" w:rsidRDefault="00ED6EAB" w:rsidP="00D821A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 xml:space="preserve">           A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Applying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Analyzing</w:t>
            </w:r>
          </w:p>
          <w:p w14:paraId="7FD94171" w14:textId="77777777" w:rsidR="00ED6EAB" w:rsidRPr="007F0B0D" w:rsidRDefault="00ED6EAB" w:rsidP="003668E2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 xml:space="preserve">           E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Evaluating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Creating</w:t>
            </w:r>
          </w:p>
        </w:tc>
        <w:tc>
          <w:tcPr>
            <w:tcW w:w="3969" w:type="dxa"/>
            <w:shd w:val="clear" w:color="auto" w:fill="auto"/>
          </w:tcPr>
          <w:p w14:paraId="4CB08B5A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  <w:r w:rsidRPr="007F0B0D">
              <w:rPr>
                <w:rFonts w:ascii="TH SarabunPSK" w:hAnsi="TH SarabunPSK" w:cs="TH SarabunPSK"/>
                <w:cs/>
              </w:rPr>
              <w:t xml:space="preserve">. </w:t>
            </w:r>
            <w:proofErr w:type="gramStart"/>
            <w:r w:rsidRPr="007F0B0D">
              <w:rPr>
                <w:rFonts w:ascii="TH SarabunPSK" w:hAnsi="TH SarabunPSK" w:cs="TH SarabunPSK"/>
                <w:cs/>
              </w:rPr>
              <w:t>กลุ่มวิชาเลือกเสรี  จำนวน</w:t>
            </w:r>
            <w:proofErr w:type="gram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="0062411D" w:rsidRPr="007F0B0D">
              <w:rPr>
                <w:rFonts w:ascii="TH SarabunPSK" w:hAnsi="TH SarabunPSK" w:cs="TH SarabunPSK"/>
              </w:rPr>
              <w:t>6</w:t>
            </w:r>
            <w:r w:rsidRPr="007F0B0D">
              <w:rPr>
                <w:rFonts w:ascii="TH SarabunPSK" w:hAnsi="TH SarabunPSK" w:cs="TH SarabunPSK"/>
                <w:cs/>
              </w:rPr>
              <w:t xml:space="preserve"> หน่วยกิต</w:t>
            </w:r>
          </w:p>
          <w:p w14:paraId="2BDEECEA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Level</w:t>
            </w:r>
            <w:r w:rsidR="003668E2" w:rsidRPr="007F0B0D">
              <w:rPr>
                <w:rFonts w:ascii="TH SarabunPSK" w:hAnsi="TH SarabunPSK" w:cs="TH SarabunPSK"/>
                <w:cs/>
              </w:rPr>
              <w:t xml:space="preserve">  </w:t>
            </w:r>
            <w:r w:rsidRPr="007F0B0D">
              <w:rPr>
                <w:rFonts w:ascii="TH SarabunPSK" w:hAnsi="TH SarabunPSK" w:cs="TH SarabunPSK"/>
              </w:rPr>
              <w:t xml:space="preserve"> U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Remembering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Understanding</w:t>
            </w:r>
          </w:p>
          <w:p w14:paraId="22339218" w14:textId="77777777" w:rsidR="00ED6EAB" w:rsidRPr="007F0B0D" w:rsidRDefault="00ED6EAB" w:rsidP="00D821A9">
            <w:pPr>
              <w:tabs>
                <w:tab w:val="left" w:pos="1134"/>
                <w:tab w:val="left" w:pos="1162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 xml:space="preserve">           A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Applying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Analyzing</w:t>
            </w:r>
          </w:p>
          <w:p w14:paraId="2F786854" w14:textId="77777777" w:rsidR="00ED6EAB" w:rsidRPr="007F0B0D" w:rsidRDefault="00ED6EAB" w:rsidP="003668E2">
            <w:pPr>
              <w:tabs>
                <w:tab w:val="left" w:pos="426"/>
                <w:tab w:val="left" w:pos="1134"/>
              </w:tabs>
              <w:jc w:val="both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         </w:t>
            </w:r>
            <w:r w:rsidR="003668E2"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 E </w:t>
            </w:r>
            <w:r w:rsidRPr="007F0B0D">
              <w:rPr>
                <w:rFonts w:ascii="TH SarabunPSK" w:hAnsi="TH SarabunPSK" w:cs="TH SarabunPSK"/>
                <w:cs/>
              </w:rPr>
              <w:t xml:space="preserve">= </w:t>
            </w:r>
            <w:r w:rsidRPr="007F0B0D">
              <w:rPr>
                <w:rFonts w:ascii="TH SarabunPSK" w:hAnsi="TH SarabunPSK" w:cs="TH SarabunPSK"/>
              </w:rPr>
              <w:t xml:space="preserve">Evaluating </w:t>
            </w:r>
            <w:r w:rsidRPr="007F0B0D">
              <w:rPr>
                <w:rFonts w:ascii="TH SarabunPSK" w:hAnsi="TH SarabunPSK" w:cs="TH SarabunPSK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</w:rPr>
              <w:t>Creating</w:t>
            </w:r>
          </w:p>
        </w:tc>
        <w:tc>
          <w:tcPr>
            <w:tcW w:w="1418" w:type="dxa"/>
            <w:shd w:val="clear" w:color="auto" w:fill="auto"/>
          </w:tcPr>
          <w:p w14:paraId="39472E8A" w14:textId="77777777" w:rsidR="00ED6EAB" w:rsidRPr="007F0B0D" w:rsidRDefault="00ED6EAB" w:rsidP="00D821A9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คงเดิม</w:t>
            </w:r>
          </w:p>
        </w:tc>
      </w:tr>
    </w:tbl>
    <w:p w14:paraId="4837CBA5" w14:textId="77777777" w:rsidR="00ED6EAB" w:rsidRPr="007F0B0D" w:rsidRDefault="00ED6EAB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80"/>
        <w:gridCol w:w="1683"/>
        <w:gridCol w:w="1752"/>
        <w:gridCol w:w="1631"/>
      </w:tblGrid>
      <w:tr w:rsidR="00ED6EAB" w:rsidRPr="007F0B0D" w14:paraId="67BD7864" w14:textId="77777777" w:rsidTr="00D821A9">
        <w:tc>
          <w:tcPr>
            <w:tcW w:w="9016" w:type="dxa"/>
            <w:gridSpan w:val="5"/>
            <w:shd w:val="clear" w:color="auto" w:fill="auto"/>
          </w:tcPr>
          <w:p w14:paraId="1F8C62F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2.1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information in the </w:t>
            </w:r>
            <w:proofErr w:type="spell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specification is comprehensive and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up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</w:t>
            </w:r>
            <w:proofErr w:type="gramEnd"/>
          </w:p>
        </w:tc>
      </w:tr>
      <w:tr w:rsidR="00ED6EAB" w:rsidRPr="007F0B0D" w14:paraId="6D81E0F6" w14:textId="77777777" w:rsidTr="00D821A9">
        <w:tc>
          <w:tcPr>
            <w:tcW w:w="1803" w:type="dxa"/>
            <w:shd w:val="clear" w:color="auto" w:fill="auto"/>
          </w:tcPr>
          <w:p w14:paraId="6AC08C4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77D2C54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6BE813AE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4147EC0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7F369F1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ED6EAB" w:rsidRPr="007F0B0D" w14:paraId="3958C39C" w14:textId="77777777" w:rsidTr="00D821A9">
        <w:tc>
          <w:tcPr>
            <w:tcW w:w="1803" w:type="dxa"/>
            <w:shd w:val="clear" w:color="auto" w:fill="auto"/>
          </w:tcPr>
          <w:p w14:paraId="2AA032C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หลักสูตรมีการพัฒนาตามข้อกำหนด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TQF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และมคอ.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803" w:type="dxa"/>
            <w:shd w:val="clear" w:color="auto" w:fill="auto"/>
          </w:tcPr>
          <w:p w14:paraId="5EC8EE6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มีการจัดทำ</w:t>
            </w:r>
            <w:r w:rsidR="00AC7DB4"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มคอ.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</w:p>
        </w:tc>
        <w:tc>
          <w:tcPr>
            <w:tcW w:w="1803" w:type="dxa"/>
            <w:shd w:val="clear" w:color="auto" w:fill="auto"/>
          </w:tcPr>
          <w:p w14:paraId="5D6EFE1F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.หลักสูตรมีคุณภาพตามข้อกำหนด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</w:p>
          <w:p w14:paraId="0617CC26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.หลักสูตรมีความทันสมัยและตอบสนองต่อความต้องการของตลาดแรงงาน</w:t>
            </w:r>
          </w:p>
        </w:tc>
        <w:tc>
          <w:tcPr>
            <w:tcW w:w="1803" w:type="dxa"/>
            <w:shd w:val="clear" w:color="auto" w:fill="auto"/>
          </w:tcPr>
          <w:p w14:paraId="59FF7BF6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มีการจัดประชุม วิพากษ์หลักสูตร</w:t>
            </w:r>
          </w:p>
        </w:tc>
        <w:tc>
          <w:tcPr>
            <w:tcW w:w="1804" w:type="dxa"/>
            <w:shd w:val="clear" w:color="auto" w:fill="auto"/>
          </w:tcPr>
          <w:p w14:paraId="3943620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.สร้างเครือข่ายหน่วยงานภาครัฐและเอกชน</w:t>
            </w:r>
          </w:p>
          <w:p w14:paraId="6913D82A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.ประชุมไม่น้อยกว่า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ครั้งต่อปี</w:t>
            </w:r>
          </w:p>
        </w:tc>
      </w:tr>
    </w:tbl>
    <w:p w14:paraId="1D551748" w14:textId="77777777" w:rsidR="00ED6EAB" w:rsidRPr="0079730B" w:rsidRDefault="00ED6EA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ED6EAB" w:rsidRPr="007F0B0D" w14:paraId="29124486" w14:textId="77777777" w:rsidTr="00AC7DB4">
        <w:trPr>
          <w:trHeight w:val="437"/>
        </w:trPr>
        <w:tc>
          <w:tcPr>
            <w:tcW w:w="6044" w:type="dxa"/>
            <w:shd w:val="clear" w:color="auto" w:fill="auto"/>
          </w:tcPr>
          <w:p w14:paraId="646AF64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br w:type="page"/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7677DD4F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6F720AC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0514172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6EC85F0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17F243B2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441BC75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78BA95D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07655F" w:rsidRPr="007F0B0D" w14:paraId="4CF939E2" w14:textId="77777777" w:rsidTr="00AC7DB4">
        <w:trPr>
          <w:trHeight w:val="234"/>
        </w:trPr>
        <w:tc>
          <w:tcPr>
            <w:tcW w:w="6044" w:type="dxa"/>
            <w:shd w:val="clear" w:color="auto" w:fill="auto"/>
          </w:tcPr>
          <w:p w14:paraId="3CDB9B2D" w14:textId="77777777" w:rsidR="0007655F" w:rsidRPr="007F0B0D" w:rsidRDefault="0007655F" w:rsidP="00D821A9">
            <w:pPr>
              <w:ind w:left="447" w:hanging="447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The information in the </w:t>
            </w:r>
            <w:proofErr w:type="spell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specification is comprehensive and up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  <w:tc>
          <w:tcPr>
            <w:tcW w:w="337" w:type="dxa"/>
            <w:shd w:val="clear" w:color="auto" w:fill="auto"/>
          </w:tcPr>
          <w:p w14:paraId="4FDCE6A9" w14:textId="77777777" w:rsidR="0007655F" w:rsidRPr="007F0B0D" w:rsidRDefault="0007655F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6889CF03" w14:textId="77777777" w:rsidR="0007655F" w:rsidRPr="007F0B0D" w:rsidRDefault="0007655F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09D79C55" w14:textId="77777777" w:rsidR="0007655F" w:rsidRPr="007F0B0D" w:rsidRDefault="0007655F" w:rsidP="00BF57BE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2F950E1F" w14:textId="77777777" w:rsidR="0007655F" w:rsidRPr="007F0B0D" w:rsidRDefault="0007655F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044B794E" w14:textId="77777777" w:rsidR="0007655F" w:rsidRPr="007F0B0D" w:rsidRDefault="0007655F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E796818" w14:textId="77777777" w:rsidR="0007655F" w:rsidRPr="007F0B0D" w:rsidRDefault="0007655F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729B5AD9" w14:textId="77777777" w:rsidR="0007655F" w:rsidRPr="007F0B0D" w:rsidRDefault="0007655F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02E611B" w14:textId="77777777" w:rsidR="00EC5A21" w:rsidRPr="007F0B0D" w:rsidRDefault="00EC5A21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E4FFFA8" w14:textId="77777777" w:rsidR="00ED6EAB" w:rsidRPr="007F0B0D" w:rsidRDefault="00ED6EAB" w:rsidP="00D821A9">
      <w:pPr>
        <w:pStyle w:val="a6"/>
        <w:numPr>
          <w:ilvl w:val="1"/>
          <w:numId w:val="8"/>
        </w:num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The information in the course specification is comprehensive and up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date </w:t>
      </w:r>
    </w:p>
    <w:p w14:paraId="3E0FA85F" w14:textId="77777777" w:rsidR="00ED6EAB" w:rsidRPr="007F0B0D" w:rsidRDefault="008B3CCE" w:rsidP="00ED6EAB">
      <w:pPr>
        <w:tabs>
          <w:tab w:val="left" w:pos="426"/>
          <w:tab w:val="left" w:pos="851"/>
        </w:tabs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สาขาวิชาการเมืองการปกครองท้องถิ่น พ.ศ. 25</w:t>
      </w:r>
      <w:r w:rsidRPr="007F0B0D">
        <w:rPr>
          <w:rFonts w:ascii="TH SarabunPSK" w:hAnsi="TH SarabunPSK" w:cs="TH SarabunPSK"/>
          <w:sz w:val="32"/>
          <w:szCs w:val="32"/>
        </w:rPr>
        <w:t>62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ฉบับนี้ </w:t>
      </w:r>
      <w:r w:rsidRPr="007F0B0D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เดิมใช้ร่วมกับมหาวิทยาลัยแม่โจ้ จังหวัดเชียงใหม่ และมหาวิทยาลัยแม่โจ้ – แพร่ เฉลิมพระเกียรติทั้งนี้ตามนโยบายของมหาวิทยาลัยแม่โจ้ที่ต้องการให้ มหาวิทยาลัยแม่โจ้-ชุมพร ได้จัดทำหลักสูตรปรับปรุง เพื่อความคล่องตัวในการบริหารจัดการหลักสูตรและสอดคล้องกับบริบทพื้นที่ของมหาวิทยาลัยแม่โจ้-ชุมพร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สภามหาวิทยาลัยแม่โจ้ ได้ให้ความเห็นชอบการปรับปรุงแก้ไขในการประชุม ครั้งที่ </w:t>
      </w:r>
      <w:r w:rsidRPr="007F0B0D">
        <w:rPr>
          <w:rFonts w:ascii="TH SarabunPSK" w:hAnsi="TH SarabunPSK" w:cs="TH SarabunPSK"/>
          <w:sz w:val="32"/>
          <w:szCs w:val="32"/>
        </w:rPr>
        <w:t>11</w:t>
      </w:r>
      <w:r w:rsidRPr="007F0B0D">
        <w:rPr>
          <w:rFonts w:ascii="TH SarabunPSK" w:hAnsi="TH SarabunPSK" w:cs="TH SarabunPSK"/>
          <w:sz w:val="32"/>
          <w:szCs w:val="32"/>
          <w:cs/>
        </w:rPr>
        <w:t>/</w:t>
      </w:r>
      <w:r w:rsidRPr="007F0B0D">
        <w:rPr>
          <w:rFonts w:ascii="TH SarabunPSK" w:hAnsi="TH SarabunPSK" w:cs="TH SarabunPSK"/>
          <w:sz w:val="32"/>
          <w:szCs w:val="32"/>
        </w:rPr>
        <w:t>2561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เมื่อวันที่</w:t>
      </w:r>
      <w:r w:rsidRPr="007F0B0D">
        <w:rPr>
          <w:rFonts w:ascii="TH SarabunPSK" w:hAnsi="TH SarabunPSK" w:cs="TH SarabunPSK"/>
          <w:sz w:val="32"/>
          <w:szCs w:val="32"/>
        </w:rPr>
        <w:t xml:space="preserve"> 23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ธันวาคม </w:t>
      </w:r>
      <w:r w:rsidRPr="007F0B0D">
        <w:rPr>
          <w:rFonts w:ascii="TH SarabunPSK" w:hAnsi="TH SarabunPSK" w:cs="TH SarabunPSK"/>
          <w:sz w:val="32"/>
          <w:szCs w:val="32"/>
        </w:rPr>
        <w:t>2561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และได้นำมาใช้ในปีการศึกษา </w:t>
      </w:r>
      <w:r w:rsidRPr="007F0B0D">
        <w:rPr>
          <w:rFonts w:ascii="TH SarabunPSK" w:hAnsi="TH SarabunPSK" w:cs="TH SarabunPSK"/>
          <w:sz w:val="32"/>
          <w:szCs w:val="32"/>
        </w:rPr>
        <w:t>2562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 ดังปรากฏในเล่มหลักสูตร (มคอ. </w:t>
      </w:r>
      <w:r w:rsidR="00ED6EAB" w:rsidRPr="007F0B0D">
        <w:rPr>
          <w:rFonts w:ascii="TH SarabunPSK" w:hAnsi="TH SarabunPSK" w:cs="TH SarabunPSK"/>
          <w:sz w:val="32"/>
          <w:szCs w:val="32"/>
        </w:rPr>
        <w:t>2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) หมวดที่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="00ED6EAB"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9BB2444" w14:textId="77777777" w:rsidR="00ED6EAB" w:rsidRPr="007F0B0D" w:rsidRDefault="00ED6EAB" w:rsidP="00ED6EAB">
      <w:pPr>
        <w:tabs>
          <w:tab w:val="left" w:pos="426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ab/>
      </w:r>
      <w:r w:rsidR="00645B91"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ความสัมพันธ์ระหว่างรายวิชากับผลการเรียนรู้ที่สอดคล้องกับหลักสูตรเฉพาะกลุ่มวิชาเอกบังคับ และกลุ่มวิชาเอกเลือก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762"/>
        <w:gridCol w:w="797"/>
        <w:gridCol w:w="743"/>
        <w:gridCol w:w="816"/>
        <w:gridCol w:w="743"/>
        <w:gridCol w:w="816"/>
      </w:tblGrid>
      <w:tr w:rsidR="00645B91" w:rsidRPr="007F0B0D" w14:paraId="2FC35D1A" w14:textId="77777777" w:rsidTr="00645B91">
        <w:trPr>
          <w:tblHeader/>
        </w:trPr>
        <w:tc>
          <w:tcPr>
            <w:tcW w:w="3936" w:type="dxa"/>
            <w:vAlign w:val="center"/>
          </w:tcPr>
          <w:p w14:paraId="1B6B4A27" w14:textId="77777777" w:rsidR="00645B91" w:rsidRPr="007F0B0D" w:rsidRDefault="00645B91" w:rsidP="005C5102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รายวิชา/ผลการเรียนรู้</w:t>
            </w:r>
          </w:p>
          <w:p w14:paraId="7E0880F9" w14:textId="77777777" w:rsidR="00645B91" w:rsidRPr="007F0B0D" w:rsidRDefault="00645B91" w:rsidP="005C5102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ระดับหลักสูตร</w:t>
            </w:r>
          </w:p>
        </w:tc>
        <w:tc>
          <w:tcPr>
            <w:tcW w:w="762" w:type="dxa"/>
            <w:vAlign w:val="center"/>
          </w:tcPr>
          <w:p w14:paraId="2748C34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PLO1</w:t>
            </w:r>
          </w:p>
        </w:tc>
        <w:tc>
          <w:tcPr>
            <w:tcW w:w="797" w:type="dxa"/>
            <w:vAlign w:val="center"/>
          </w:tcPr>
          <w:p w14:paraId="2D772C3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PLO2</w:t>
            </w:r>
          </w:p>
        </w:tc>
        <w:tc>
          <w:tcPr>
            <w:tcW w:w="743" w:type="dxa"/>
            <w:vAlign w:val="center"/>
          </w:tcPr>
          <w:p w14:paraId="4FE81C2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PLO3</w:t>
            </w:r>
          </w:p>
        </w:tc>
        <w:tc>
          <w:tcPr>
            <w:tcW w:w="816" w:type="dxa"/>
            <w:vAlign w:val="center"/>
          </w:tcPr>
          <w:p w14:paraId="168C429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PLO4</w:t>
            </w:r>
          </w:p>
        </w:tc>
        <w:tc>
          <w:tcPr>
            <w:tcW w:w="743" w:type="dxa"/>
            <w:vAlign w:val="center"/>
          </w:tcPr>
          <w:p w14:paraId="1DE4109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PLO5</w:t>
            </w:r>
          </w:p>
        </w:tc>
        <w:tc>
          <w:tcPr>
            <w:tcW w:w="816" w:type="dxa"/>
            <w:vAlign w:val="center"/>
          </w:tcPr>
          <w:p w14:paraId="515E753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PLO6</w:t>
            </w:r>
          </w:p>
        </w:tc>
      </w:tr>
      <w:tr w:rsidR="00645B91" w:rsidRPr="007F0B0D" w14:paraId="36C9A3A0" w14:textId="77777777" w:rsidTr="00645B91">
        <w:trPr>
          <w:trHeight w:val="461"/>
        </w:trPr>
        <w:tc>
          <w:tcPr>
            <w:tcW w:w="3936" w:type="dxa"/>
          </w:tcPr>
          <w:p w14:paraId="74D7890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กลุ่มวิชาเอกบังคับ</w:t>
            </w:r>
          </w:p>
        </w:tc>
        <w:tc>
          <w:tcPr>
            <w:tcW w:w="762" w:type="dxa"/>
          </w:tcPr>
          <w:p w14:paraId="0BB0E8E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</w:tcPr>
          <w:p w14:paraId="1CE3961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62020F0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04085AF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F9759A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7C5728E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645B91" w:rsidRPr="007F0B0D" w14:paraId="31DD2C50" w14:textId="77777777" w:rsidTr="00645B91">
        <w:tc>
          <w:tcPr>
            <w:tcW w:w="3936" w:type="dxa"/>
          </w:tcPr>
          <w:p w14:paraId="70970C7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101 </w:t>
            </w:r>
            <w:r w:rsidRPr="007F0B0D">
              <w:rPr>
                <w:rFonts w:ascii="TH SarabunPSK" w:hAnsi="TH SarabunPSK" w:cs="TH SarabunPSK"/>
                <w:cs/>
              </w:rPr>
              <w:t>รัฐศาสตร์เบื้องต้น</w:t>
            </w:r>
          </w:p>
        </w:tc>
        <w:tc>
          <w:tcPr>
            <w:tcW w:w="762" w:type="dxa"/>
          </w:tcPr>
          <w:p w14:paraId="6DC5F4D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E4DC9C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69426E4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48E2A6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CFCC41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17FBCC6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75DEEC94" w14:textId="77777777" w:rsidTr="00645B91">
        <w:tc>
          <w:tcPr>
            <w:tcW w:w="3936" w:type="dxa"/>
          </w:tcPr>
          <w:p w14:paraId="0CF9C8F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102</w:t>
            </w:r>
            <w:r w:rsidRPr="007F0B0D">
              <w:rPr>
                <w:rFonts w:ascii="TH SarabunPSK" w:hAnsi="TH SarabunPSK" w:cs="TH SarabunPSK"/>
                <w:cs/>
              </w:rPr>
              <w:t xml:space="preserve"> การบริหารรัฐกิจเบื้องต้น</w:t>
            </w:r>
          </w:p>
        </w:tc>
        <w:tc>
          <w:tcPr>
            <w:tcW w:w="762" w:type="dxa"/>
          </w:tcPr>
          <w:p w14:paraId="659E6AC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0973ABC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3592272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42F48A3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3A67164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1FCF7C4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20A30B5F" w14:textId="77777777" w:rsidTr="00645B91">
        <w:tc>
          <w:tcPr>
            <w:tcW w:w="3936" w:type="dxa"/>
          </w:tcPr>
          <w:p w14:paraId="0426EC9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103</w:t>
            </w:r>
            <w:r w:rsidRPr="007F0B0D">
              <w:rPr>
                <w:rFonts w:ascii="TH SarabunPSK" w:hAnsi="TH SarabunPSK" w:cs="TH SarabunPSK"/>
                <w:cs/>
              </w:rPr>
              <w:t xml:space="preserve"> ความสัมพันธ์ระหว่างประเทศเบื้องต้น</w:t>
            </w:r>
          </w:p>
        </w:tc>
        <w:tc>
          <w:tcPr>
            <w:tcW w:w="762" w:type="dxa"/>
          </w:tcPr>
          <w:p w14:paraId="644F3C6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4ECC928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191D585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15D22C7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3B01841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44342CA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17DD4CE1" w14:textId="77777777" w:rsidTr="00645B91">
        <w:tc>
          <w:tcPr>
            <w:tcW w:w="3936" w:type="dxa"/>
          </w:tcPr>
          <w:p w14:paraId="29F7EE2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104 กฎหมายเบื้องต้น</w:t>
            </w:r>
          </w:p>
        </w:tc>
        <w:tc>
          <w:tcPr>
            <w:tcW w:w="762" w:type="dxa"/>
          </w:tcPr>
          <w:p w14:paraId="2778930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</w:tcPr>
          <w:p w14:paraId="57AC6DB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0CFA1C5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721CF53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5BF7214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32C3AD5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24CBDF28" w14:textId="77777777" w:rsidTr="00645B91">
        <w:tc>
          <w:tcPr>
            <w:tcW w:w="3936" w:type="dxa"/>
          </w:tcPr>
          <w:p w14:paraId="1FDB13A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105</w:t>
            </w:r>
            <w:r w:rsidRPr="007F0B0D">
              <w:rPr>
                <w:rFonts w:ascii="TH SarabunPSK" w:hAnsi="TH SarabunPSK" w:cs="TH SarabunPSK"/>
                <w:cs/>
              </w:rPr>
              <w:t xml:space="preserve"> ปรัชญา ทฤษฎี และแนวคิดทางการเมือง</w:t>
            </w:r>
          </w:p>
        </w:tc>
        <w:tc>
          <w:tcPr>
            <w:tcW w:w="762" w:type="dxa"/>
          </w:tcPr>
          <w:p w14:paraId="328DC52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03D27BE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3CE8595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8B7FAD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051F696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211B064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4F33A60E" w14:textId="77777777" w:rsidTr="00645B91">
        <w:tc>
          <w:tcPr>
            <w:tcW w:w="3936" w:type="dxa"/>
          </w:tcPr>
          <w:p w14:paraId="3C3CB87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202 การเมืองและการปกครองของประเทศไทย</w:t>
            </w:r>
          </w:p>
        </w:tc>
        <w:tc>
          <w:tcPr>
            <w:tcW w:w="762" w:type="dxa"/>
          </w:tcPr>
          <w:p w14:paraId="007D197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A462C6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5122BDF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CDEA1C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3F0D1C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08AC25D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52EBEA7E" w14:textId="77777777" w:rsidTr="00645B91">
        <w:tc>
          <w:tcPr>
            <w:tcW w:w="3936" w:type="dxa"/>
          </w:tcPr>
          <w:p w14:paraId="0B764CD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211 การเมืองปกครองท้องถิ่นไทย</w:t>
            </w:r>
          </w:p>
        </w:tc>
        <w:tc>
          <w:tcPr>
            <w:tcW w:w="762" w:type="dxa"/>
          </w:tcPr>
          <w:p w14:paraId="546EA13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332B449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1DF2787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7A046ED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171DAA8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6824480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08E286E7" w14:textId="77777777" w:rsidTr="00645B91">
        <w:tc>
          <w:tcPr>
            <w:tcW w:w="3936" w:type="dxa"/>
          </w:tcPr>
          <w:p w14:paraId="3F8FB53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212 รัฐธรรมนูญและสถาบันทาง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การเมืองไทย</w:t>
            </w:r>
          </w:p>
        </w:tc>
        <w:tc>
          <w:tcPr>
            <w:tcW w:w="762" w:type="dxa"/>
          </w:tcPr>
          <w:p w14:paraId="0728103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2702026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132280F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2DBA0D8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55A685D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70690B4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2A79566D" w14:textId="77777777" w:rsidTr="00645B91">
        <w:tc>
          <w:tcPr>
            <w:tcW w:w="3936" w:type="dxa"/>
          </w:tcPr>
          <w:p w14:paraId="755DF2C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213 พรรคการเมืองและการเลือกตั้ง</w:t>
            </w:r>
          </w:p>
        </w:tc>
        <w:tc>
          <w:tcPr>
            <w:tcW w:w="762" w:type="dxa"/>
          </w:tcPr>
          <w:p w14:paraId="3038AD1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095526B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22BA3E4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5DF2F0F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4C1249A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749F9DE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3BA85C52" w14:textId="77777777" w:rsidTr="00645B91">
        <w:tc>
          <w:tcPr>
            <w:tcW w:w="3936" w:type="dxa"/>
          </w:tcPr>
          <w:p w14:paraId="0BF54D5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221 การบริหารทรัพยากรมนุษย์</w:t>
            </w:r>
          </w:p>
        </w:tc>
        <w:tc>
          <w:tcPr>
            <w:tcW w:w="762" w:type="dxa"/>
          </w:tcPr>
          <w:p w14:paraId="5CA5EAB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642A209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3F31C80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73D2A53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7318A9B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1434763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3E8388ED" w14:textId="77777777" w:rsidTr="00645B91">
        <w:tc>
          <w:tcPr>
            <w:tcW w:w="3936" w:type="dxa"/>
          </w:tcPr>
          <w:p w14:paraId="44EA9A0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231 กฎหมายปกครอง</w:t>
            </w:r>
          </w:p>
        </w:tc>
        <w:tc>
          <w:tcPr>
            <w:tcW w:w="762" w:type="dxa"/>
          </w:tcPr>
          <w:p w14:paraId="7724732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4C63AE1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271A5DE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3992486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3BF17D0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3A57347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651C5122" w14:textId="77777777" w:rsidTr="00645B91">
        <w:tc>
          <w:tcPr>
            <w:tcW w:w="3936" w:type="dxa"/>
          </w:tcPr>
          <w:p w14:paraId="5728B69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232 กฎหมายสำหรับการปกครอง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ส่วนท้องถิ่น</w:t>
            </w:r>
          </w:p>
        </w:tc>
        <w:tc>
          <w:tcPr>
            <w:tcW w:w="762" w:type="dxa"/>
          </w:tcPr>
          <w:p w14:paraId="4FF1145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6EA75AB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25505FB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1775011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7EB6C03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43F9E6E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4D1C6552" w14:textId="77777777" w:rsidTr="00645B91">
        <w:tc>
          <w:tcPr>
            <w:tcW w:w="3936" w:type="dxa"/>
          </w:tcPr>
          <w:p w14:paraId="0A61730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241 การปกครองและการเมืองเอเชียตะวันออกเฉียงใต้  </w:t>
            </w:r>
          </w:p>
        </w:tc>
        <w:tc>
          <w:tcPr>
            <w:tcW w:w="762" w:type="dxa"/>
          </w:tcPr>
          <w:p w14:paraId="57876A3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0102146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7D4654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A3EAD7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11925F0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754D92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373A4F3F" w14:textId="77777777" w:rsidTr="00645B91">
        <w:tc>
          <w:tcPr>
            <w:tcW w:w="3936" w:type="dxa"/>
          </w:tcPr>
          <w:p w14:paraId="5567C9B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301 ภาษาอังกฤษสำหรับรัฐศาสตร์    </w:t>
            </w:r>
          </w:p>
        </w:tc>
        <w:tc>
          <w:tcPr>
            <w:tcW w:w="762" w:type="dxa"/>
          </w:tcPr>
          <w:p w14:paraId="09B1490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</w:tcPr>
          <w:p w14:paraId="714BF83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0A7F6D2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558AD96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AC3A17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4E15D93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01C923AA" w14:textId="77777777" w:rsidTr="00645B91">
        <w:tc>
          <w:tcPr>
            <w:tcW w:w="3936" w:type="dxa"/>
          </w:tcPr>
          <w:p w14:paraId="52FEF5E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302 ความคิดสร้างสรรค์และการเป็นผู้ประกอบการ</w:t>
            </w:r>
          </w:p>
        </w:tc>
        <w:tc>
          <w:tcPr>
            <w:tcW w:w="762" w:type="dxa"/>
          </w:tcPr>
          <w:p w14:paraId="1A2DA7B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97" w:type="dxa"/>
          </w:tcPr>
          <w:p w14:paraId="6487114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2CAEEB2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4D7FCB2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3AA243E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7E14DF5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0E945F19" w14:textId="77777777" w:rsidTr="00645B91">
        <w:tc>
          <w:tcPr>
            <w:tcW w:w="3936" w:type="dxa"/>
            <w:vAlign w:val="center"/>
          </w:tcPr>
          <w:p w14:paraId="1C69EB6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314 การสื่อสารและการจัดการทางการเมือง</w:t>
            </w:r>
          </w:p>
        </w:tc>
        <w:tc>
          <w:tcPr>
            <w:tcW w:w="762" w:type="dxa"/>
            <w:vAlign w:val="center"/>
          </w:tcPr>
          <w:p w14:paraId="2679970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21A4D87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4C121C8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6DDD878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6A595D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7971674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6A2E767C" w14:textId="77777777" w:rsidTr="00645B91">
        <w:tc>
          <w:tcPr>
            <w:tcW w:w="3936" w:type="dxa"/>
          </w:tcPr>
          <w:p w14:paraId="6D10F40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312 การเมืองและการปกครองท้องถิ่นเปรียบเทียบ</w:t>
            </w:r>
          </w:p>
        </w:tc>
        <w:tc>
          <w:tcPr>
            <w:tcW w:w="762" w:type="dxa"/>
          </w:tcPr>
          <w:p w14:paraId="3E6FC33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60A0A77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0E463B1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375551D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5F31B4A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10ECDED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0BF05B80" w14:textId="77777777" w:rsidTr="00645B91">
        <w:tc>
          <w:tcPr>
            <w:tcW w:w="3936" w:type="dxa"/>
          </w:tcPr>
          <w:p w14:paraId="138467B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313 ภาวะผู้นำกับการจัดการ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ความขัดแย้ง</w:t>
            </w:r>
          </w:p>
        </w:tc>
        <w:tc>
          <w:tcPr>
            <w:tcW w:w="762" w:type="dxa"/>
          </w:tcPr>
          <w:p w14:paraId="598B83D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84D96F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33A53CA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6513971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3B9967A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072AB1B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326EB2FB" w14:textId="77777777" w:rsidTr="00645B91">
        <w:tc>
          <w:tcPr>
            <w:tcW w:w="3936" w:type="dxa"/>
            <w:vAlign w:val="center"/>
          </w:tcPr>
          <w:p w14:paraId="1EF302D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324 ระบบสารสนเทศเพื่อการบริหารงานราชการ</w:t>
            </w:r>
          </w:p>
        </w:tc>
        <w:tc>
          <w:tcPr>
            <w:tcW w:w="762" w:type="dxa"/>
            <w:vAlign w:val="center"/>
          </w:tcPr>
          <w:p w14:paraId="6BBF99B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3078C52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242FD0D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596ABA7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E81421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FD0A59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6102B319" w14:textId="77777777" w:rsidTr="00645B91">
        <w:tc>
          <w:tcPr>
            <w:tcW w:w="3936" w:type="dxa"/>
          </w:tcPr>
          <w:p w14:paraId="5BD5288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351 การวิเคราะห์ข้อมูลและสถิติเบื้องต้นทางสังคมศาสตร์</w:t>
            </w:r>
          </w:p>
        </w:tc>
        <w:tc>
          <w:tcPr>
            <w:tcW w:w="762" w:type="dxa"/>
          </w:tcPr>
          <w:p w14:paraId="1B8027E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1E8845A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6CE4E4F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2431CF7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25F2124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52B4112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5E0EAF27" w14:textId="77777777" w:rsidTr="00645B91">
        <w:tc>
          <w:tcPr>
            <w:tcW w:w="3936" w:type="dxa"/>
          </w:tcPr>
          <w:p w14:paraId="3F9DAD2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352 การวิจัยทางรัฐศาสตร์</w:t>
            </w:r>
          </w:p>
        </w:tc>
        <w:tc>
          <w:tcPr>
            <w:tcW w:w="762" w:type="dxa"/>
          </w:tcPr>
          <w:p w14:paraId="1F09BB8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36B8FD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60792F1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2410BAA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30D694E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331C41A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1C143205" w14:textId="77777777" w:rsidTr="00645B91">
        <w:tc>
          <w:tcPr>
            <w:tcW w:w="3936" w:type="dxa"/>
          </w:tcPr>
          <w:p w14:paraId="74625A0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441 ความมั่นคงและสันติภาพศึกษา</w:t>
            </w:r>
          </w:p>
        </w:tc>
        <w:tc>
          <w:tcPr>
            <w:tcW w:w="762" w:type="dxa"/>
          </w:tcPr>
          <w:p w14:paraId="7C25EB0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5B770C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796F0D8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346823C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1A317AD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7741382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549FC4A6" w14:textId="77777777" w:rsidTr="00645B91">
        <w:tc>
          <w:tcPr>
            <w:tcW w:w="3936" w:type="dxa"/>
          </w:tcPr>
          <w:p w14:paraId="4DCFBB6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461 สัมมนาปฏิบัติการวิจัยทางรัฐศาสตร์</w:t>
            </w:r>
          </w:p>
        </w:tc>
        <w:tc>
          <w:tcPr>
            <w:tcW w:w="762" w:type="dxa"/>
          </w:tcPr>
          <w:p w14:paraId="3555A3E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317EB3C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64C4D79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6E8F184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02A2B7D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377312A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6DB4AE5C" w14:textId="77777777" w:rsidTr="00645B91">
        <w:tc>
          <w:tcPr>
            <w:tcW w:w="3936" w:type="dxa"/>
          </w:tcPr>
          <w:p w14:paraId="1047EA5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lastRenderedPageBreak/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497 สหกิจศึกษา หรือ</w:t>
            </w:r>
          </w:p>
        </w:tc>
        <w:tc>
          <w:tcPr>
            <w:tcW w:w="762" w:type="dxa"/>
          </w:tcPr>
          <w:p w14:paraId="31F539B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27B3C08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35ECCFF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58F3B61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189D450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646E11F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3934DC4D" w14:textId="77777777" w:rsidTr="00645B91">
        <w:tc>
          <w:tcPr>
            <w:tcW w:w="3936" w:type="dxa"/>
          </w:tcPr>
          <w:p w14:paraId="4791FA0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498 การเรียนรู้อิสระ หรือ</w:t>
            </w:r>
          </w:p>
        </w:tc>
        <w:tc>
          <w:tcPr>
            <w:tcW w:w="762" w:type="dxa"/>
          </w:tcPr>
          <w:p w14:paraId="4630D87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5AEE5BB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0540BA8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1F4047A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0009822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07D2B34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029B6973" w14:textId="77777777" w:rsidTr="00645B91">
        <w:tc>
          <w:tcPr>
            <w:tcW w:w="3936" w:type="dxa"/>
          </w:tcPr>
          <w:p w14:paraId="3BF442DE" w14:textId="77777777" w:rsidR="00645B91" w:rsidRPr="007F0B0D" w:rsidRDefault="00645B91" w:rsidP="00645B91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499 การศึกษา หรือฝึกงาน หรืออบรมต่างประเทศ</w:t>
            </w:r>
          </w:p>
        </w:tc>
        <w:tc>
          <w:tcPr>
            <w:tcW w:w="762" w:type="dxa"/>
          </w:tcPr>
          <w:p w14:paraId="24B61E8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79BF1A9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</w:tcPr>
          <w:p w14:paraId="336C912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6709BE9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</w:tcPr>
          <w:p w14:paraId="7BE27C6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3ACA6BE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26B6078E" w14:textId="77777777" w:rsidTr="00645B91">
        <w:trPr>
          <w:trHeight w:val="472"/>
        </w:trPr>
        <w:tc>
          <w:tcPr>
            <w:tcW w:w="3936" w:type="dxa"/>
          </w:tcPr>
          <w:p w14:paraId="1F29080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กลุ่มวิชาเอกเลือก</w:t>
            </w:r>
          </w:p>
        </w:tc>
        <w:tc>
          <w:tcPr>
            <w:tcW w:w="762" w:type="dxa"/>
          </w:tcPr>
          <w:p w14:paraId="0426485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97" w:type="dxa"/>
          </w:tcPr>
          <w:p w14:paraId="4BB31BB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313BD01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5EABDA0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01D905A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</w:tcPr>
          <w:p w14:paraId="7DBBBFB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08B077CD" w14:textId="77777777" w:rsidTr="00645B91">
        <w:tc>
          <w:tcPr>
            <w:tcW w:w="3936" w:type="dxa"/>
          </w:tcPr>
          <w:p w14:paraId="304C8EC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311 ขบวนการทางการเมืองและสังคม</w:t>
            </w:r>
          </w:p>
        </w:tc>
        <w:tc>
          <w:tcPr>
            <w:tcW w:w="762" w:type="dxa"/>
          </w:tcPr>
          <w:p w14:paraId="040D567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0EBB9AC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E2CB16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239FC89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43DE22F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3BF031B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4A025FB2" w14:textId="77777777" w:rsidTr="00645B91">
        <w:tc>
          <w:tcPr>
            <w:tcW w:w="3936" w:type="dxa"/>
            <w:vAlign w:val="center"/>
          </w:tcPr>
          <w:p w14:paraId="74F0B50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315 จิตวิทยา พฤติกรรมและวัฒนธรรมทางการเมือง</w:t>
            </w:r>
          </w:p>
        </w:tc>
        <w:tc>
          <w:tcPr>
            <w:tcW w:w="762" w:type="dxa"/>
            <w:vAlign w:val="center"/>
          </w:tcPr>
          <w:p w14:paraId="515DF1A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1C0BCC4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BA7FC3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46835D3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389CBAC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FB691C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2E4397AF" w14:textId="77777777" w:rsidTr="00645B91">
        <w:tc>
          <w:tcPr>
            <w:tcW w:w="3936" w:type="dxa"/>
            <w:vAlign w:val="center"/>
          </w:tcPr>
          <w:p w14:paraId="581E0DB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316 การกระจายอำนาจและการบริหารกิจการท้องถิ่น</w:t>
            </w:r>
          </w:p>
        </w:tc>
        <w:tc>
          <w:tcPr>
            <w:tcW w:w="762" w:type="dxa"/>
            <w:vAlign w:val="center"/>
          </w:tcPr>
          <w:p w14:paraId="1400644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6E146A0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2034BE7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227C14A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D32203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5709CE7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78CA6BBE" w14:textId="77777777" w:rsidTr="00645B91">
        <w:tc>
          <w:tcPr>
            <w:tcW w:w="3936" w:type="dxa"/>
            <w:vAlign w:val="center"/>
          </w:tcPr>
          <w:p w14:paraId="721EDB3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317 ประชาสังคมและประชาธิปไตยท้องถิ่น</w:t>
            </w:r>
          </w:p>
        </w:tc>
        <w:tc>
          <w:tcPr>
            <w:tcW w:w="762" w:type="dxa"/>
            <w:vAlign w:val="center"/>
          </w:tcPr>
          <w:p w14:paraId="24CD4B4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72CE1C3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681E3F8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6B770EB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17BFD3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1CAECBB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343B22C8" w14:textId="77777777" w:rsidTr="00645B91">
        <w:tc>
          <w:tcPr>
            <w:tcW w:w="3936" w:type="dxa"/>
            <w:vAlign w:val="center"/>
          </w:tcPr>
          <w:p w14:paraId="08945BA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323 การบริหารการคลังท้องถิ่น</w:t>
            </w:r>
          </w:p>
        </w:tc>
        <w:tc>
          <w:tcPr>
            <w:tcW w:w="762" w:type="dxa"/>
            <w:vAlign w:val="center"/>
          </w:tcPr>
          <w:p w14:paraId="3E8DB4D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5D608B4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BCB17F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  <w:vAlign w:val="center"/>
          </w:tcPr>
          <w:p w14:paraId="1962AF3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79E917C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7E418FE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3299E4D3" w14:textId="77777777" w:rsidTr="00645B91">
        <w:trPr>
          <w:trHeight w:val="512"/>
        </w:trPr>
        <w:tc>
          <w:tcPr>
            <w:tcW w:w="3936" w:type="dxa"/>
          </w:tcPr>
          <w:p w14:paraId="5BB2289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321 นโยบายสาธารณะและการวางแผน</w:t>
            </w:r>
          </w:p>
        </w:tc>
        <w:tc>
          <w:tcPr>
            <w:tcW w:w="762" w:type="dxa"/>
          </w:tcPr>
          <w:p w14:paraId="5CCC5C8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</w:tcPr>
          <w:p w14:paraId="2706BD4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</w:tcPr>
          <w:p w14:paraId="4898078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</w:tcPr>
          <w:p w14:paraId="0B65FC3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</w:tcPr>
          <w:p w14:paraId="6288D37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</w:tcPr>
          <w:p w14:paraId="3624889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7779EBE3" w14:textId="77777777" w:rsidTr="00645B91">
        <w:tc>
          <w:tcPr>
            <w:tcW w:w="3936" w:type="dxa"/>
            <w:vAlign w:val="center"/>
          </w:tcPr>
          <w:p w14:paraId="54EC3AC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5 องค์กรและความสัมพันธ์ระหว่างประเทศ</w:t>
            </w:r>
          </w:p>
        </w:tc>
        <w:tc>
          <w:tcPr>
            <w:tcW w:w="762" w:type="dxa"/>
            <w:vAlign w:val="center"/>
          </w:tcPr>
          <w:p w14:paraId="0598EDF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56EE039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40D3A3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A7EE87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41A99FB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2361BC1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69BB1832" w14:textId="77777777" w:rsidTr="00645B91">
        <w:tc>
          <w:tcPr>
            <w:tcW w:w="3936" w:type="dxa"/>
            <w:vAlign w:val="center"/>
          </w:tcPr>
          <w:p w14:paraId="1B5B576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 xml:space="preserve">6 </w:t>
            </w:r>
            <w:r w:rsidRPr="002343B7">
              <w:rPr>
                <w:rFonts w:ascii="TH SarabunPSK" w:hAnsi="TH SarabunPSK" w:cs="TH SarabunPSK"/>
                <w:sz w:val="26"/>
                <w:szCs w:val="26"/>
                <w:cs/>
              </w:rPr>
              <w:t>การเมือง การปกครองของประเทศในเอเชีย</w:t>
            </w:r>
          </w:p>
        </w:tc>
        <w:tc>
          <w:tcPr>
            <w:tcW w:w="762" w:type="dxa"/>
            <w:vAlign w:val="center"/>
          </w:tcPr>
          <w:p w14:paraId="1A33FE1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57A716F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4027CE9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522CD1F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1C80C90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13ACDD8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042EAFBB" w14:textId="77777777" w:rsidTr="00645B91">
        <w:tc>
          <w:tcPr>
            <w:tcW w:w="3936" w:type="dxa"/>
            <w:vAlign w:val="center"/>
          </w:tcPr>
          <w:p w14:paraId="499C310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7 กิจการอาเซียน</w:t>
            </w:r>
          </w:p>
        </w:tc>
        <w:tc>
          <w:tcPr>
            <w:tcW w:w="762" w:type="dxa"/>
            <w:vAlign w:val="center"/>
          </w:tcPr>
          <w:p w14:paraId="08126F0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4639447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E037D0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6E0C83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786EC3A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4C556C7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310B2B11" w14:textId="77777777" w:rsidTr="00645B91">
        <w:tc>
          <w:tcPr>
            <w:tcW w:w="3936" w:type="dxa"/>
            <w:vAlign w:val="center"/>
          </w:tcPr>
          <w:p w14:paraId="0E1849A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331 กฎหมายอาญาภาคทั่วไป</w:t>
            </w:r>
          </w:p>
        </w:tc>
        <w:tc>
          <w:tcPr>
            <w:tcW w:w="762" w:type="dxa"/>
            <w:vAlign w:val="center"/>
          </w:tcPr>
          <w:p w14:paraId="54CDCE9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767BC25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4DC2A2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D49CED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6391028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16" w:type="dxa"/>
            <w:vAlign w:val="center"/>
          </w:tcPr>
          <w:p w14:paraId="4D1B72A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51219046" w14:textId="77777777" w:rsidTr="00645B91">
        <w:tc>
          <w:tcPr>
            <w:tcW w:w="3936" w:type="dxa"/>
            <w:vAlign w:val="center"/>
          </w:tcPr>
          <w:p w14:paraId="14800B5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332 กฎหมายอาญาภาคความผิด</w:t>
            </w:r>
          </w:p>
        </w:tc>
        <w:tc>
          <w:tcPr>
            <w:tcW w:w="762" w:type="dxa"/>
            <w:vAlign w:val="center"/>
          </w:tcPr>
          <w:p w14:paraId="0F3EB14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73232FD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27EEC5B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E23ADF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09D57DD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5E49D29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1B719113" w14:textId="77777777" w:rsidTr="00645B91">
        <w:tc>
          <w:tcPr>
            <w:tcW w:w="3936" w:type="dxa"/>
            <w:vAlign w:val="center"/>
          </w:tcPr>
          <w:p w14:paraId="0FA8B2F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333 กฎหมายวิธีพิจารณาความอาญา</w:t>
            </w:r>
          </w:p>
        </w:tc>
        <w:tc>
          <w:tcPr>
            <w:tcW w:w="762" w:type="dxa"/>
            <w:vAlign w:val="center"/>
          </w:tcPr>
          <w:p w14:paraId="55E63F9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7D2159F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386479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5174DE9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0B8C414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1EB1861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70E26D54" w14:textId="77777777" w:rsidTr="00645B91">
        <w:tc>
          <w:tcPr>
            <w:tcW w:w="3936" w:type="dxa"/>
            <w:vAlign w:val="center"/>
          </w:tcPr>
          <w:p w14:paraId="6ED7374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334 กฎหมายคุ้มครองผู้บริโภค</w:t>
            </w:r>
          </w:p>
        </w:tc>
        <w:tc>
          <w:tcPr>
            <w:tcW w:w="762" w:type="dxa"/>
            <w:vAlign w:val="center"/>
          </w:tcPr>
          <w:p w14:paraId="5170938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66D8A23E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1FD51C9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4DB57357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45169ED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FD81D2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  <w:tr w:rsidR="00645B91" w:rsidRPr="007F0B0D" w14:paraId="2AB39600" w14:textId="77777777" w:rsidTr="00645B91">
        <w:tc>
          <w:tcPr>
            <w:tcW w:w="3936" w:type="dxa"/>
            <w:vAlign w:val="center"/>
          </w:tcPr>
          <w:p w14:paraId="3989106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335 กฎหมายการเกษตรและการประมง</w:t>
            </w:r>
          </w:p>
        </w:tc>
        <w:tc>
          <w:tcPr>
            <w:tcW w:w="762" w:type="dxa"/>
            <w:vAlign w:val="center"/>
          </w:tcPr>
          <w:p w14:paraId="5A46EDA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6E17D5E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23765F5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F33F3F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5722BAB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A611D7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2C099B0B" w14:textId="77777777" w:rsidTr="00645B91">
        <w:tc>
          <w:tcPr>
            <w:tcW w:w="3936" w:type="dxa"/>
            <w:vAlign w:val="center"/>
          </w:tcPr>
          <w:p w14:paraId="468E53F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336 กฎหมายอนุรักษ์ธรรมชาติและสิ่งแวดล้อม</w:t>
            </w:r>
          </w:p>
        </w:tc>
        <w:tc>
          <w:tcPr>
            <w:tcW w:w="762" w:type="dxa"/>
            <w:vAlign w:val="center"/>
          </w:tcPr>
          <w:p w14:paraId="5D372B8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288CBD5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3A49A04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3595C70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4E0193E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2D94443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39F2C51C" w14:textId="77777777" w:rsidTr="00645B91">
        <w:tc>
          <w:tcPr>
            <w:tcW w:w="3936" w:type="dxa"/>
            <w:vAlign w:val="center"/>
          </w:tcPr>
          <w:p w14:paraId="078DBD2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411 การพัฒนาการเมืองท้องถิ่นไทย</w:t>
            </w:r>
          </w:p>
        </w:tc>
        <w:tc>
          <w:tcPr>
            <w:tcW w:w="762" w:type="dxa"/>
            <w:vAlign w:val="center"/>
          </w:tcPr>
          <w:p w14:paraId="639E57E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4CA052B3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3D9185E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12CBBA5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2CB7EB3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26C6F6B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006BF402" w14:textId="77777777" w:rsidTr="00645B91">
        <w:tc>
          <w:tcPr>
            <w:tcW w:w="3936" w:type="dxa"/>
            <w:vAlign w:val="center"/>
          </w:tcPr>
          <w:p w14:paraId="318090B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412 ท้องถิ่นกับการจัดการทรัพยากร</w:t>
            </w:r>
            <w:r w:rsidRPr="007F0B0D">
              <w:rPr>
                <w:rFonts w:ascii="TH SarabunPSK" w:hAnsi="TH SarabunPSK" w:cs="TH SarabunPSK"/>
                <w:cs/>
              </w:rPr>
              <w:br/>
              <w:t>ธรรมชาติและภัยพิบัติ</w:t>
            </w:r>
          </w:p>
        </w:tc>
        <w:tc>
          <w:tcPr>
            <w:tcW w:w="762" w:type="dxa"/>
            <w:vAlign w:val="center"/>
          </w:tcPr>
          <w:p w14:paraId="2C3CE2F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36DC352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38F0436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7456BAA1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r w:rsidRPr="007F0B0D">
              <w:rPr>
                <w:rFonts w:ascii="TH SarabunPSK" w:hAnsi="TH SarabunPSK" w:cs="TH SarabunPSK"/>
                <w:cs/>
              </w:rPr>
              <w:t>/</w:t>
            </w:r>
            <w:r w:rsidRPr="007F0B0D">
              <w:rPr>
                <w:rFonts w:ascii="TH SarabunPSK" w:hAnsi="TH SarabunPSK" w:cs="TH SarabunPSK"/>
              </w:rPr>
              <w:t>E</w:t>
            </w:r>
          </w:p>
        </w:tc>
        <w:tc>
          <w:tcPr>
            <w:tcW w:w="743" w:type="dxa"/>
            <w:vAlign w:val="center"/>
          </w:tcPr>
          <w:p w14:paraId="3E42A82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816" w:type="dxa"/>
            <w:vAlign w:val="center"/>
          </w:tcPr>
          <w:p w14:paraId="1E38B45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</w:tr>
      <w:tr w:rsidR="00645B91" w:rsidRPr="007F0B0D" w14:paraId="4B422834" w14:textId="77777777" w:rsidTr="00645B91">
        <w:tc>
          <w:tcPr>
            <w:tcW w:w="3936" w:type="dxa"/>
            <w:vAlign w:val="center"/>
          </w:tcPr>
          <w:p w14:paraId="487CA84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421 การจัดการวิสาหกิจชุมชน</w:t>
            </w:r>
          </w:p>
        </w:tc>
        <w:tc>
          <w:tcPr>
            <w:tcW w:w="762" w:type="dxa"/>
            <w:vAlign w:val="center"/>
          </w:tcPr>
          <w:p w14:paraId="714F699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0E923F4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1B91C7C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42AA005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EDC351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30EE911F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2009CEC1" w14:textId="77777777" w:rsidTr="00645B91">
        <w:tc>
          <w:tcPr>
            <w:tcW w:w="3936" w:type="dxa"/>
            <w:vAlign w:val="center"/>
          </w:tcPr>
          <w:p w14:paraId="440D39D8" w14:textId="77777777" w:rsidR="00645B91" w:rsidRPr="007F0B0D" w:rsidRDefault="00645B91" w:rsidP="002343B7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422 </w:t>
            </w:r>
            <w:r w:rsidRPr="002343B7">
              <w:rPr>
                <w:rFonts w:ascii="TH SarabunPSK" w:hAnsi="TH SarabunPSK" w:cs="TH SarabunPSK"/>
                <w:cs/>
              </w:rPr>
              <w:t>จริยธรรมและธรรมา</w:t>
            </w:r>
            <w:proofErr w:type="spellStart"/>
            <w:r w:rsidRPr="002343B7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2343B7">
              <w:rPr>
                <w:rFonts w:ascii="TH SarabunPSK" w:hAnsi="TH SarabunPSK" w:cs="TH SarabunPSK"/>
                <w:cs/>
              </w:rPr>
              <w:t>บาลนักบริหาร</w:t>
            </w:r>
          </w:p>
        </w:tc>
        <w:tc>
          <w:tcPr>
            <w:tcW w:w="762" w:type="dxa"/>
            <w:vAlign w:val="center"/>
          </w:tcPr>
          <w:p w14:paraId="4A70DCF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66DA1D9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</w:p>
        </w:tc>
        <w:tc>
          <w:tcPr>
            <w:tcW w:w="743" w:type="dxa"/>
            <w:vAlign w:val="center"/>
          </w:tcPr>
          <w:p w14:paraId="58AD06B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0E849F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6A696EC0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69CAB189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2B5E4BE1" w14:textId="77777777" w:rsidTr="00645B91">
        <w:tc>
          <w:tcPr>
            <w:tcW w:w="3936" w:type="dxa"/>
            <w:vAlign w:val="center"/>
          </w:tcPr>
          <w:p w14:paraId="334D90D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431 กฎหมายลักษณะพยาน</w:t>
            </w:r>
          </w:p>
        </w:tc>
        <w:tc>
          <w:tcPr>
            <w:tcW w:w="762" w:type="dxa"/>
            <w:vAlign w:val="center"/>
          </w:tcPr>
          <w:p w14:paraId="41BB447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483DEBA2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0A85895C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3FF34A4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7375D7BD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0AE26C3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</w:tr>
      <w:tr w:rsidR="00645B91" w:rsidRPr="007F0B0D" w14:paraId="45D6146E" w14:textId="77777777" w:rsidTr="00645B91">
        <w:tc>
          <w:tcPr>
            <w:tcW w:w="3936" w:type="dxa"/>
            <w:vAlign w:val="center"/>
          </w:tcPr>
          <w:p w14:paraId="5B91BEAB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432 หลักกฎหมายมหาชน</w:t>
            </w:r>
          </w:p>
        </w:tc>
        <w:tc>
          <w:tcPr>
            <w:tcW w:w="762" w:type="dxa"/>
            <w:vAlign w:val="center"/>
          </w:tcPr>
          <w:p w14:paraId="014C8E5A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97" w:type="dxa"/>
            <w:vAlign w:val="center"/>
          </w:tcPr>
          <w:p w14:paraId="70FDB93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743" w:type="dxa"/>
            <w:vAlign w:val="center"/>
          </w:tcPr>
          <w:p w14:paraId="50B70E08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19A21DF4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43" w:type="dxa"/>
            <w:vAlign w:val="center"/>
          </w:tcPr>
          <w:p w14:paraId="7B63D355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U</w:t>
            </w:r>
          </w:p>
        </w:tc>
        <w:tc>
          <w:tcPr>
            <w:tcW w:w="816" w:type="dxa"/>
            <w:vAlign w:val="center"/>
          </w:tcPr>
          <w:p w14:paraId="3FAF5ED6" w14:textId="77777777" w:rsidR="00645B91" w:rsidRPr="007F0B0D" w:rsidRDefault="00645B91" w:rsidP="00BF57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0DA8DE3" w14:textId="77777777" w:rsidR="00645B91" w:rsidRPr="007F0B0D" w:rsidRDefault="00645B91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32"/>
          <w:szCs w:val="32"/>
        </w:rPr>
      </w:pPr>
    </w:p>
    <w:p w14:paraId="1B8213B6" w14:textId="77777777" w:rsidR="00ED6EAB" w:rsidRPr="007F0B0D" w:rsidRDefault="00ED6EAB" w:rsidP="00ED6EAB">
      <w:pPr>
        <w:pStyle w:val="a6"/>
        <w:tabs>
          <w:tab w:val="left" w:pos="1134"/>
        </w:tabs>
        <w:ind w:left="-142" w:firstLine="142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Level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7F0B0D">
        <w:rPr>
          <w:rFonts w:ascii="TH SarabunPSK" w:hAnsi="TH SarabunPSK" w:cs="TH SarabunPSK"/>
          <w:sz w:val="32"/>
          <w:szCs w:val="32"/>
        </w:rPr>
        <w:t xml:space="preserve">U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Remembering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F0B0D">
        <w:rPr>
          <w:rFonts w:ascii="TH SarabunPSK" w:hAnsi="TH SarabunPSK" w:cs="TH SarabunPSK"/>
          <w:sz w:val="32"/>
          <w:szCs w:val="32"/>
        </w:rPr>
        <w:t xml:space="preserve">Understanding         A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Applying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F0B0D">
        <w:rPr>
          <w:rFonts w:ascii="TH SarabunPSK" w:hAnsi="TH SarabunPSK" w:cs="TH SarabunPSK"/>
          <w:sz w:val="32"/>
          <w:szCs w:val="32"/>
        </w:rPr>
        <w:t>Analyzing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645B91" w:rsidRPr="007F0B0D">
        <w:rPr>
          <w:rFonts w:ascii="TH SarabunPSK" w:hAnsi="TH SarabunPSK" w:cs="TH SarabunPSK"/>
          <w:sz w:val="32"/>
          <w:szCs w:val="32"/>
          <w:cs/>
        </w:rPr>
        <w:br/>
      </w:r>
      <w:r w:rsidR="00645B91"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 xml:space="preserve">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Evaluating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/ </w:t>
      </w:r>
      <w:r w:rsidRPr="007F0B0D">
        <w:rPr>
          <w:rFonts w:ascii="TH SarabunPSK" w:hAnsi="TH SarabunPSK" w:cs="TH SarabunPSK"/>
          <w:sz w:val="32"/>
          <w:szCs w:val="32"/>
        </w:rPr>
        <w:t>Creating</w:t>
      </w:r>
    </w:p>
    <w:p w14:paraId="683AE337" w14:textId="77777777" w:rsidR="00ED6EAB" w:rsidRPr="007F0B0D" w:rsidRDefault="00ED6EAB" w:rsidP="00ED6EAB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569"/>
        <w:gridCol w:w="1636"/>
        <w:gridCol w:w="1750"/>
        <w:gridCol w:w="1700"/>
      </w:tblGrid>
      <w:tr w:rsidR="00ED6EAB" w:rsidRPr="007F0B0D" w14:paraId="40E79664" w14:textId="77777777" w:rsidTr="00D821A9">
        <w:tc>
          <w:tcPr>
            <w:tcW w:w="9016" w:type="dxa"/>
            <w:gridSpan w:val="5"/>
            <w:shd w:val="clear" w:color="auto" w:fill="auto"/>
          </w:tcPr>
          <w:p w14:paraId="362B945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2.2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information in the course specification is comprehensive and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up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</w:t>
            </w:r>
            <w:proofErr w:type="gramEnd"/>
          </w:p>
        </w:tc>
      </w:tr>
      <w:tr w:rsidR="00ED6EAB" w:rsidRPr="007F0B0D" w14:paraId="686418D5" w14:textId="77777777" w:rsidTr="00D821A9">
        <w:tc>
          <w:tcPr>
            <w:tcW w:w="1803" w:type="dxa"/>
            <w:shd w:val="clear" w:color="auto" w:fill="auto"/>
          </w:tcPr>
          <w:p w14:paraId="0F8155A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6FC044B4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3E18A77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52DCBC92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793B060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ED6EAB" w:rsidRPr="007F0B0D" w14:paraId="0B21019E" w14:textId="77777777" w:rsidTr="00D821A9">
        <w:tc>
          <w:tcPr>
            <w:tcW w:w="1803" w:type="dxa"/>
            <w:shd w:val="clear" w:color="auto" w:fill="auto"/>
          </w:tcPr>
          <w:p w14:paraId="631983CF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หลักสูตรได้มีการเชื่อมโยงรายวิชากับ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ELOs </w:t>
            </w:r>
          </w:p>
        </w:tc>
        <w:tc>
          <w:tcPr>
            <w:tcW w:w="1803" w:type="dxa"/>
            <w:shd w:val="clear" w:color="auto" w:fill="auto"/>
          </w:tcPr>
          <w:p w14:paraId="64E293A2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อาจารย์ผู้สอนมีการระบุระดับของ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ในแต่ละรายวิชา</w:t>
            </w:r>
          </w:p>
        </w:tc>
        <w:tc>
          <w:tcPr>
            <w:tcW w:w="1803" w:type="dxa"/>
            <w:shd w:val="clear" w:color="auto" w:fill="auto"/>
          </w:tcPr>
          <w:p w14:paraId="63469C3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ได้บัณฑิตที่มีคุณลักษณะตรงตามผลการเรียนรู้ที่คาดหวังของหลักสูตร</w:t>
            </w:r>
          </w:p>
        </w:tc>
        <w:tc>
          <w:tcPr>
            <w:tcW w:w="1803" w:type="dxa"/>
            <w:shd w:val="clear" w:color="auto" w:fill="auto"/>
          </w:tcPr>
          <w:p w14:paraId="26E3FF8A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มีแผนที่จะปรับปรุง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ELO ,PLO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ของแต่ละรายวิชา</w:t>
            </w:r>
          </w:p>
        </w:tc>
        <w:tc>
          <w:tcPr>
            <w:tcW w:w="1804" w:type="dxa"/>
            <w:shd w:val="clear" w:color="auto" w:fill="auto"/>
          </w:tcPr>
          <w:p w14:paraId="13CF19E4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อบรมอาจารย์เกี่ยวกับ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AUNQA ,ELO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LO</w:t>
            </w:r>
          </w:p>
        </w:tc>
      </w:tr>
    </w:tbl>
    <w:p w14:paraId="0C47D04F" w14:textId="77777777" w:rsidR="00ED6EAB" w:rsidRPr="007F0B0D" w:rsidRDefault="00ED6EA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3A0F2C3C" w14:textId="77777777" w:rsidR="00ED6EAB" w:rsidRPr="007F0B0D" w:rsidRDefault="00ED6EAB" w:rsidP="00ED6EAB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ED6EAB" w:rsidRPr="007F0B0D" w14:paraId="6F626D7E" w14:textId="77777777" w:rsidTr="002F0F8B">
        <w:trPr>
          <w:trHeight w:val="437"/>
        </w:trPr>
        <w:tc>
          <w:tcPr>
            <w:tcW w:w="6044" w:type="dxa"/>
            <w:shd w:val="clear" w:color="auto" w:fill="auto"/>
          </w:tcPr>
          <w:p w14:paraId="7320C2D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4AE002D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0EDA678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6BC1481A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0F80CE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7713AC5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48C78F4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2ACF57A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F0F8B" w:rsidRPr="007F0B0D" w14:paraId="0CC4DA6B" w14:textId="77777777" w:rsidTr="002F0F8B">
        <w:trPr>
          <w:trHeight w:val="234"/>
        </w:trPr>
        <w:tc>
          <w:tcPr>
            <w:tcW w:w="6044" w:type="dxa"/>
            <w:shd w:val="clear" w:color="auto" w:fill="auto"/>
          </w:tcPr>
          <w:p w14:paraId="2E0F7415" w14:textId="77777777" w:rsidR="002F0F8B" w:rsidRPr="007F0B0D" w:rsidRDefault="002F0F8B" w:rsidP="00D821A9">
            <w:pPr>
              <w:ind w:left="447" w:hanging="447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 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The information in the course specification is comprehensive and up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  <w:tc>
          <w:tcPr>
            <w:tcW w:w="337" w:type="dxa"/>
            <w:shd w:val="clear" w:color="auto" w:fill="auto"/>
          </w:tcPr>
          <w:p w14:paraId="21E52678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6F017F17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277589B9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63313521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71D0124B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65AC93F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73E7556B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6FBE7C0" w14:textId="77777777" w:rsidR="00ED6EAB" w:rsidRPr="007F0B0D" w:rsidRDefault="00ED6EAB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8F6A963" w14:textId="77777777" w:rsidR="00ED6EAB" w:rsidRPr="007F0B0D" w:rsidRDefault="00ED6EAB" w:rsidP="00D821A9">
      <w:pPr>
        <w:pStyle w:val="a6"/>
        <w:numPr>
          <w:ilvl w:val="1"/>
          <w:numId w:val="7"/>
        </w:numPr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proofErr w:type="spellStart"/>
      <w:r w:rsidRPr="007F0B0D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and course specifications are communicated and made available to the stakeholders </w:t>
      </w:r>
    </w:p>
    <w:p w14:paraId="69CCFF86" w14:textId="77777777" w:rsidR="00ED6EAB" w:rsidRDefault="00ED6EAB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6"/>
          <w:szCs w:val="36"/>
          <w:cs/>
        </w:rPr>
        <w:tab/>
      </w:r>
      <w:r w:rsidRPr="007F0B0D">
        <w:rPr>
          <w:rFonts w:ascii="TH SarabunPSK" w:hAnsi="TH SarabunPSK" w:cs="TH SarabunPSK"/>
          <w:sz w:val="36"/>
          <w:szCs w:val="36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หลักสูตรได้มีการเผยแพร่หลักสูตรโดย ได้มีการจัดทำแผ่นพับประชาสัมพันธ์ เว็บไซด์คณะ ป้ายประชาสัมพันธ์ โปสเตอร์ประชาสัมพันธ์ เพื่อให้ผู้ที่ต้องการเข้าศึกษาต่อในหลักสูตร นักศึกษาปัจจุบัน รวมถึงกลุ่มผู้มีส่วนได้ส่วนเสียกลุ่มต่าง ๆ สามารถเข้าถึงข้อมูลหลักสูตรได้</w:t>
      </w:r>
    </w:p>
    <w:p w14:paraId="7873993C" w14:textId="77777777" w:rsidR="002343B7" w:rsidRPr="002343B7" w:rsidRDefault="002343B7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05CA7FAC" w14:textId="77777777" w:rsidR="00ED6EAB" w:rsidRPr="007F0B0D" w:rsidRDefault="00ED6EAB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ตารางสรุปผลการเข้าถึงข้อมูลหลักสูตรจากกลุ่มผู้มีส่วนได้ส่วนเสีย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3"/>
        <w:gridCol w:w="1190"/>
        <w:gridCol w:w="1354"/>
        <w:gridCol w:w="1221"/>
        <w:gridCol w:w="1308"/>
      </w:tblGrid>
      <w:tr w:rsidR="00ED6EAB" w:rsidRPr="007F0B0D" w14:paraId="7ABCDCDF" w14:textId="77777777" w:rsidTr="0079730B">
        <w:trPr>
          <w:tblHeader/>
        </w:trPr>
        <w:tc>
          <w:tcPr>
            <w:tcW w:w="3245" w:type="dxa"/>
            <w:shd w:val="clear" w:color="auto" w:fill="auto"/>
          </w:tcPr>
          <w:p w14:paraId="44909A1D" w14:textId="77777777" w:rsidR="00ED6EAB" w:rsidRPr="007F0B0D" w:rsidRDefault="00ED6EAB" w:rsidP="005C510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แหล่งข้อมูล</w:t>
            </w:r>
          </w:p>
        </w:tc>
        <w:tc>
          <w:tcPr>
            <w:tcW w:w="1258" w:type="dxa"/>
            <w:shd w:val="clear" w:color="auto" w:fill="auto"/>
          </w:tcPr>
          <w:p w14:paraId="7A751FF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การเข้าถึง</w:t>
            </w:r>
          </w:p>
          <w:p w14:paraId="7A57B02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ข้อมูล</w:t>
            </w:r>
          </w:p>
          <w:p w14:paraId="110E94C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(ยาก / ง่าย)</w:t>
            </w:r>
          </w:p>
        </w:tc>
        <w:tc>
          <w:tcPr>
            <w:tcW w:w="1417" w:type="dxa"/>
            <w:shd w:val="clear" w:color="auto" w:fill="auto"/>
          </w:tcPr>
          <w:p w14:paraId="776E5574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ความครบถ้วน</w:t>
            </w:r>
          </w:p>
          <w:p w14:paraId="5ED1481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/ตรงกับความต้องการ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1DC670A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ข้อมูลมีความเป็นปัจจุบัน</w:t>
            </w:r>
          </w:p>
        </w:tc>
        <w:tc>
          <w:tcPr>
            <w:tcW w:w="1326" w:type="dxa"/>
            <w:shd w:val="clear" w:color="auto" w:fill="auto"/>
          </w:tcPr>
          <w:p w14:paraId="60DC33D2" w14:textId="77777777" w:rsidR="00ED6EAB" w:rsidRPr="007F0B0D" w:rsidRDefault="00EC5A21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ข้อเสนอแนะอื่น</w:t>
            </w:r>
            <w:r w:rsidR="00ED6EAB" w:rsidRPr="007F0B0D">
              <w:rPr>
                <w:rFonts w:ascii="TH SarabunPSK" w:hAnsi="TH SarabunPSK" w:cs="TH SarabunPSK"/>
                <w:b/>
                <w:bCs/>
                <w:cs/>
              </w:rPr>
              <w:t>ๆ</w:t>
            </w:r>
          </w:p>
        </w:tc>
      </w:tr>
      <w:tr w:rsidR="00ED6EAB" w:rsidRPr="007F0B0D" w14:paraId="4EC81351" w14:textId="77777777" w:rsidTr="002F0F8B">
        <w:tc>
          <w:tcPr>
            <w:tcW w:w="8522" w:type="dxa"/>
            <w:gridSpan w:val="5"/>
            <w:shd w:val="clear" w:color="auto" w:fill="F2F2F2"/>
          </w:tcPr>
          <w:p w14:paraId="3A725232" w14:textId="77777777" w:rsidR="00ED6EAB" w:rsidRPr="007F0B0D" w:rsidRDefault="00ED6EAB" w:rsidP="00D821A9">
            <w:pPr>
              <w:pStyle w:val="a6"/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Cs w:val="28"/>
              </w:rPr>
            </w:pPr>
            <w:r w:rsidRPr="007F0B0D">
              <w:rPr>
                <w:rFonts w:ascii="TH SarabunPSK" w:hAnsi="TH SarabunPSK" w:cs="TH SarabunPSK"/>
                <w:szCs w:val="28"/>
                <w:cs/>
              </w:rPr>
              <w:t>นักเรียน นักศึกษา</w:t>
            </w:r>
          </w:p>
        </w:tc>
      </w:tr>
      <w:tr w:rsidR="002F0F8B" w:rsidRPr="007F0B0D" w14:paraId="4AF9B8EE" w14:textId="77777777" w:rsidTr="002F0F8B">
        <w:tc>
          <w:tcPr>
            <w:tcW w:w="3245" w:type="dxa"/>
            <w:shd w:val="clear" w:color="auto" w:fill="auto"/>
          </w:tcPr>
          <w:p w14:paraId="6C99EB61" w14:textId="77777777" w:rsidR="002F0F8B" w:rsidRPr="00537379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olor w:val="0000FF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เว็บไซต์คณะ/มหาวิทยาลัย </w:t>
            </w:r>
            <w:hyperlink r:id="rId16" w:history="1">
              <w:r w:rsidRPr="00537379">
                <w:rPr>
                  <w:rStyle w:val="af7"/>
                  <w:rFonts w:ascii="TH SarabunPSK" w:hAnsi="TH SarabunPSK" w:cs="TH SarabunPSK"/>
                </w:rPr>
                <w:t>http</w:t>
              </w:r>
              <w:r w:rsidRPr="00537379">
                <w:rPr>
                  <w:rStyle w:val="af7"/>
                  <w:rFonts w:ascii="TH SarabunPSK" w:hAnsi="TH SarabunPSK" w:cs="TH SarabunPSK"/>
                  <w:cs/>
                </w:rPr>
                <w:t>://</w:t>
              </w:r>
              <w:r w:rsidRPr="00537379">
                <w:rPr>
                  <w:rStyle w:val="af7"/>
                  <w:rFonts w:ascii="TH SarabunPSK" w:hAnsi="TH SarabunPSK" w:cs="TH SarabunPSK"/>
                </w:rPr>
                <w:t>www</w:t>
              </w:r>
              <w:r w:rsidRPr="00537379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Pr="00537379">
                <w:rPr>
                  <w:rStyle w:val="af7"/>
                  <w:rFonts w:ascii="TH SarabunPSK" w:hAnsi="TH SarabunPSK" w:cs="TH SarabunPSK"/>
                </w:rPr>
                <w:t>chumphon</w:t>
              </w:r>
              <w:proofErr w:type="spellEnd"/>
              <w:r w:rsidRPr="00537379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Pr="00537379">
                <w:rPr>
                  <w:rStyle w:val="af7"/>
                  <w:rFonts w:ascii="TH SarabunPSK" w:hAnsi="TH SarabunPSK" w:cs="TH SarabunPSK"/>
                </w:rPr>
                <w:t>mju</w:t>
              </w:r>
              <w:proofErr w:type="spellEnd"/>
              <w:r w:rsidRPr="00537379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r w:rsidRPr="00537379">
                <w:rPr>
                  <w:rStyle w:val="af7"/>
                  <w:rFonts w:ascii="TH SarabunPSK" w:hAnsi="TH SarabunPSK" w:cs="TH SarabunPSK"/>
                </w:rPr>
                <w:t>ac</w:t>
              </w:r>
              <w:r w:rsidRPr="00537379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Pr="00537379">
                <w:rPr>
                  <w:rStyle w:val="af7"/>
                  <w:rFonts w:ascii="TH SarabunPSK" w:hAnsi="TH SarabunPSK" w:cs="TH SarabunPSK"/>
                </w:rPr>
                <w:t>th</w:t>
              </w:r>
              <w:proofErr w:type="spellEnd"/>
              <w:r w:rsidRPr="00537379">
                <w:rPr>
                  <w:rStyle w:val="af7"/>
                  <w:rFonts w:ascii="TH SarabunPSK" w:hAnsi="TH SarabunPSK" w:cs="TH SarabunPSK"/>
                  <w:cs/>
                </w:rPr>
                <w:t>/</w:t>
              </w:r>
            </w:hyperlink>
          </w:p>
          <w:p w14:paraId="67E7EA16" w14:textId="77777777" w:rsidR="002F0F8B" w:rsidRPr="007F0B0D" w:rsidRDefault="001B4E45" w:rsidP="002F0F8B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hyperlink r:id="rId17" w:history="1">
              <w:r w:rsidR="002F0F8B" w:rsidRPr="00537379">
                <w:rPr>
                  <w:rStyle w:val="af7"/>
                  <w:rFonts w:ascii="TH SarabunPSK" w:hAnsi="TH SarabunPSK" w:cs="TH SarabunPSK"/>
                </w:rPr>
                <w:t>https</w:t>
              </w:r>
              <w:r w:rsidR="002F0F8B" w:rsidRPr="00537379">
                <w:rPr>
                  <w:rStyle w:val="af7"/>
                  <w:rFonts w:ascii="TH SarabunPSK" w:hAnsi="TH SarabunPSK" w:cs="TH SarabunPSK"/>
                  <w:cs/>
                </w:rPr>
                <w:t>://</w:t>
              </w:r>
              <w:r w:rsidR="002F0F8B" w:rsidRPr="00537379">
                <w:rPr>
                  <w:rStyle w:val="af7"/>
                  <w:rFonts w:ascii="TH SarabunPSK" w:hAnsi="TH SarabunPSK" w:cs="TH SarabunPSK"/>
                </w:rPr>
                <w:t>www</w:t>
              </w:r>
              <w:r w:rsidR="002F0F8B" w:rsidRPr="00537379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="002F0F8B" w:rsidRPr="00537379">
                <w:rPr>
                  <w:rStyle w:val="af7"/>
                  <w:rFonts w:ascii="TH SarabunPSK" w:hAnsi="TH SarabunPSK" w:cs="TH SarabunPSK"/>
                </w:rPr>
                <w:t>mju</w:t>
              </w:r>
              <w:proofErr w:type="spellEnd"/>
              <w:r w:rsidR="002F0F8B" w:rsidRPr="00537379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r w:rsidR="002F0F8B" w:rsidRPr="00537379">
                <w:rPr>
                  <w:rStyle w:val="af7"/>
                  <w:rFonts w:ascii="TH SarabunPSK" w:hAnsi="TH SarabunPSK" w:cs="TH SarabunPSK"/>
                </w:rPr>
                <w:t>ac</w:t>
              </w:r>
              <w:r w:rsidR="002F0F8B" w:rsidRPr="00537379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="002F0F8B" w:rsidRPr="00537379">
                <w:rPr>
                  <w:rStyle w:val="af7"/>
                  <w:rFonts w:ascii="TH SarabunPSK" w:hAnsi="TH SarabunPSK" w:cs="TH SarabunPSK"/>
                </w:rPr>
                <w:t>th</w:t>
              </w:r>
              <w:proofErr w:type="spellEnd"/>
              <w:r w:rsidR="002F0F8B" w:rsidRPr="00537379">
                <w:rPr>
                  <w:rStyle w:val="af7"/>
                  <w:rFonts w:ascii="TH SarabunPSK" w:hAnsi="TH SarabunPSK" w:cs="TH SarabunPSK"/>
                  <w:cs/>
                </w:rPr>
                <w:t>/</w:t>
              </w:r>
              <w:r w:rsidR="002F0F8B" w:rsidRPr="00537379">
                <w:rPr>
                  <w:rStyle w:val="af7"/>
                  <w:rFonts w:ascii="TH SarabunPSK" w:hAnsi="TH SarabunPSK" w:cs="TH SarabunPSK"/>
                </w:rPr>
                <w:t>main</w:t>
              </w:r>
              <w:r w:rsidR="002F0F8B" w:rsidRPr="00537379">
                <w:rPr>
                  <w:rStyle w:val="af7"/>
                  <w:rFonts w:ascii="TH SarabunPSK" w:hAnsi="TH SarabunPSK" w:cs="TH SarabunPSK"/>
                  <w:cs/>
                </w:rPr>
                <w:t>/</w:t>
              </w:r>
            </w:hyperlink>
          </w:p>
        </w:tc>
        <w:tc>
          <w:tcPr>
            <w:tcW w:w="1258" w:type="dxa"/>
            <w:shd w:val="clear" w:color="auto" w:fill="auto"/>
          </w:tcPr>
          <w:p w14:paraId="470C45F4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3CE47410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23455C29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36ED5C46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028894AC" w14:textId="77777777" w:rsidTr="002F0F8B">
        <w:tc>
          <w:tcPr>
            <w:tcW w:w="3245" w:type="dxa"/>
            <w:shd w:val="clear" w:color="auto" w:fill="auto"/>
          </w:tcPr>
          <w:p w14:paraId="69385195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คู่มือนักศึกษา </w:t>
            </w:r>
          </w:p>
        </w:tc>
        <w:tc>
          <w:tcPr>
            <w:tcW w:w="1258" w:type="dxa"/>
            <w:shd w:val="clear" w:color="auto" w:fill="auto"/>
          </w:tcPr>
          <w:p w14:paraId="309EBA24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5457B7F7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4439641C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68C256CB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3C485D1F" w14:textId="77777777" w:rsidTr="002F0F8B">
        <w:tc>
          <w:tcPr>
            <w:tcW w:w="3245" w:type="dxa"/>
            <w:shd w:val="clear" w:color="auto" w:fill="auto"/>
          </w:tcPr>
          <w:p w14:paraId="4CBC45AD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แผ่นพับประชาสัมพันธ์</w:t>
            </w:r>
          </w:p>
        </w:tc>
        <w:tc>
          <w:tcPr>
            <w:tcW w:w="1258" w:type="dxa"/>
            <w:shd w:val="clear" w:color="auto" w:fill="auto"/>
          </w:tcPr>
          <w:p w14:paraId="6DC9EAB8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763E82C3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572B5EA9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35DB61EC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259DEA42" w14:textId="77777777" w:rsidTr="002F0F8B">
        <w:tc>
          <w:tcPr>
            <w:tcW w:w="3245" w:type="dxa"/>
            <w:shd w:val="clear" w:color="auto" w:fill="auto"/>
          </w:tcPr>
          <w:p w14:paraId="3F29458E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ป้าย / โปสเตอร์ ประชาสัมพันธ์</w:t>
            </w:r>
          </w:p>
        </w:tc>
        <w:tc>
          <w:tcPr>
            <w:tcW w:w="1258" w:type="dxa"/>
            <w:shd w:val="clear" w:color="auto" w:fill="auto"/>
          </w:tcPr>
          <w:p w14:paraId="2D5E2384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0F854B02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079B4D38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6BEE0760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44F14052" w14:textId="77777777" w:rsidTr="002F0F8B">
        <w:tc>
          <w:tcPr>
            <w:tcW w:w="3245" w:type="dxa"/>
            <w:shd w:val="clear" w:color="auto" w:fill="auto"/>
          </w:tcPr>
          <w:p w14:paraId="3630AD89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อื่น ๆ ...........ระบุ......</w:t>
            </w:r>
          </w:p>
        </w:tc>
        <w:tc>
          <w:tcPr>
            <w:tcW w:w="1258" w:type="dxa"/>
            <w:shd w:val="clear" w:color="auto" w:fill="auto"/>
          </w:tcPr>
          <w:p w14:paraId="047E2628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14:paraId="768A87A6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3B82D135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326" w:type="dxa"/>
            <w:shd w:val="clear" w:color="auto" w:fill="auto"/>
          </w:tcPr>
          <w:p w14:paraId="24A0B94B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2DB09751" w14:textId="77777777" w:rsidTr="002F0F8B">
        <w:tc>
          <w:tcPr>
            <w:tcW w:w="8522" w:type="dxa"/>
            <w:gridSpan w:val="5"/>
            <w:shd w:val="clear" w:color="auto" w:fill="F2F2F2"/>
          </w:tcPr>
          <w:p w14:paraId="763D6DF7" w14:textId="77777777" w:rsidR="002F0F8B" w:rsidRPr="007F0B0D" w:rsidRDefault="002F0F8B" w:rsidP="00D821A9">
            <w:pPr>
              <w:pStyle w:val="a6"/>
              <w:numPr>
                <w:ilvl w:val="0"/>
                <w:numId w:val="9"/>
              </w:num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  <w:szCs w:val="28"/>
              </w:rPr>
            </w:pPr>
            <w:r w:rsidRPr="007F0B0D">
              <w:rPr>
                <w:rFonts w:ascii="TH SarabunPSK" w:hAnsi="TH SarabunPSK" w:cs="TH SarabunPSK"/>
                <w:szCs w:val="28"/>
                <w:cs/>
              </w:rPr>
              <w:lastRenderedPageBreak/>
              <w:t>ผู้ปกครอง</w:t>
            </w:r>
          </w:p>
        </w:tc>
      </w:tr>
      <w:tr w:rsidR="002F0F8B" w:rsidRPr="007F0B0D" w14:paraId="0EAB4001" w14:textId="77777777" w:rsidTr="002F0F8B">
        <w:tc>
          <w:tcPr>
            <w:tcW w:w="3245" w:type="dxa"/>
            <w:shd w:val="clear" w:color="auto" w:fill="auto"/>
          </w:tcPr>
          <w:p w14:paraId="6AA9B831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เว็บไซต์คณะ/มหาวิทยาลัย</w:t>
            </w:r>
          </w:p>
        </w:tc>
        <w:tc>
          <w:tcPr>
            <w:tcW w:w="1258" w:type="dxa"/>
            <w:shd w:val="clear" w:color="auto" w:fill="auto"/>
          </w:tcPr>
          <w:p w14:paraId="0C0C31BB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4ADC850F" w14:textId="77777777" w:rsidR="002F0F8B" w:rsidRPr="007F0B0D" w:rsidRDefault="002F0F8B" w:rsidP="00EC5A21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08E97E26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0099284A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5433E86D" w14:textId="77777777" w:rsidTr="002F0F8B">
        <w:tc>
          <w:tcPr>
            <w:tcW w:w="3245" w:type="dxa"/>
            <w:shd w:val="clear" w:color="auto" w:fill="auto"/>
          </w:tcPr>
          <w:p w14:paraId="5AC324C7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คู่มือนักศึกษา</w:t>
            </w:r>
          </w:p>
        </w:tc>
        <w:tc>
          <w:tcPr>
            <w:tcW w:w="1258" w:type="dxa"/>
            <w:shd w:val="clear" w:color="auto" w:fill="auto"/>
          </w:tcPr>
          <w:p w14:paraId="0B66D767" w14:textId="77777777" w:rsidR="002F0F8B" w:rsidRPr="007F0B0D" w:rsidRDefault="002F0F8B" w:rsidP="00EC5A21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036231D6" w14:textId="77777777" w:rsidR="002F0F8B" w:rsidRPr="007F0B0D" w:rsidRDefault="002F0F8B" w:rsidP="00EC5A21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691E80AF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523B9E47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2E31ECF4" w14:textId="77777777" w:rsidTr="002F0F8B">
        <w:tc>
          <w:tcPr>
            <w:tcW w:w="3245" w:type="dxa"/>
            <w:shd w:val="clear" w:color="auto" w:fill="auto"/>
          </w:tcPr>
          <w:p w14:paraId="6668873F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แผ่นพับประชาสัมพันธ์</w:t>
            </w:r>
          </w:p>
        </w:tc>
        <w:tc>
          <w:tcPr>
            <w:tcW w:w="1258" w:type="dxa"/>
            <w:shd w:val="clear" w:color="auto" w:fill="auto"/>
          </w:tcPr>
          <w:p w14:paraId="53195A12" w14:textId="77777777" w:rsidR="002F0F8B" w:rsidRPr="007F0B0D" w:rsidRDefault="002F0F8B" w:rsidP="00EC5A21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0EA14ABF" w14:textId="77777777" w:rsidR="002F0F8B" w:rsidRPr="007F0B0D" w:rsidRDefault="002F0F8B" w:rsidP="00EC5A21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5CBD2B92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603D63FE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3FEBA4C7" w14:textId="77777777" w:rsidTr="002F0F8B">
        <w:tc>
          <w:tcPr>
            <w:tcW w:w="3245" w:type="dxa"/>
            <w:shd w:val="clear" w:color="auto" w:fill="auto"/>
          </w:tcPr>
          <w:p w14:paraId="4C5C12C6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ป้าย / โปสเตอร์ ประชาสัมพันธ์</w:t>
            </w:r>
          </w:p>
        </w:tc>
        <w:tc>
          <w:tcPr>
            <w:tcW w:w="1258" w:type="dxa"/>
            <w:shd w:val="clear" w:color="auto" w:fill="auto"/>
          </w:tcPr>
          <w:p w14:paraId="0349105F" w14:textId="77777777" w:rsidR="002F0F8B" w:rsidRPr="007F0B0D" w:rsidRDefault="002F0F8B" w:rsidP="00EC5A21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ง่าย</w:t>
            </w:r>
          </w:p>
        </w:tc>
        <w:tc>
          <w:tcPr>
            <w:tcW w:w="1417" w:type="dxa"/>
            <w:shd w:val="clear" w:color="auto" w:fill="auto"/>
          </w:tcPr>
          <w:p w14:paraId="2505C935" w14:textId="77777777" w:rsidR="002F0F8B" w:rsidRPr="007F0B0D" w:rsidRDefault="002F0F8B" w:rsidP="00EC5A21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ตรงกับความต้องการ</w:t>
            </w:r>
          </w:p>
        </w:tc>
        <w:tc>
          <w:tcPr>
            <w:tcW w:w="1276" w:type="dxa"/>
            <w:shd w:val="clear" w:color="auto" w:fill="auto"/>
          </w:tcPr>
          <w:p w14:paraId="6A04AEAD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6" w:type="dxa"/>
            <w:shd w:val="clear" w:color="auto" w:fill="auto"/>
          </w:tcPr>
          <w:p w14:paraId="50AE0B12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2F0F8B" w:rsidRPr="007F0B0D" w14:paraId="7CF1E913" w14:textId="77777777" w:rsidTr="002F0F8B">
        <w:tc>
          <w:tcPr>
            <w:tcW w:w="3245" w:type="dxa"/>
            <w:shd w:val="clear" w:color="auto" w:fill="auto"/>
          </w:tcPr>
          <w:p w14:paraId="4E1D4E11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อื่นๆ ...........ระบุ......</w:t>
            </w:r>
          </w:p>
        </w:tc>
        <w:tc>
          <w:tcPr>
            <w:tcW w:w="1258" w:type="dxa"/>
            <w:shd w:val="clear" w:color="auto" w:fill="auto"/>
          </w:tcPr>
          <w:p w14:paraId="5548D1F8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417" w:type="dxa"/>
            <w:shd w:val="clear" w:color="auto" w:fill="auto"/>
          </w:tcPr>
          <w:p w14:paraId="65ABF13B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  <w:shd w:val="clear" w:color="auto" w:fill="auto"/>
          </w:tcPr>
          <w:p w14:paraId="105251FB" w14:textId="77777777" w:rsidR="002F0F8B" w:rsidRPr="007F0B0D" w:rsidRDefault="002F0F8B" w:rsidP="00EC5A21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26" w:type="dxa"/>
            <w:shd w:val="clear" w:color="auto" w:fill="auto"/>
          </w:tcPr>
          <w:p w14:paraId="411FD317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6787884B" w14:textId="77777777" w:rsidR="00EC5A21" w:rsidRPr="007F0B0D" w:rsidRDefault="00EC5A21" w:rsidP="00ED6EAB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1608"/>
        <w:gridCol w:w="1608"/>
        <w:gridCol w:w="1759"/>
        <w:gridCol w:w="1652"/>
      </w:tblGrid>
      <w:tr w:rsidR="00ED6EAB" w:rsidRPr="007F0B0D" w14:paraId="59E0A013" w14:textId="77777777" w:rsidTr="00D821A9">
        <w:tc>
          <w:tcPr>
            <w:tcW w:w="9016" w:type="dxa"/>
            <w:gridSpan w:val="5"/>
            <w:shd w:val="clear" w:color="auto" w:fill="auto"/>
          </w:tcPr>
          <w:p w14:paraId="558491F7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2.3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</w:t>
            </w:r>
            <w:proofErr w:type="spell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programme</w:t>
            </w:r>
            <w:proofErr w:type="spell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course specifications are communicated and made available to the stakeholders</w:t>
            </w:r>
          </w:p>
        </w:tc>
      </w:tr>
      <w:tr w:rsidR="00ED6EAB" w:rsidRPr="007F0B0D" w14:paraId="35749CD5" w14:textId="77777777" w:rsidTr="00D821A9">
        <w:tc>
          <w:tcPr>
            <w:tcW w:w="1803" w:type="dxa"/>
            <w:shd w:val="clear" w:color="auto" w:fill="auto"/>
          </w:tcPr>
          <w:p w14:paraId="1969CF9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0B4DDA2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44B5EAA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11F7A0C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63E0785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ED6EAB" w:rsidRPr="007F0B0D" w14:paraId="6900AB8F" w14:textId="77777777" w:rsidTr="00D821A9">
        <w:tc>
          <w:tcPr>
            <w:tcW w:w="1803" w:type="dxa"/>
            <w:shd w:val="clear" w:color="auto" w:fill="auto"/>
          </w:tcPr>
          <w:p w14:paraId="55B17650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ผู้มีส่วนได้ส่วนเสียสามารถรับรู้และเข้าถึงข้อมูลของหลักสูตรได้</w:t>
            </w:r>
          </w:p>
        </w:tc>
        <w:tc>
          <w:tcPr>
            <w:tcW w:w="1803" w:type="dxa"/>
            <w:shd w:val="clear" w:color="auto" w:fill="auto"/>
          </w:tcPr>
          <w:p w14:paraId="1414BA39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ทำเว็บไซต์ให้ทันสมัย </w:t>
            </w:r>
          </w:p>
        </w:tc>
        <w:tc>
          <w:tcPr>
            <w:tcW w:w="1803" w:type="dxa"/>
            <w:shd w:val="clear" w:color="auto" w:fill="auto"/>
          </w:tcPr>
          <w:p w14:paraId="7A38EA6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ผู้มีส่วนได้ส่วนเสียรับรู้ข้อมูลได้ง่าย</w:t>
            </w:r>
          </w:p>
        </w:tc>
        <w:tc>
          <w:tcPr>
            <w:tcW w:w="1803" w:type="dxa"/>
            <w:shd w:val="clear" w:color="auto" w:fill="auto"/>
          </w:tcPr>
          <w:p w14:paraId="74857F7B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ทำเว็บไซต์ของสาขา </w:t>
            </w:r>
          </w:p>
        </w:tc>
        <w:tc>
          <w:tcPr>
            <w:tcW w:w="1804" w:type="dxa"/>
            <w:shd w:val="clear" w:color="auto" w:fill="auto"/>
          </w:tcPr>
          <w:p w14:paraId="40787A82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ออกแบบเว็บไซต์สาขา</w:t>
            </w:r>
          </w:p>
        </w:tc>
      </w:tr>
    </w:tbl>
    <w:p w14:paraId="59C28116" w14:textId="77777777" w:rsidR="00ED6EAB" w:rsidRDefault="00ED6EAB" w:rsidP="00ED6EAB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15DF17AA" w14:textId="77777777" w:rsidR="005C5102" w:rsidRPr="007F0B0D" w:rsidRDefault="005C5102" w:rsidP="00ED6EAB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2A9B931A" w14:textId="77777777" w:rsidR="00ED6EAB" w:rsidRPr="007F0B0D" w:rsidRDefault="00ED6EAB" w:rsidP="00ED6EAB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ED6EAB" w:rsidRPr="007F0B0D" w14:paraId="0806566A" w14:textId="77777777" w:rsidTr="002F0F8B">
        <w:trPr>
          <w:trHeight w:val="437"/>
        </w:trPr>
        <w:tc>
          <w:tcPr>
            <w:tcW w:w="6044" w:type="dxa"/>
            <w:shd w:val="clear" w:color="auto" w:fill="auto"/>
          </w:tcPr>
          <w:p w14:paraId="2D6704B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642CCA2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2553322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03B8A83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E1909F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01A0EC81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159DD02E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62483AD8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F0F8B" w:rsidRPr="007F0B0D" w14:paraId="42B34707" w14:textId="77777777" w:rsidTr="002F0F8B">
        <w:trPr>
          <w:trHeight w:val="234"/>
        </w:trPr>
        <w:tc>
          <w:tcPr>
            <w:tcW w:w="6044" w:type="dxa"/>
            <w:shd w:val="clear" w:color="auto" w:fill="auto"/>
          </w:tcPr>
          <w:p w14:paraId="762DC585" w14:textId="77777777" w:rsidR="002F0F8B" w:rsidRPr="007F0B0D" w:rsidRDefault="002F0F8B" w:rsidP="00D821A9">
            <w:pPr>
              <w:ind w:left="447" w:hanging="447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 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The </w:t>
            </w:r>
            <w:proofErr w:type="spell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programme</w:t>
            </w:r>
            <w:proofErr w:type="spell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course specifications are communicated and made available to the stakeholders The information in the course specification is comprehensive and up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date</w:t>
            </w:r>
          </w:p>
        </w:tc>
        <w:tc>
          <w:tcPr>
            <w:tcW w:w="337" w:type="dxa"/>
            <w:shd w:val="clear" w:color="auto" w:fill="auto"/>
          </w:tcPr>
          <w:p w14:paraId="54FF752D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673F34E8" w14:textId="77777777" w:rsidR="002F0F8B" w:rsidRPr="007F0B0D" w:rsidRDefault="002F0F8B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7EDDA841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188CCF1C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6CF224A2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20745549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29F8A3DE" w14:textId="77777777" w:rsidR="002F0F8B" w:rsidRPr="007F0B0D" w:rsidRDefault="002F0F8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B8A70A" w14:textId="77777777" w:rsidR="00ED6EAB" w:rsidRDefault="00ED6EAB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30ED201F" w14:textId="77777777" w:rsidR="002343B7" w:rsidRDefault="002343B7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13F617E9" w14:textId="77777777" w:rsidR="002343B7" w:rsidRDefault="002343B7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63000688" w14:textId="77777777" w:rsidR="002343B7" w:rsidRDefault="002343B7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130774CA" w14:textId="77777777" w:rsidR="002343B7" w:rsidRDefault="002343B7" w:rsidP="00ED6EAB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6"/>
          <w:szCs w:val="36"/>
        </w:rPr>
      </w:pPr>
    </w:p>
    <w:p w14:paraId="2E60C10F" w14:textId="77777777" w:rsidR="00B70C8D" w:rsidRPr="007F0B0D" w:rsidRDefault="00B70C8D" w:rsidP="00B70C8D">
      <w:pPr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F0B0D">
        <w:rPr>
          <w:rFonts w:ascii="TH SarabunPSK" w:eastAsia="Times New Roman" w:hAnsi="TH SarabunPSK" w:cs="TH SarabunPSK"/>
          <w:b/>
          <w:bCs/>
          <w:sz w:val="36"/>
          <w:szCs w:val="36"/>
        </w:rPr>
        <w:lastRenderedPageBreak/>
        <w:t xml:space="preserve">Criterion 3 </w:t>
      </w:r>
      <w:proofErr w:type="spellStart"/>
      <w:r w:rsidRPr="007F0B0D">
        <w:rPr>
          <w:rFonts w:ascii="TH SarabunPSK" w:eastAsia="Times New Roman" w:hAnsi="TH SarabunPSK" w:cs="TH SarabunPSK"/>
          <w:b/>
          <w:bCs/>
          <w:sz w:val="36"/>
          <w:szCs w:val="36"/>
        </w:rPr>
        <w:t>Programme</w:t>
      </w:r>
      <w:proofErr w:type="spellEnd"/>
      <w:r w:rsidRPr="007F0B0D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Structure and Content</w:t>
      </w:r>
      <w:r w:rsidRPr="007F0B0D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7F0B0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</w:p>
    <w:p w14:paraId="50DB22F5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1 The curriculum is designed based on constructive alignment with the expected learning outcomes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14:paraId="01D8E7ED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 เนื้อหาของหลักสูตรแสดงสัดส่วนที่เหมาะสมระหว่างความรู้และทักษะทั่วไปกับความรู้และทักษะเฉพาะทาง</w:t>
      </w:r>
    </w:p>
    <w:p w14:paraId="7946172E" w14:textId="77777777" w:rsidR="00B70C8D" w:rsidRPr="007F0B0D" w:rsidRDefault="00B70C8D" w:rsidP="002F0F8B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2F0F8B" w:rsidRPr="007F0B0D">
        <w:rPr>
          <w:rFonts w:ascii="TH SarabunPSK" w:hAnsi="TH SarabunPSK" w:cs="TH SarabunPSK"/>
          <w:sz w:val="32"/>
          <w:szCs w:val="32"/>
          <w:cs/>
        </w:rPr>
        <w:t>รัฐ</w:t>
      </w:r>
      <w:proofErr w:type="spellStart"/>
      <w:r w:rsidR="002F0F8B"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2F0F8B" w:rsidRPr="007F0B0D">
        <w:rPr>
          <w:rFonts w:ascii="TH SarabunPSK" w:hAnsi="TH SarabunPSK" w:cs="TH SarabunPSK"/>
          <w:sz w:val="32"/>
          <w:szCs w:val="32"/>
          <w:cs/>
        </w:rPr>
        <w:t>สตรบัณฑิต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มีหน่วยกิต รวมตลอด </w:t>
      </w:r>
      <w:r w:rsidRPr="007F0B0D">
        <w:rPr>
          <w:rFonts w:ascii="TH SarabunPSK" w:hAnsi="TH SarabunPSK" w:cs="TH SarabunPSK"/>
          <w:sz w:val="32"/>
          <w:szCs w:val="32"/>
        </w:rPr>
        <w:t>129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หน่วยกิต แสดงใน มคอ. 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โครงสร้างหลักสูตร โดยความรู้ทั่วไป (</w:t>
      </w:r>
      <w:r w:rsidRPr="007F0B0D">
        <w:rPr>
          <w:rFonts w:ascii="TH SarabunPSK" w:hAnsi="TH SarabunPSK" w:cs="TH SarabunPSK"/>
          <w:sz w:val="32"/>
          <w:szCs w:val="32"/>
        </w:rPr>
        <w:t>basic courses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(หมวดวิชาศึกษาทั่วไป ในกลุ่มวิชาสังคมศาสตร์, มนุษยศาสตร์, ภาษาอังกฤษ, วิทยาศาสตร์และคณิตศาสตร์) จะปรากฎในวิชาบังคับ </w:t>
      </w:r>
      <w:r w:rsidRPr="007F0B0D">
        <w:rPr>
          <w:rFonts w:ascii="TH SarabunPSK" w:hAnsi="TH SarabunPSK" w:cs="TH SarabunPSK"/>
          <w:sz w:val="32"/>
          <w:szCs w:val="32"/>
        </w:rPr>
        <w:t xml:space="preserve">30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กำหนดรายวิชาหมวดวิชาเฉพาะ </w:t>
      </w:r>
      <w:r w:rsidRPr="007F0B0D">
        <w:rPr>
          <w:rFonts w:ascii="TH SarabunPSK" w:hAnsi="TH SarabunPSK" w:cs="TH SarabunPSK"/>
          <w:sz w:val="32"/>
          <w:szCs w:val="32"/>
        </w:rPr>
        <w:t xml:space="preserve">93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หมวดวิชาเลือกเสรี </w:t>
      </w:r>
      <w:r w:rsidRPr="007F0B0D">
        <w:rPr>
          <w:rFonts w:ascii="TH SarabunPSK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ซึ่งวิชาเฉพาะทาง ปรากฏในหมวดวิชาเฉพาะ (กลุ่มวิชาเอกบังคับ </w:t>
      </w:r>
      <w:r w:rsidRPr="007F0B0D">
        <w:rPr>
          <w:rFonts w:ascii="TH SarabunPSK" w:hAnsi="TH SarabunPSK" w:cs="TH SarabunPSK"/>
          <w:sz w:val="32"/>
          <w:szCs w:val="32"/>
        </w:rPr>
        <w:t xml:space="preserve">78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หน่วยกิต), กลุ่มวิชาเอกเลือก </w:t>
      </w:r>
      <w:r w:rsidRPr="007F0B0D">
        <w:rPr>
          <w:rFonts w:ascii="TH SarabunPSK" w:hAnsi="TH SarabunPSK" w:cs="TH SarabunPSK"/>
          <w:sz w:val="32"/>
          <w:szCs w:val="32"/>
        </w:rPr>
        <w:t xml:space="preserve">15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หน่วยกิต, หมวดวิชาเลือกเสรี </w:t>
      </w:r>
      <w:r w:rsidRPr="007F0B0D">
        <w:rPr>
          <w:rFonts w:ascii="TH SarabunPSK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และวิชาสหกิจศึกษา หรือการเรียนรู้อิสระหรือ การศึกษา ฝึกงาน หรือฝึกอบรม โดยให้เลือก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รายวิชา จำนวน </w:t>
      </w:r>
      <w:r w:rsidRPr="007F0B0D">
        <w:rPr>
          <w:rFonts w:ascii="TH SarabunPSK" w:hAnsi="TH SarabunPSK" w:cs="TH SarabunPSK"/>
          <w:sz w:val="32"/>
          <w:szCs w:val="32"/>
        </w:rPr>
        <w:t>9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หน่วยกิต  ทั้งนี้เนื้อหาของหลักสูตรได้พัฒนาตามข้อปฏิบัติของกรอบมาตรฐานคุณวุฒิระดับอุดมศึกษาแห่งชาติ (</w:t>
      </w:r>
      <w:r w:rsidRPr="007F0B0D">
        <w:rPr>
          <w:rFonts w:ascii="TH SarabunPSK" w:hAnsi="TH SarabunPSK" w:cs="TH SarabunPSK"/>
          <w:sz w:val="32"/>
          <w:szCs w:val="32"/>
        </w:rPr>
        <w:t>TQF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และหลักสูตรได้มีการจัดทำ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sz w:val="32"/>
          <w:szCs w:val="32"/>
        </w:rPr>
        <w:t>outcome base education</w:t>
      </w:r>
      <w:r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10F446BD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รายวิชาบังคับ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เป็นการเสริมพื้นฐานด้านการเมืองการปกครองท้องถิ่นที่ของนักศึกษา</w:t>
      </w:r>
      <w:r w:rsidR="002F0F8B" w:rsidRPr="007F0B0D">
        <w:rPr>
          <w:rFonts w:ascii="TH SarabunPSK" w:hAnsi="TH SarabunPSK" w:cs="TH SarabunPSK"/>
          <w:sz w:val="32"/>
          <w:szCs w:val="32"/>
          <w:cs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0B0D">
        <w:rPr>
          <w:rFonts w:ascii="TH SarabunPSK" w:hAnsi="TH SarabunPSK" w:cs="TH SarabunPSK"/>
          <w:sz w:val="32"/>
          <w:szCs w:val="32"/>
        </w:rPr>
        <w:t xml:space="preserve">the intermediate and the courses </w:t>
      </w:r>
      <w:proofErr w:type="spellStart"/>
      <w:r w:rsidRPr="007F0B0D">
        <w:rPr>
          <w:rFonts w:ascii="TH SarabunPSK" w:hAnsi="TH SarabunPSK" w:cs="TH SarabunPSK"/>
          <w:sz w:val="32"/>
          <w:szCs w:val="32"/>
        </w:rPr>
        <w:t>specialised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courses</w:t>
      </w:r>
      <w:r w:rsidRPr="007F0B0D">
        <w:rPr>
          <w:rFonts w:ascii="TH SarabunPSK" w:hAnsi="TH SarabunPSK" w:cs="TH SarabunPSK"/>
          <w:sz w:val="32"/>
          <w:szCs w:val="32"/>
          <w:cs/>
        </w:rPr>
        <w:t>) ดังนี้</w:t>
      </w:r>
    </w:p>
    <w:p w14:paraId="064A70FE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กลุ่มวิชาเอกบังคับ ยกตัวอย่างเช่น </w:t>
      </w:r>
    </w:p>
    <w:p w14:paraId="70DD79D1" w14:textId="77777777" w:rsidR="00B70C8D" w:rsidRPr="007F0B0D" w:rsidRDefault="00B70C8D" w:rsidP="00B70C8D">
      <w:pPr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101 รัฐศาสตร์เบื้องต้น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7B9733F1" w14:textId="77777777" w:rsidR="00B70C8D" w:rsidRPr="007F0B0D" w:rsidRDefault="00B70C8D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102 การบริหารรัฐกิจเบื้องต้น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72B0AFD7" w14:textId="77777777" w:rsidR="00B70C8D" w:rsidRPr="007F0B0D" w:rsidRDefault="002F0F8B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202 การเมืองและการปกครองของประเทศไทย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7F56BEB7" w14:textId="77777777" w:rsidR="002F0F8B" w:rsidRPr="007F0B0D" w:rsidRDefault="002F0F8B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211 การเมืองและการปกครองท้องถิ่นไทย</w:t>
      </w:r>
    </w:p>
    <w:p w14:paraId="3DDF7D2C" w14:textId="77777777" w:rsidR="00B70C8D" w:rsidRPr="007F0B0D" w:rsidRDefault="00B70C8D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213 พรรคการเมืองและการเลือกตั้ง</w:t>
      </w:r>
    </w:p>
    <w:p w14:paraId="41D1E337" w14:textId="77777777" w:rsidR="002F0F8B" w:rsidRPr="007F0B0D" w:rsidRDefault="00B70C8D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232 กฎหมายสำหรับการปกครองส่วนท้องถิ่น</w:t>
      </w:r>
    </w:p>
    <w:p w14:paraId="2C0693D7" w14:textId="77777777" w:rsidR="00B70C8D" w:rsidRPr="007F0B0D" w:rsidRDefault="002F0F8B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221 การบริหารทรัพยากรมนุษย์ในองค์การภาครัฐและเอกชน</w:t>
      </w:r>
      <w:r w:rsidR="00B70C8D" w:rsidRPr="007F0B0D">
        <w:rPr>
          <w:rFonts w:ascii="TH SarabunPSK" w:hAnsi="TH SarabunPSK" w:cs="TH SarabunPSK"/>
          <w:sz w:val="32"/>
          <w:szCs w:val="32"/>
        </w:rPr>
        <w:tab/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62774D" w14:textId="77777777" w:rsidR="00B70C8D" w:rsidRPr="007F0B0D" w:rsidRDefault="00B70C8D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>301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ภาษาอังกฤษสำหรับรัฐศาสตร์ </w:t>
      </w:r>
    </w:p>
    <w:p w14:paraId="4387706E" w14:textId="77777777" w:rsidR="00B70C8D" w:rsidRPr="007F0B0D" w:rsidRDefault="00B70C8D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313 ภาวะผู้นํากับการจัดการความขัดแย้ง </w:t>
      </w:r>
    </w:p>
    <w:p w14:paraId="3DF1134A" w14:textId="77777777" w:rsidR="00B70C8D" w:rsidRPr="007F0B0D" w:rsidRDefault="00B70C8D" w:rsidP="00B70C8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นอกจากนี้ ยังเปิดโอกาสให้ผู้เรียนได้เลือกเรียน</w:t>
      </w:r>
      <w:r w:rsidRPr="007F0B0D">
        <w:rPr>
          <w:rFonts w:ascii="TH SarabunPSK" w:hAnsi="TH SarabunPSK" w:cs="TH SarabunPSK"/>
          <w:sz w:val="32"/>
          <w:szCs w:val="32"/>
        </w:rPr>
        <w:t xml:space="preserve"> 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รายวิชา เพื่อเพิ่มทักษะวิชาการและเรียนรู้จากประสบการณ์จริงในสถานประกอบการ สถานที่ฝึกงาน ทั้งหน่วยงานภาครัฐและเอกชน ดังนี้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497 </w:t>
      </w:r>
      <w:r w:rsidRPr="007F0B0D">
        <w:rPr>
          <w:rFonts w:ascii="TH SarabunPSK" w:hAnsi="TH SarabunPSK" w:cs="TH SarabunPSK"/>
          <w:sz w:val="32"/>
          <w:szCs w:val="32"/>
          <w:cs/>
        </w:rPr>
        <w:t>สหกิจศึกษา 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สัปดาห์) หรือ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498 </w:t>
      </w:r>
      <w:r w:rsidRPr="007F0B0D">
        <w:rPr>
          <w:rFonts w:ascii="TH SarabunPSK" w:hAnsi="TH SarabunPSK" w:cs="TH SarabunPSK"/>
          <w:sz w:val="32"/>
          <w:szCs w:val="32"/>
          <w:cs/>
        </w:rPr>
        <w:t>การเรียนรู้อิสระ 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สัปดาห์) หรือ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499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การศึกษา หรือ ฝึกงาน หรือ ฝึกอบรมต่างประเทศ</w:t>
      </w:r>
      <w:r w:rsidR="002F0F8B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>สัปดาห์)</w:t>
      </w:r>
    </w:p>
    <w:p w14:paraId="647DC3DD" w14:textId="77777777" w:rsidR="00CF0533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กลุ่มวิชาเอกเลือก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นักศึกษาสามารถเลือกตามความต้องการเป็นการวิชาเฉพาะทาง (</w:t>
      </w:r>
      <w:proofErr w:type="spellStart"/>
      <w:r w:rsidRPr="007F0B0D">
        <w:rPr>
          <w:rFonts w:ascii="TH SarabunPSK" w:hAnsi="TH SarabunPSK" w:cs="TH SarabunPSK"/>
          <w:sz w:val="32"/>
          <w:szCs w:val="32"/>
        </w:rPr>
        <w:t>specialised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courses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ที่ผู้เรียนต้องการเข้าใจวิชาการในมุมลึก จำนวน </w:t>
      </w:r>
      <w:r w:rsidRPr="007F0B0D">
        <w:rPr>
          <w:rFonts w:ascii="TH SarabunPSK" w:hAnsi="TH SarabunPSK" w:cs="TH SarabunPSK"/>
          <w:sz w:val="32"/>
          <w:szCs w:val="32"/>
        </w:rPr>
        <w:t xml:space="preserve">15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 และหมวดวิชาเลือกเสรี </w:t>
      </w:r>
      <w:r w:rsidRPr="007F0B0D">
        <w:rPr>
          <w:rFonts w:ascii="TH SarabunPSK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โดยรายวิชาต่างๆ เพื่อให้ผู้เรียนสามารถเลือกได้ตามความถนัด และความต้องการ ซึ่งวิชาเอกเลือกจะแบ่งเป็น 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กลุ่ม ยกตัวอย่างเช่น </w:t>
      </w:r>
    </w:p>
    <w:p w14:paraId="47CFE826" w14:textId="77777777" w:rsidR="00B70C8D" w:rsidRPr="007F0B0D" w:rsidRDefault="00B70C8D" w:rsidP="00B70C8D">
      <w:pPr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1. กลุ่มการเมืองและการปกครองท้องถิ่น</w:t>
      </w:r>
    </w:p>
    <w:p w14:paraId="0E09E51B" w14:textId="77777777" w:rsidR="00B70C8D" w:rsidRPr="007F0B0D" w:rsidRDefault="00B70C8D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315 จิตวิทยา พฤติกรรม และวัฒนธรรมทางการเมือง </w:t>
      </w:r>
    </w:p>
    <w:p w14:paraId="2CA6F47B" w14:textId="77777777" w:rsidR="00B70C8D" w:rsidRPr="007F0B0D" w:rsidRDefault="00B70C8D" w:rsidP="00B70C8D">
      <w:pPr>
        <w:autoSpaceDE w:val="0"/>
        <w:autoSpaceDN w:val="0"/>
        <w:adjustRightInd w:val="0"/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316 การกระจายอำนาจและการบริหารกิจการท้องถิ่น </w:t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1BFDEAF4" w14:textId="77777777" w:rsidR="00B70C8D" w:rsidRPr="007F0B0D" w:rsidRDefault="00B70C8D" w:rsidP="00B70C8D">
      <w:pPr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317 ประชาสังคมและประชาธิปไตยท้องถิ่น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772B4510" w14:textId="77777777" w:rsidR="00B70C8D" w:rsidRPr="007F0B0D" w:rsidRDefault="00B70C8D" w:rsidP="00B70C8D">
      <w:pPr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411 การพัฒนาการเมืองท้องถิ่นไทย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52058061" w14:textId="77777777" w:rsidR="00B70C8D" w:rsidRPr="007F0B0D" w:rsidRDefault="00B70C8D" w:rsidP="00B70C8D">
      <w:pPr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 กลุ่มวิชาบริหารรัฐกิจและการต่างประเทศ</w:t>
      </w:r>
    </w:p>
    <w:p w14:paraId="381AF5F6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321 นโยบายสาธารณะและการวางแผน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7D5AA758" w14:textId="77777777" w:rsidR="00B70C8D" w:rsidRPr="007F0B0D" w:rsidRDefault="00B70C8D" w:rsidP="00B70C8D">
      <w:pPr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345 องค์กรและความสัมพันธ์ระหว่างประเทศ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19D2D807" w14:textId="77777777" w:rsidR="00B70C8D" w:rsidRPr="007F0B0D" w:rsidRDefault="00B70C8D" w:rsidP="00B70C8D">
      <w:pPr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7F0B0D">
        <w:rPr>
          <w:rFonts w:ascii="TH SarabunPSK" w:hAnsi="TH SarabunPSK" w:cs="TH SarabunPSK"/>
          <w:sz w:val="32"/>
          <w:szCs w:val="32"/>
        </w:rPr>
        <w:t>46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การเมืองการปกครองของประเทศในเอเชีย</w:t>
      </w:r>
    </w:p>
    <w:p w14:paraId="48B63E2A" w14:textId="77777777" w:rsidR="00B70C8D" w:rsidRPr="007F0B0D" w:rsidRDefault="00B70C8D" w:rsidP="00B70C8D">
      <w:pPr>
        <w:ind w:firstLine="709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347 กิจการอาเซียน</w:t>
      </w:r>
    </w:p>
    <w:p w14:paraId="127B9EE3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 กลุ่มวิชากฎหมาย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B8B24D6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กฎหมายคุ้มครองผู้บริโภค   </w:t>
      </w:r>
    </w:p>
    <w:p w14:paraId="1410EC54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กฎหมายการเกษตรและการประมง</w:t>
      </w:r>
    </w:p>
    <w:p w14:paraId="68470A09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</w:t>
      </w: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กฎหมายอนุรักษ์ธรรมชาติและสิ่งแวดล้อม 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0858EBF7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43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หลักกฎหมายมหาชน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56611D66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</w:p>
    <w:p w14:paraId="66B1B482" w14:textId="77777777" w:rsidR="00B70C8D" w:rsidRPr="007F0B0D" w:rsidRDefault="00B70C8D" w:rsidP="00B70C8D">
      <w:pPr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</w:rPr>
        <w:tab/>
        <w:t>2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.หลักสูตรมีความสอดคล้องกับวิสัยทัศน์และพันธกิจของมหาวิทยาลัย</w:t>
      </w:r>
    </w:p>
    <w:p w14:paraId="4A66D2FE" w14:textId="277D41B9" w:rsidR="005C5102" w:rsidRDefault="00B70C8D" w:rsidP="005C510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สาขาการเมืองและการปกครองท้องถิ่น ได้มีการพัฒนาหลักสูตรและความเกี่ยวข้องกับพันธกิจของมหาวิทยาลัย ตามที่ปรากฏใน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F0B0D">
        <w:rPr>
          <w:rFonts w:ascii="TH SarabunPSK" w:hAnsi="TH SarabunPSK" w:cs="TH SarabunPSK"/>
          <w:sz w:val="32"/>
          <w:szCs w:val="32"/>
        </w:rPr>
        <w:t>12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 ข้อ </w:t>
      </w:r>
      <w:r w:rsidRPr="007F0B0D">
        <w:rPr>
          <w:rFonts w:ascii="TH SarabunPSK" w:hAnsi="TH SarabunPSK" w:cs="TH SarabunPSK"/>
          <w:sz w:val="32"/>
          <w:szCs w:val="32"/>
        </w:rPr>
        <w:t>12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และหมวดที่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ปรัชญา 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ความสำคัญ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วัตถุประสงค์ของหลักสูตร  และข้อ 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>แผนพัฒนาปรับปรุงหลักสูตร เพื่อให้การดำเนินงานและการพัฒนาหลักสูตรมีความสอดคล้องกับสถานการณ์ปัจจุบันทั้งทางด้านการเมือง เศรษฐกิจและสังคมท้องถิ่น สามารถตอบสนองตามความต้องการของตลาดแรงงานในด้านการเมืองการปกครอง ทั้งในระดับท้องถิ่นและในระดับชาติได้</w:t>
      </w:r>
    </w:p>
    <w:p w14:paraId="0B4F1706" w14:textId="7432F939" w:rsidR="0079730B" w:rsidRDefault="0079730B" w:rsidP="005C510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628FFAD0" w14:textId="4895E82F" w:rsidR="0079730B" w:rsidRDefault="0079730B" w:rsidP="005C510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39F93F1F" w14:textId="29F75F41" w:rsidR="0079730B" w:rsidRDefault="0079730B" w:rsidP="005C510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120E1609" w14:textId="77777777" w:rsidR="0079730B" w:rsidRDefault="0079730B" w:rsidP="005C510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</w:p>
    <w:p w14:paraId="65B92619" w14:textId="77777777" w:rsidR="00B70C8D" w:rsidRPr="005C5102" w:rsidRDefault="00B70C8D" w:rsidP="005C5102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Identify Gaps 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 The curriculum is designed based on constructive alignment with the expected   learning outcomes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924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530"/>
        <w:gridCol w:w="1620"/>
        <w:gridCol w:w="1890"/>
        <w:gridCol w:w="1593"/>
      </w:tblGrid>
      <w:tr w:rsidR="00B70C8D" w:rsidRPr="007F0B0D" w14:paraId="5C295231" w14:textId="77777777" w:rsidTr="00B70C8D">
        <w:trPr>
          <w:trHeight w:val="465"/>
        </w:trPr>
        <w:tc>
          <w:tcPr>
            <w:tcW w:w="2610" w:type="dxa"/>
            <w:shd w:val="clear" w:color="auto" w:fill="auto"/>
            <w:vAlign w:val="center"/>
            <w:hideMark/>
          </w:tcPr>
          <w:p w14:paraId="0AF78665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14:paraId="54EB8717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6AAA523F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14:paraId="23223360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593" w:type="dxa"/>
            <w:shd w:val="clear" w:color="auto" w:fill="auto"/>
            <w:vAlign w:val="center"/>
            <w:hideMark/>
          </w:tcPr>
          <w:p w14:paraId="7219A058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70C8D" w:rsidRPr="007F0B0D" w14:paraId="137ED583" w14:textId="77777777" w:rsidTr="00B70C8D">
        <w:trPr>
          <w:trHeight w:val="285"/>
        </w:trPr>
        <w:tc>
          <w:tcPr>
            <w:tcW w:w="2610" w:type="dxa"/>
            <w:shd w:val="clear" w:color="auto" w:fill="auto"/>
            <w:noWrap/>
            <w:hideMark/>
          </w:tcPr>
          <w:p w14:paraId="38431651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เนื้อหาของหลักสูตรแสดงสัดส่วนที่เหมาะสมระหว่างความรู้และทักษะทั่วไปกับความรู้และทักษะเฉพาะทาง</w:t>
            </w:r>
          </w:p>
        </w:tc>
        <w:tc>
          <w:tcPr>
            <w:tcW w:w="1530" w:type="dxa"/>
            <w:shd w:val="clear" w:color="auto" w:fill="auto"/>
            <w:noWrap/>
            <w:hideMark/>
          </w:tcPr>
          <w:p w14:paraId="00BBE637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มีการจัดทำ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ระดับหลักสูตร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3,4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ของแต่ละรายวิชา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437B75B7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หลักสูตรมีความเหมาะสมและทันสมัย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725FCDFD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ปรับปรุงพัฒนาหลักสูตรทุก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 ตามเกณฑ์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กรอบมาตรฐานคุณวุฒิระดับอุดมศึกษาแห่งชาติ 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proofErr w:type="spell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HEd</w:t>
            </w:r>
            <w:proofErr w:type="spell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ของ สกอ.</w:t>
            </w:r>
          </w:p>
          <w:p w14:paraId="606E466A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และใช้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ในการพัฒนาการเรียนการสอน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019032BE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.มีการจัดทำ 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3,4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ทุกภาคการศึกษา</w:t>
            </w:r>
          </w:p>
          <w:p w14:paraId="13F75B8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.มีการวิพากษ์หลักสูตร และพัฒนา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ในอนาคต</w:t>
            </w:r>
          </w:p>
        </w:tc>
      </w:tr>
      <w:tr w:rsidR="00B70C8D" w:rsidRPr="007F0B0D" w14:paraId="247E7BC7" w14:textId="77777777" w:rsidTr="00B70C8D">
        <w:trPr>
          <w:trHeight w:val="285"/>
        </w:trPr>
        <w:tc>
          <w:tcPr>
            <w:tcW w:w="2610" w:type="dxa"/>
            <w:shd w:val="clear" w:color="auto" w:fill="auto"/>
            <w:noWrap/>
            <w:hideMark/>
          </w:tcPr>
          <w:p w14:paraId="03D1B98E" w14:textId="77777777" w:rsidR="00B70C8D" w:rsidRPr="007F0B0D" w:rsidRDefault="00B70C8D" w:rsidP="00B70C8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 หลักสูตรมีความสอดคล้องกับวิสัยทัศน์และพันธกิจของมหาวิทยาลัย</w:t>
            </w:r>
          </w:p>
          <w:p w14:paraId="1FC825D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  <w:noWrap/>
            <w:hideMark/>
          </w:tcPr>
          <w:p w14:paraId="5C604923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มีการนำวิสัยทัศน์และพันธกิจของมหาวิทยาลัยมาใช้ประกอบการพัฒนาและปรับปรุงหลักสูตร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74E2A35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หลักสูตรมีความสอดคล้องกับวิสัยทัศน์และพันธกิจของมหาวิทยาลัยมากยิ่งขึ้น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35A1E84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ตอบสนองนโยบายของรัฐบาล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(นโยบาย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Thailand 4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และพันธกิจมหาวิทยาลัย</w:t>
            </w:r>
          </w:p>
        </w:tc>
        <w:tc>
          <w:tcPr>
            <w:tcW w:w="1593" w:type="dxa"/>
            <w:shd w:val="clear" w:color="auto" w:fill="auto"/>
            <w:noWrap/>
            <w:hideMark/>
          </w:tcPr>
          <w:p w14:paraId="1F5895FB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ประชุมและระดมความคิดเห็นของผู้มีส่วนได้ส่วนเสีย เพื่อร่วมแสดงความคิดเห็นในการพัฒนาหลักสูตร</w:t>
            </w:r>
          </w:p>
        </w:tc>
      </w:tr>
    </w:tbl>
    <w:p w14:paraId="235F409C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567"/>
        <w:gridCol w:w="567"/>
        <w:gridCol w:w="482"/>
        <w:gridCol w:w="567"/>
        <w:gridCol w:w="567"/>
      </w:tblGrid>
      <w:tr w:rsidR="00B70C8D" w:rsidRPr="007F0B0D" w14:paraId="51CF43FB" w14:textId="77777777" w:rsidTr="00B70C8D">
        <w:trPr>
          <w:trHeight w:val="437"/>
        </w:trPr>
        <w:tc>
          <w:tcPr>
            <w:tcW w:w="5495" w:type="dxa"/>
            <w:shd w:val="clear" w:color="auto" w:fill="auto"/>
          </w:tcPr>
          <w:p w14:paraId="183E66CF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567" w:type="dxa"/>
            <w:shd w:val="clear" w:color="auto" w:fill="auto"/>
          </w:tcPr>
          <w:p w14:paraId="2CFAC74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BBBAB7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9AE92D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943C69B" w14:textId="77777777" w:rsidR="00B70C8D" w:rsidRPr="007F0B0D" w:rsidRDefault="00B70C8D" w:rsidP="00B70C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82" w:type="dxa"/>
            <w:shd w:val="clear" w:color="auto" w:fill="auto"/>
          </w:tcPr>
          <w:p w14:paraId="5826D7E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535066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E44006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CF0533" w:rsidRPr="007F0B0D" w14:paraId="034DEFEE" w14:textId="77777777" w:rsidTr="00B70C8D">
        <w:trPr>
          <w:trHeight w:val="234"/>
        </w:trPr>
        <w:tc>
          <w:tcPr>
            <w:tcW w:w="5495" w:type="dxa"/>
            <w:shd w:val="clear" w:color="auto" w:fill="auto"/>
          </w:tcPr>
          <w:p w14:paraId="176FDD9C" w14:textId="77777777" w:rsidR="00CF0533" w:rsidRPr="007F0B0D" w:rsidRDefault="00CF0533" w:rsidP="00B70C8D">
            <w:pPr>
              <w:tabs>
                <w:tab w:val="left" w:pos="426"/>
                <w:tab w:val="left" w:pos="851"/>
              </w:tabs>
              <w:ind w:left="315" w:hanging="31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 The curriculum is designed based on constructive alignment with the expected   learning outcomes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399572F4" w14:textId="77777777" w:rsidR="00CF0533" w:rsidRPr="007F0B0D" w:rsidRDefault="00CF053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567C6D8" w14:textId="77777777" w:rsidR="00CF0533" w:rsidRPr="007F0B0D" w:rsidRDefault="00CF0533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14:paraId="69441BE4" w14:textId="77777777" w:rsidR="00CF0533" w:rsidRPr="007F0B0D" w:rsidRDefault="00CF053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4EEE858" w14:textId="77777777" w:rsidR="00CF0533" w:rsidRPr="007F0B0D" w:rsidRDefault="00CF053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</w:tcPr>
          <w:p w14:paraId="0C54751A" w14:textId="77777777" w:rsidR="00CF0533" w:rsidRPr="007F0B0D" w:rsidRDefault="00CF053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1F1D271C" w14:textId="77777777" w:rsidR="00CF0533" w:rsidRPr="007F0B0D" w:rsidRDefault="00CF053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C722DA5" w14:textId="77777777" w:rsidR="00CF0533" w:rsidRPr="007F0B0D" w:rsidRDefault="00CF053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FA40E5" w14:textId="77777777" w:rsidR="00B70C8D" w:rsidRPr="007F0B0D" w:rsidRDefault="00B70C8D" w:rsidP="00B70C8D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E987D51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2 The contribution made by each course to achieve the expected learning outcomes is clear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14:paraId="5B0C5B06" w14:textId="77777777" w:rsidR="00B70C8D" w:rsidRPr="007F0B0D" w:rsidRDefault="00B70C8D" w:rsidP="00B70C8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 แต่ละรายวิชาในหลักสูตรมีส่วนร่วมชัดเจนในการทำให้บรรลุผลการเรียนรู้ที่คาดหวัง (</w:t>
      </w:r>
      <w:r w:rsidRPr="007F0B0D">
        <w:rPr>
          <w:rFonts w:ascii="TH SarabunPSK" w:eastAsia="Times New Roman" w:hAnsi="TH SarabunPSK" w:cs="TH SarabunPSK"/>
          <w:sz w:val="32"/>
          <w:szCs w:val="32"/>
        </w:rPr>
        <w:t>ELO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40CE3C7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หลักสูตรได้จัดทำแผนที่แสดงการกระจายความรับผิดชอบมาตรฐานผลการเรียนรู้สู่รายวิชา (</w:t>
      </w:r>
      <w:r w:rsidRPr="007F0B0D">
        <w:rPr>
          <w:rFonts w:ascii="TH SarabunPSK" w:hAnsi="TH SarabunPSK" w:cs="TH SarabunPSK"/>
          <w:sz w:val="32"/>
          <w:szCs w:val="32"/>
        </w:rPr>
        <w:t>Curriculum mapping</w:t>
      </w:r>
      <w:r w:rsidRPr="007F0B0D">
        <w:rPr>
          <w:rFonts w:ascii="TH SarabunPSK" w:hAnsi="TH SarabunPSK" w:cs="TH SarabunPSK"/>
          <w:sz w:val="32"/>
          <w:szCs w:val="32"/>
          <w:cs/>
        </w:rPr>
        <w:t>) ดังปรากฏใน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2 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CF0533"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ทั้งในหมวดวิชาศึกษาทั่วไป และหมวดวิชา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เฉพาะ และมีการวิเคราะห์และพัฒนาผลการเรียนรู้ที่คาดหวังของระดับหลักสูตร ร่วมกับ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และพัฒนาการเรียนรู้โดยใช้หลักการของ </w:t>
      </w:r>
      <w:r w:rsidRPr="007F0B0D">
        <w:rPr>
          <w:rFonts w:ascii="TH SarabunPSK" w:hAnsi="TH SarabunPSK" w:cs="TH SarabunPSK"/>
          <w:sz w:val="32"/>
          <w:szCs w:val="32"/>
        </w:rPr>
        <w:t xml:space="preserve">Bloom taxonomy </w:t>
      </w:r>
      <w:r w:rsidRPr="007F0B0D">
        <w:rPr>
          <w:rFonts w:ascii="TH SarabunPSK" w:hAnsi="TH SarabunPSK" w:cs="TH SarabunPSK"/>
          <w:sz w:val="32"/>
          <w:szCs w:val="32"/>
          <w:cs/>
        </w:rPr>
        <w:t>ดังปรากฏใน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</w:p>
    <w:p w14:paraId="7D8B00A9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นอกจากนี้ ผู้สอนในแต่ละรายวิชา ต้องพัฒนาให้ผู้เรียนมีคุณสมบัติตรงตามมาตรฐานบัณฑิต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ด้าน ระดับปริญญาตรี ของหลักสูตร ยกตัวอย่างดังนี้ </w:t>
      </w:r>
    </w:p>
    <w:p w14:paraId="58A55C83" w14:textId="77777777" w:rsidR="00B70C8D" w:rsidRPr="007F0B0D" w:rsidRDefault="00B70C8D" w:rsidP="00B70C8D">
      <w:pPr>
        <w:rPr>
          <w:rFonts w:ascii="TH SarabunPSK" w:hAnsi="TH SarabunPSK" w:cs="TH SarabunPSK"/>
          <w:noProof/>
          <w:lang w:eastAsia="en-US"/>
        </w:rPr>
      </w:pPr>
    </w:p>
    <w:p w14:paraId="5ADAF703" w14:textId="77777777" w:rsidR="00B70C8D" w:rsidRPr="007F0B0D" w:rsidRDefault="00B70C8D" w:rsidP="00B70C8D">
      <w:pPr>
        <w:rPr>
          <w:rFonts w:ascii="TH SarabunPSK" w:hAnsi="TH SarabunPSK" w:cs="TH SarabunPSK"/>
          <w:noProof/>
          <w:cs/>
          <w:lang w:eastAsia="en-US"/>
        </w:rPr>
      </w:pPr>
      <w:r w:rsidRPr="007F0B0D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26618C90" wp14:editId="075A3C5E">
            <wp:extent cx="5267325" cy="3514725"/>
            <wp:effectExtent l="0" t="0" r="9525" b="9525"/>
            <wp:docPr id="4" name="รูปภาพ 4" descr="แผนการกระจายความรับผิดชอ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ผนการกระจายความรับผิดชอบ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31DBC" w14:textId="77777777" w:rsidR="00B70C8D" w:rsidRPr="007F0B0D" w:rsidRDefault="00B70C8D" w:rsidP="00B70C8D">
      <w:pPr>
        <w:rPr>
          <w:rFonts w:ascii="TH SarabunPSK" w:hAnsi="TH SarabunPSK" w:cs="TH SarabunPSK"/>
          <w:noProof/>
          <w:lang w:eastAsia="en-US"/>
        </w:rPr>
      </w:pPr>
    </w:p>
    <w:p w14:paraId="32D88180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ผลการเรียนรู้ด้านคุณธรรม จริยธรรม ในระดับ 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และรับผิดชอบต่อ</w:t>
      </w:r>
    </w:p>
    <w:p w14:paraId="36ECDAED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ตนเอง สังคมและสิ่งแวดล้อม</w:t>
      </w:r>
    </w:p>
    <w:p w14:paraId="37977E41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ด้านความรู้ เช่น ระดับ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มีความสามารถอธิบายหลักการและ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ที่สำคัญในเนื้อหาวิชาที่ศึกษา</w:t>
      </w:r>
    </w:p>
    <w:p w14:paraId="49D35A61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ทักษะทางปัญญา เช่น ระดับ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มีความสามารถเชิงคิดวิเคราะห์ สังเคราะห์ อย่างเป็นระบบ</w:t>
      </w:r>
    </w:p>
    <w:p w14:paraId="4C3F221D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ทักษะความสัมพันธ์ระหว่างบุคคลและความรับผิดชอบ เช่น ระดับ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มีจิตสำนึกต่อภาระหน้าที่ที่ได้รับมอบหมาย</w:t>
      </w:r>
    </w:p>
    <w:p w14:paraId="2D0C9B70" w14:textId="77777777" w:rsidR="00B70C8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จากการวิเคราะห์แบบ </w:t>
      </w:r>
      <w:r w:rsidRPr="007F0B0D">
        <w:rPr>
          <w:rFonts w:ascii="TH SarabunPSK" w:hAnsi="TH SarabunPSK" w:cs="TH SarabunPSK"/>
          <w:sz w:val="32"/>
          <w:szCs w:val="32"/>
        </w:rPr>
        <w:t xml:space="preserve">Bloom taxonomy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ในรายวิชาดังกล่าว ผู้เรียนต้องมีการเรียนรู้ </w:t>
      </w:r>
      <w:r w:rsidRPr="007F0B0D">
        <w:rPr>
          <w:rFonts w:ascii="TH SarabunPSK" w:hAnsi="TH SarabunPSK" w:cs="TH SarabunPSK"/>
          <w:sz w:val="32"/>
          <w:szCs w:val="32"/>
        </w:rPr>
        <w:t xml:space="preserve">generic LO </w:t>
      </w:r>
      <w:r w:rsidRPr="007F0B0D">
        <w:rPr>
          <w:rFonts w:ascii="TH SarabunPSK" w:hAnsi="TH SarabunPSK" w:cs="TH SarabunPSK"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sz w:val="32"/>
          <w:szCs w:val="32"/>
        </w:rPr>
        <w:t>level U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โดยมี </w:t>
      </w:r>
      <w:r w:rsidRPr="007F0B0D">
        <w:rPr>
          <w:rFonts w:ascii="TH SarabunPSK" w:hAnsi="TH SarabunPSK" w:cs="TH SarabunPSK"/>
          <w:sz w:val="32"/>
          <w:szCs w:val="32"/>
        </w:rPr>
        <w:t xml:space="preserve">outcome statement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ผลการเรียนรู้ระดับหลักสูตร คือ ต้องมีความรู้พื้นฐานทางด้านสังคมศาสตร์ มนุษย์ศาสตร์ วิทยาศาสตร์และเทคโนโลยี</w:t>
      </w:r>
    </w:p>
    <w:p w14:paraId="57B3D68D" w14:textId="77777777" w:rsidR="005C5102" w:rsidRDefault="005C5102" w:rsidP="00B70C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3AC846" w14:textId="77777777" w:rsidR="00C40ED5" w:rsidRDefault="00C40ED5" w:rsidP="00B70C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B07A29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ผลการเรียนรู้ระดับหลักสูตร และสอดคล้องกับ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bloom Taxonomy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5406"/>
        <w:gridCol w:w="1079"/>
        <w:gridCol w:w="990"/>
        <w:gridCol w:w="898"/>
      </w:tblGrid>
      <w:tr w:rsidR="00B70C8D" w:rsidRPr="007F0B0D" w14:paraId="2F9E4281" w14:textId="77777777" w:rsidTr="00B70C8D">
        <w:tc>
          <w:tcPr>
            <w:tcW w:w="651" w:type="dxa"/>
            <w:vAlign w:val="center"/>
          </w:tcPr>
          <w:p w14:paraId="784B6B1B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469" w:type="dxa"/>
            <w:vAlign w:val="center"/>
          </w:tcPr>
          <w:p w14:paraId="0058E073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 Statement</w:t>
            </w:r>
          </w:p>
        </w:tc>
        <w:tc>
          <w:tcPr>
            <w:tcW w:w="1080" w:type="dxa"/>
          </w:tcPr>
          <w:p w14:paraId="6CA75625" w14:textId="77777777" w:rsidR="00B70C8D" w:rsidRPr="007F0B0D" w:rsidRDefault="00B70C8D" w:rsidP="00B70C8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Specific</w:t>
            </w:r>
          </w:p>
          <w:p w14:paraId="6AA0B663" w14:textId="77777777" w:rsidR="00B70C8D" w:rsidRPr="007F0B0D" w:rsidRDefault="00B70C8D" w:rsidP="00B70C8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ind w:left="253"/>
              <w:contextualSpacing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LO</w:t>
            </w:r>
          </w:p>
        </w:tc>
        <w:tc>
          <w:tcPr>
            <w:tcW w:w="990" w:type="dxa"/>
          </w:tcPr>
          <w:p w14:paraId="3281E03D" w14:textId="77777777" w:rsidR="00B70C8D" w:rsidRPr="007F0B0D" w:rsidRDefault="00B70C8D" w:rsidP="00B70C8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Generic</w:t>
            </w:r>
          </w:p>
          <w:p w14:paraId="3B8449B2" w14:textId="77777777" w:rsidR="00B70C8D" w:rsidRPr="007F0B0D" w:rsidRDefault="00B70C8D" w:rsidP="00B70C8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413" w:lineRule="exact"/>
              <w:ind w:left="240"/>
              <w:contextualSpacing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LO</w:t>
            </w:r>
          </w:p>
        </w:tc>
        <w:tc>
          <w:tcPr>
            <w:tcW w:w="900" w:type="dxa"/>
            <w:vAlign w:val="center"/>
          </w:tcPr>
          <w:p w14:paraId="5D0BFAB8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Level</w:t>
            </w:r>
          </w:p>
        </w:tc>
      </w:tr>
      <w:tr w:rsidR="00B70C8D" w:rsidRPr="007F0B0D" w14:paraId="6F485EF4" w14:textId="77777777" w:rsidTr="00B70C8D">
        <w:tc>
          <w:tcPr>
            <w:tcW w:w="651" w:type="dxa"/>
          </w:tcPr>
          <w:p w14:paraId="656A2AA6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469" w:type="dxa"/>
          </w:tcPr>
          <w:p w14:paraId="34F30FB3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  <w:tc>
          <w:tcPr>
            <w:tcW w:w="1080" w:type="dxa"/>
          </w:tcPr>
          <w:p w14:paraId="6BAE275B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328CC64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1F35D566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</w:tr>
      <w:tr w:rsidR="00B70C8D" w:rsidRPr="007F0B0D" w14:paraId="76B5C4D4" w14:textId="77777777" w:rsidTr="00B70C8D">
        <w:tc>
          <w:tcPr>
            <w:tcW w:w="651" w:type="dxa"/>
          </w:tcPr>
          <w:p w14:paraId="466F999F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469" w:type="dxa"/>
          </w:tcPr>
          <w:p w14:paraId="426540A7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มีความรู้และความเข้าใจในเชิงหลักการและทฤษฎีทางรัฐศาสตร์ การเมืองการปกครองท้องถิ่น</w:t>
            </w:r>
          </w:p>
        </w:tc>
        <w:tc>
          <w:tcPr>
            <w:tcW w:w="1080" w:type="dxa"/>
          </w:tcPr>
          <w:p w14:paraId="416E22FB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3940C8A2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55DB357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</w:tr>
      <w:tr w:rsidR="00B70C8D" w:rsidRPr="007F0B0D" w14:paraId="5C9CBFD7" w14:textId="77777777" w:rsidTr="00B70C8D">
        <w:tc>
          <w:tcPr>
            <w:tcW w:w="651" w:type="dxa"/>
          </w:tcPr>
          <w:p w14:paraId="364CEA02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469" w:type="dxa"/>
          </w:tcPr>
          <w:p w14:paraId="3FBA2545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มีความรู้และความเข้าใจที่เกิดจาการบูรณาการศาสตร์ต่างๆ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ที่เกี่ยวข้องกับรัฐศาสตร์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 และภาคส่วนที่เกี่ยวข้องได้อย่างมีประสิทธิภาพ</w:t>
            </w:r>
          </w:p>
        </w:tc>
        <w:tc>
          <w:tcPr>
            <w:tcW w:w="1080" w:type="dxa"/>
          </w:tcPr>
          <w:p w14:paraId="63349A09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4064088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2EE68583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  <w:tr w:rsidR="00B70C8D" w:rsidRPr="007F0B0D" w14:paraId="34C4450A" w14:textId="77777777" w:rsidTr="00B70C8D">
        <w:tc>
          <w:tcPr>
            <w:tcW w:w="651" w:type="dxa"/>
          </w:tcPr>
          <w:p w14:paraId="04787F5D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469" w:type="dxa"/>
          </w:tcPr>
          <w:p w14:paraId="1DBAC79D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  <w:tc>
          <w:tcPr>
            <w:tcW w:w="1080" w:type="dxa"/>
          </w:tcPr>
          <w:p w14:paraId="218887B0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90" w:type="dxa"/>
          </w:tcPr>
          <w:p w14:paraId="0DCA2084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E4E1690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  <w:tr w:rsidR="00B70C8D" w:rsidRPr="007F0B0D" w14:paraId="36D4776E" w14:textId="77777777" w:rsidTr="00B70C8D">
        <w:tc>
          <w:tcPr>
            <w:tcW w:w="651" w:type="dxa"/>
          </w:tcPr>
          <w:p w14:paraId="68996959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469" w:type="dxa"/>
          </w:tcPr>
          <w:p w14:paraId="606B5791" w14:textId="77777777" w:rsidR="00B70C8D" w:rsidRPr="007F0B0D" w:rsidRDefault="00B70C8D" w:rsidP="00B70C8D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สามารถทำงานร่วมกับผู้อื่นในทุกระดับได้อย่างเหมาะสม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มีความใฝ่รู้ และมีความรับผิดชอบต่อชุมชน ท้องถิ่น และสังคม</w:t>
            </w:r>
          </w:p>
        </w:tc>
        <w:tc>
          <w:tcPr>
            <w:tcW w:w="1080" w:type="dxa"/>
          </w:tcPr>
          <w:p w14:paraId="110B4685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89D24EB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3F9E4BF3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  <w:tr w:rsidR="00B70C8D" w:rsidRPr="007F0B0D" w14:paraId="370D1E15" w14:textId="77777777" w:rsidTr="00B70C8D">
        <w:tc>
          <w:tcPr>
            <w:tcW w:w="651" w:type="dxa"/>
          </w:tcPr>
          <w:p w14:paraId="0FF67BC0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469" w:type="dxa"/>
          </w:tcPr>
          <w:p w14:paraId="7DF61E7B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  <w:tc>
          <w:tcPr>
            <w:tcW w:w="1080" w:type="dxa"/>
          </w:tcPr>
          <w:p w14:paraId="65FC5B8D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1D512EA1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900" w:type="dxa"/>
          </w:tcPr>
          <w:p w14:paraId="4E769A5F" w14:textId="77777777" w:rsidR="00B70C8D" w:rsidRPr="007F0B0D" w:rsidRDefault="00B70C8D" w:rsidP="00B70C8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AP</w:t>
            </w:r>
          </w:p>
        </w:tc>
      </w:tr>
    </w:tbl>
    <w:p w14:paraId="0D47D0DE" w14:textId="77777777" w:rsidR="00B70C8D" w:rsidRPr="007F0B0D" w:rsidRDefault="00B70C8D" w:rsidP="00B70C8D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Bloom</w:t>
      </w:r>
      <w:r w:rsidRPr="007F0B0D">
        <w:rPr>
          <w:rFonts w:ascii="TH SarabunPSK" w:hAnsi="TH SarabunPSK" w:cs="TH SarabunPSK"/>
          <w:sz w:val="32"/>
          <w:szCs w:val="32"/>
          <w:cs/>
        </w:rPr>
        <w:t>’</w:t>
      </w:r>
      <w:r w:rsidRPr="007F0B0D">
        <w:rPr>
          <w:rFonts w:ascii="TH SarabunPSK" w:hAnsi="TH SarabunPSK" w:cs="TH SarabunPSK"/>
          <w:sz w:val="32"/>
          <w:szCs w:val="32"/>
        </w:rPr>
        <w:t xml:space="preserve">s </w:t>
      </w:r>
      <w:proofErr w:type="gramStart"/>
      <w:r w:rsidRPr="007F0B0D">
        <w:rPr>
          <w:rFonts w:ascii="TH SarabunPSK" w:hAnsi="TH SarabunPSK" w:cs="TH SarabunPSK"/>
          <w:sz w:val="32"/>
          <w:szCs w:val="32"/>
        </w:rPr>
        <w:t xml:space="preserve">Taxonomy </w:t>
      </w:r>
      <w:r w:rsidRPr="007F0B0D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</w:p>
    <w:p w14:paraId="172481D5" w14:textId="77777777" w:rsidR="00B70C8D" w:rsidRPr="007F0B0D" w:rsidRDefault="00B70C8D" w:rsidP="00B70C8D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R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remembering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U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Understanding </w:t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AP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Applying</w:t>
      </w:r>
    </w:p>
    <w:p w14:paraId="6E959028" w14:textId="77777777" w:rsidR="00B70C8D" w:rsidRPr="007F0B0D" w:rsidRDefault="00B70C8D" w:rsidP="00B70C8D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 xml:space="preserve">AN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 xml:space="preserve">Analyzing </w:t>
      </w:r>
      <w:r w:rsidRPr="007F0B0D">
        <w:rPr>
          <w:rFonts w:ascii="TH SarabunPSK" w:hAnsi="TH SarabunPSK" w:cs="TH SarabunPSK"/>
          <w:sz w:val="32"/>
          <w:szCs w:val="32"/>
        </w:rPr>
        <w:tab/>
        <w:t>E</w:t>
      </w:r>
      <w:r w:rsidRPr="007F0B0D">
        <w:rPr>
          <w:rFonts w:ascii="TH SarabunPSK" w:hAnsi="TH SarabunPSK" w:cs="TH SarabunPSK"/>
          <w:sz w:val="32"/>
          <w:szCs w:val="32"/>
          <w:cs/>
        </w:rPr>
        <w:t>=</w:t>
      </w:r>
      <w:r w:rsidRPr="007F0B0D">
        <w:rPr>
          <w:rFonts w:ascii="TH SarabunPSK" w:hAnsi="TH SarabunPSK" w:cs="TH SarabunPSK"/>
          <w:sz w:val="32"/>
          <w:szCs w:val="32"/>
        </w:rPr>
        <w:t>Evaluating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 xml:space="preserve">C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7F0B0D">
        <w:rPr>
          <w:rFonts w:ascii="TH SarabunPSK" w:hAnsi="TH SarabunPSK" w:cs="TH SarabunPSK"/>
          <w:sz w:val="32"/>
          <w:szCs w:val="32"/>
        </w:rPr>
        <w:t>Creating</w:t>
      </w:r>
    </w:p>
    <w:p w14:paraId="7AC84F2E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  <w:cs/>
        </w:rPr>
      </w:pPr>
    </w:p>
    <w:p w14:paraId="71929344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หลักสูตรได้มีการพัฒนากลยุทธ์การจัดการเรียนการสอนที่ใช้ในการพัฒนาผลการเรียนรู้ในแต่ละด้าน (</w:t>
      </w:r>
      <w:r w:rsidRPr="007F0B0D">
        <w:rPr>
          <w:rFonts w:ascii="TH SarabunPSK" w:hAnsi="TH SarabunPSK" w:cs="TH SarabunPSK"/>
          <w:sz w:val="32"/>
          <w:szCs w:val="32"/>
        </w:rPr>
        <w:t>PLO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ตามมาตรฐานผลการเรียนรู้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ด้าน ระดับปริญญาตรี (มคอ.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="00B45390"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) </w:t>
      </w:r>
      <w:r w:rsidR="00C40ED5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และกำหนดให้แต่ละรายวิชาที่สอนต้องมีความสอดคล้องกับผลการเรียนรู้เชิงผลลัพธ์ (</w:t>
      </w:r>
      <w:r w:rsidRPr="007F0B0D">
        <w:rPr>
          <w:rFonts w:ascii="TH SarabunPSK" w:hAnsi="TH SarabunPSK" w:cs="TH SarabunPSK"/>
          <w:sz w:val="32"/>
          <w:szCs w:val="32"/>
        </w:rPr>
        <w:t>OBE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40ED5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ของหลักสูตรด้วย  </w:t>
      </w:r>
    </w:p>
    <w:p w14:paraId="1F2885C6" w14:textId="77777777" w:rsidR="00B70C8D" w:rsidRDefault="00C40ED5" w:rsidP="00B45390">
      <w:p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proofErr w:type="gramStart"/>
      <w:r w:rsidR="00B70C8D"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Aim</w:t>
      </w:r>
      <w:r w:rsidR="00B45390"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B70C8D"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  <w:proofErr w:type="gramEnd"/>
      <w:r w:rsidR="00B45390"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รัฐศาสตร์เป็นศาสตร์ที่สร้างผู้นำทางสังคมพลเมือง บนพื้นฐานของประชาธิปไตยภายใต้หลักธรรมา</w:t>
      </w:r>
      <w:proofErr w:type="spellStart"/>
      <w:r w:rsidR="00B70C8D" w:rsidRPr="007F0B0D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="00B70C8D" w:rsidRPr="007F0B0D">
        <w:rPr>
          <w:rFonts w:ascii="TH SarabunPSK" w:hAnsi="TH SarabunPSK" w:cs="TH SarabunPSK"/>
          <w:sz w:val="32"/>
          <w:szCs w:val="32"/>
          <w:cs/>
        </w:rPr>
        <w:t>บาล เพื่อรองรับการเปลี่ยนแปลงในระดับท้องถิ่น ภูมิภาค และประเทศ</w:t>
      </w:r>
    </w:p>
    <w:p w14:paraId="70A0D052" w14:textId="77777777" w:rsidR="00C40ED5" w:rsidRPr="007F0B0D" w:rsidRDefault="00C40ED5" w:rsidP="00B45390">
      <w:p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</w:p>
    <w:p w14:paraId="6464E05C" w14:textId="77777777" w:rsidR="00B70C8D" w:rsidRPr="007F0B0D" w:rsidRDefault="00C40ED5" w:rsidP="00B70C8D">
      <w:pPr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lastRenderedPageBreak/>
        <w:tab/>
      </w:r>
      <w:r w:rsidR="00B70C8D"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Objectives</w:t>
      </w:r>
      <w:r w:rsidR="00B70C8D"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: 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เมื่อสิ้นสุดการเรียนการสอนตามหลักสูตรแล้ว บัณฑิตจะมีสมรรถนะ ดังนี้</w:t>
      </w:r>
    </w:p>
    <w:p w14:paraId="0D000BF5" w14:textId="77777777" w:rsidR="00B70C8D" w:rsidRPr="007F0B0D" w:rsidRDefault="00B45390" w:rsidP="00B45390">
      <w:pPr>
        <w:spacing w:after="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="00B70C8D" w:rsidRPr="007F0B0D">
        <w:rPr>
          <w:rFonts w:ascii="TH SarabunPSK" w:hAnsi="TH SarabunPSK" w:cs="TH SarabunPSK"/>
          <w:sz w:val="32"/>
          <w:szCs w:val="32"/>
        </w:rPr>
        <w:t>1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. มีความรู้ ความสามารถทางรัฐศาสตร์ การเมืองการปกครองท้องถิ่น เพื่อเป็นพื้นฐานในการแสวงหาความรู้ใหม่ และสามารถบูรณาการความรู้กับศาสตร์อื่นได้</w:t>
      </w:r>
    </w:p>
    <w:p w14:paraId="55D76402" w14:textId="77777777" w:rsidR="00B70C8D" w:rsidRPr="007F0B0D" w:rsidRDefault="00B45390" w:rsidP="00B45390">
      <w:p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="00B70C8D" w:rsidRPr="007F0B0D">
        <w:rPr>
          <w:rFonts w:ascii="TH SarabunPSK" w:hAnsi="TH SarabunPSK" w:cs="TH SarabunPSK"/>
          <w:sz w:val="32"/>
          <w:szCs w:val="32"/>
        </w:rPr>
        <w:t>2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. สามารถประยุกต์ใช้ความรู้ทางรัฐศาสตร์ การเมืองการปกครองท้องถิ่นกับเทคโนโลยีที่ทันสมัยได้อย่างมีศักยภาพ และมีทักษะในการทำงานและการขับเคลื่อนสังคมพลเมือง</w:t>
      </w:r>
    </w:p>
    <w:p w14:paraId="43248ECC" w14:textId="77777777" w:rsidR="00B70C8D" w:rsidRPr="007F0B0D" w:rsidRDefault="00B45390" w:rsidP="00B45390">
      <w:pPr>
        <w:pStyle w:val="a6"/>
        <w:spacing w:after="20"/>
        <w:ind w:left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lang w:val="en-US"/>
        </w:rPr>
        <w:tab/>
      </w:r>
      <w:r w:rsidR="00B70C8D" w:rsidRPr="007F0B0D">
        <w:rPr>
          <w:rFonts w:ascii="TH SarabunPSK" w:hAnsi="TH SarabunPSK" w:cs="TH SarabunPSK"/>
          <w:sz w:val="32"/>
          <w:szCs w:val="32"/>
        </w:rPr>
        <w:t>3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. มีจรรยาบรรณทางวิชาการ วิชาชีพ และมีทักษะความเป็นผู้ประกอบการที่มีความ</w:t>
      </w:r>
      <w:r w:rsidRPr="007F0B0D">
        <w:rPr>
          <w:rFonts w:ascii="TH SarabunPSK" w:hAnsi="TH SarabunPSK" w:cs="TH SarabunPSK" w:hint="cs"/>
          <w:sz w:val="32"/>
          <w:szCs w:val="32"/>
          <w:cs/>
          <w:lang w:val="en-US"/>
        </w:rPr>
        <w:t>รั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บผิดชอบต่อสังคม </w:t>
      </w:r>
    </w:p>
    <w:p w14:paraId="6C86FB6D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ของหลักสูตร (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ELOs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pPr w:leftFromText="180" w:rightFromText="180" w:vertAnchor="text" w:horzAnchor="margin" w:tblpX="-10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4482"/>
        <w:gridCol w:w="652"/>
        <w:gridCol w:w="652"/>
        <w:gridCol w:w="652"/>
        <w:gridCol w:w="652"/>
        <w:gridCol w:w="652"/>
      </w:tblGrid>
      <w:tr w:rsidR="001B0687" w:rsidRPr="007F0B0D" w14:paraId="73D75CBA" w14:textId="77777777" w:rsidTr="00B70C8D">
        <w:trPr>
          <w:cantSplit/>
          <w:trHeight w:val="1408"/>
          <w:tblHeader/>
        </w:trPr>
        <w:tc>
          <w:tcPr>
            <w:tcW w:w="0" w:type="auto"/>
          </w:tcPr>
          <w:p w14:paraId="11688434" w14:textId="77777777" w:rsidR="00B70C8D" w:rsidRPr="007F0B0D" w:rsidRDefault="00B70C8D" w:rsidP="00B70C8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14:paraId="71A47F40" w14:textId="77777777" w:rsidR="00B70C8D" w:rsidRPr="007F0B0D" w:rsidRDefault="00B70C8D" w:rsidP="00B70C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Learning Outcome</w:t>
            </w:r>
          </w:p>
        </w:tc>
        <w:tc>
          <w:tcPr>
            <w:tcW w:w="0" w:type="auto"/>
            <w:textDirection w:val="btLr"/>
          </w:tcPr>
          <w:p w14:paraId="4EB2BB93" w14:textId="77777777" w:rsidR="00B70C8D" w:rsidRPr="007F0B0D" w:rsidRDefault="00B70C8D" w:rsidP="00B70C8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Specific</w:t>
            </w:r>
          </w:p>
        </w:tc>
        <w:tc>
          <w:tcPr>
            <w:tcW w:w="0" w:type="auto"/>
            <w:textDirection w:val="btLr"/>
          </w:tcPr>
          <w:p w14:paraId="39D2E406" w14:textId="77777777" w:rsidR="00B70C8D" w:rsidRPr="007F0B0D" w:rsidRDefault="00B70C8D" w:rsidP="00B70C8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Measurable</w:t>
            </w:r>
          </w:p>
        </w:tc>
        <w:tc>
          <w:tcPr>
            <w:tcW w:w="0" w:type="auto"/>
            <w:textDirection w:val="btLr"/>
          </w:tcPr>
          <w:p w14:paraId="6A828A0D" w14:textId="77777777" w:rsidR="00B70C8D" w:rsidRPr="007F0B0D" w:rsidRDefault="00B70C8D" w:rsidP="00B70C8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Achievable</w:t>
            </w:r>
          </w:p>
        </w:tc>
        <w:tc>
          <w:tcPr>
            <w:tcW w:w="0" w:type="auto"/>
            <w:textDirection w:val="btLr"/>
          </w:tcPr>
          <w:p w14:paraId="2CF706B1" w14:textId="77777777" w:rsidR="00B70C8D" w:rsidRPr="007F0B0D" w:rsidRDefault="00B70C8D" w:rsidP="00B70C8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Relevant</w:t>
            </w:r>
          </w:p>
        </w:tc>
        <w:tc>
          <w:tcPr>
            <w:tcW w:w="0" w:type="auto"/>
            <w:textDirection w:val="btLr"/>
          </w:tcPr>
          <w:p w14:paraId="1BC87258" w14:textId="77777777" w:rsidR="00B70C8D" w:rsidRPr="007F0B0D" w:rsidRDefault="00B70C8D" w:rsidP="00B70C8D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Time Scaled</w:t>
            </w:r>
          </w:p>
        </w:tc>
      </w:tr>
      <w:tr w:rsidR="00FF007D" w:rsidRPr="007F0B0D" w14:paraId="0C9D4830" w14:textId="77777777" w:rsidTr="00B70C8D">
        <w:tc>
          <w:tcPr>
            <w:tcW w:w="0" w:type="auto"/>
          </w:tcPr>
          <w:p w14:paraId="280D45B5" w14:textId="77777777" w:rsidR="00FF007D" w:rsidRPr="007F0B0D" w:rsidRDefault="00FF007D" w:rsidP="00FF007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14:paraId="2037E73B" w14:textId="77777777" w:rsidR="00FF007D" w:rsidRPr="007F0B0D" w:rsidRDefault="00FF007D" w:rsidP="00FF00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  <w:tc>
          <w:tcPr>
            <w:tcW w:w="0" w:type="auto"/>
          </w:tcPr>
          <w:p w14:paraId="1BAE77EF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F3BD9D4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062050DE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20CB06A1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27CA07E3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007D" w:rsidRPr="007F0B0D" w14:paraId="2B9D0BD7" w14:textId="77777777" w:rsidTr="00B70C8D">
        <w:tc>
          <w:tcPr>
            <w:tcW w:w="0" w:type="auto"/>
          </w:tcPr>
          <w:p w14:paraId="08E7202C" w14:textId="77777777" w:rsidR="00FF007D" w:rsidRPr="007F0B0D" w:rsidRDefault="00FF007D" w:rsidP="00FF007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14:paraId="25C9FD72" w14:textId="77777777" w:rsidR="00FF007D" w:rsidRPr="007F0B0D" w:rsidRDefault="00FF007D" w:rsidP="00FF007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มีความรู้และความเข้าใจในเชิงหลักการและทฤษฎีทางรัฐศาสตร์ การเมืองการปกครองท้องถิ่น</w:t>
            </w:r>
          </w:p>
        </w:tc>
        <w:tc>
          <w:tcPr>
            <w:tcW w:w="0" w:type="auto"/>
          </w:tcPr>
          <w:p w14:paraId="510CC080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7141D047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04E03593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2873EC98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24852CC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FF007D" w:rsidRPr="007F0B0D" w14:paraId="4DDBAF49" w14:textId="77777777" w:rsidTr="00B70C8D">
        <w:tc>
          <w:tcPr>
            <w:tcW w:w="0" w:type="auto"/>
          </w:tcPr>
          <w:p w14:paraId="42DC05A2" w14:textId="77777777" w:rsidR="00FF007D" w:rsidRPr="007F0B0D" w:rsidRDefault="00FF007D" w:rsidP="00FF007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14:paraId="0DD0F01F" w14:textId="77777777" w:rsidR="00FF007D" w:rsidRPr="007F0B0D" w:rsidRDefault="00FF007D" w:rsidP="00FF007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มีความรู้และความเข้าใจที่เกิดจาการบูรณาการศาสตร์ต่างๆ ที่เกี่ยวข้องกับรัฐศาสตร์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 และภาคส่วนที่เกี่ยวข้องได้อย่างมีประสิทธิภาพ</w:t>
            </w:r>
          </w:p>
        </w:tc>
        <w:tc>
          <w:tcPr>
            <w:tcW w:w="0" w:type="auto"/>
          </w:tcPr>
          <w:p w14:paraId="239887B1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2D9A4E25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13B4A7CD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4962C75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603434D5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FF007D" w:rsidRPr="007F0B0D" w14:paraId="1EA0AC15" w14:textId="77777777" w:rsidTr="00B70C8D">
        <w:tc>
          <w:tcPr>
            <w:tcW w:w="0" w:type="auto"/>
          </w:tcPr>
          <w:p w14:paraId="7FE07089" w14:textId="77777777" w:rsidR="00FF007D" w:rsidRPr="007F0B0D" w:rsidRDefault="00FF007D" w:rsidP="00FF007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14:paraId="604A42FC" w14:textId="77777777" w:rsidR="00FF007D" w:rsidRPr="007F0B0D" w:rsidRDefault="00FF007D" w:rsidP="00FF007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  <w:tc>
          <w:tcPr>
            <w:tcW w:w="0" w:type="auto"/>
          </w:tcPr>
          <w:p w14:paraId="1BF8AA45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2DA8E20C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42F4BD0D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42057BA2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6764BC82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  <w:tr w:rsidR="00FF007D" w:rsidRPr="007F0B0D" w14:paraId="44375C66" w14:textId="77777777" w:rsidTr="00B70C8D">
        <w:tc>
          <w:tcPr>
            <w:tcW w:w="0" w:type="auto"/>
          </w:tcPr>
          <w:p w14:paraId="14F667D7" w14:textId="77777777" w:rsidR="00FF007D" w:rsidRPr="007F0B0D" w:rsidRDefault="00FF007D" w:rsidP="00FF007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14:paraId="4BFA5E26" w14:textId="77777777" w:rsidR="00FF007D" w:rsidRPr="007F0B0D" w:rsidRDefault="00FF007D" w:rsidP="00FF007D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สามารถทำงานร่วมกับผู้อื่นในทุกระดับได้อย่างเหมาะสม มีความใฝ่รู้ และมีความรับผิดชอบต่อชุมชน ท้องถิ่น และสังคม</w:t>
            </w:r>
          </w:p>
        </w:tc>
        <w:tc>
          <w:tcPr>
            <w:tcW w:w="0" w:type="auto"/>
          </w:tcPr>
          <w:p w14:paraId="5EFAB6BD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53414FD1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B9FF8FE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131FE99D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4A51EE7F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F007D" w:rsidRPr="007F0B0D" w14:paraId="0066FEBA" w14:textId="77777777" w:rsidTr="00B70C8D">
        <w:tc>
          <w:tcPr>
            <w:tcW w:w="0" w:type="auto"/>
          </w:tcPr>
          <w:p w14:paraId="1AE07BDD" w14:textId="77777777" w:rsidR="00FF007D" w:rsidRPr="007F0B0D" w:rsidRDefault="00FF007D" w:rsidP="00FF007D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0" w:type="auto"/>
          </w:tcPr>
          <w:p w14:paraId="30FC99B7" w14:textId="77777777" w:rsidR="00FF007D" w:rsidRPr="007F0B0D" w:rsidRDefault="00FF007D" w:rsidP="00FF007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  <w:tc>
          <w:tcPr>
            <w:tcW w:w="0" w:type="auto"/>
          </w:tcPr>
          <w:p w14:paraId="65A1BF72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093A5A93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1EB16AEF" w14:textId="77777777" w:rsidR="00FF007D" w:rsidRPr="007F0B0D" w:rsidRDefault="00FF007D" w:rsidP="00FF007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0" w:type="auto"/>
          </w:tcPr>
          <w:p w14:paraId="176008C7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0" w:type="auto"/>
          </w:tcPr>
          <w:p w14:paraId="5A3D6560" w14:textId="77777777" w:rsidR="00FF007D" w:rsidRPr="007F0B0D" w:rsidRDefault="00FF007D" w:rsidP="00FF007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</w:tr>
    </w:tbl>
    <w:p w14:paraId="0A46D9CD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1"/>
          <w:szCs w:val="31"/>
        </w:rPr>
      </w:pPr>
      <w:r w:rsidRPr="007F0B0D">
        <w:rPr>
          <w:rFonts w:ascii="TH SarabunPSK" w:hAnsi="TH SarabunPSK" w:cs="TH SarabunPSK"/>
          <w:b/>
          <w:bCs/>
          <w:sz w:val="31"/>
          <w:szCs w:val="31"/>
          <w:cs/>
        </w:rPr>
        <w:t xml:space="preserve">ตารางที่ </w:t>
      </w:r>
      <w:r w:rsidRPr="007F0B0D">
        <w:rPr>
          <w:rFonts w:ascii="TH SarabunPSK" w:hAnsi="TH SarabunPSK" w:cs="TH SarabunPSK"/>
          <w:b/>
          <w:bCs/>
          <w:sz w:val="31"/>
          <w:szCs w:val="31"/>
        </w:rPr>
        <w:t xml:space="preserve">2 </w:t>
      </w:r>
      <w:r w:rsidRPr="007F0B0D">
        <w:rPr>
          <w:rFonts w:ascii="TH SarabunPSK" w:hAnsi="TH SarabunPSK" w:cs="TH SarabunPSK"/>
          <w:b/>
          <w:bCs/>
          <w:sz w:val="31"/>
          <w:szCs w:val="31"/>
          <w:cs/>
        </w:rPr>
        <w:t>ความสัมพันธ์ระหว่างผลการเรียนรู้ กับหลักสูตร กับความต้องการของผู้มีส่วนได้ส่วนเสีย</w:t>
      </w:r>
    </w:p>
    <w:tbl>
      <w:tblPr>
        <w:tblpPr w:leftFromText="180" w:rightFromText="180" w:vertAnchor="text" w:horzAnchor="margin" w:tblpY="1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599"/>
        <w:gridCol w:w="806"/>
        <w:gridCol w:w="1134"/>
        <w:gridCol w:w="993"/>
        <w:gridCol w:w="992"/>
        <w:gridCol w:w="850"/>
      </w:tblGrid>
      <w:tr w:rsidR="001B0687" w:rsidRPr="007F0B0D" w14:paraId="4DBB4D57" w14:textId="77777777" w:rsidTr="002E4D4D">
        <w:trPr>
          <w:trHeight w:val="796"/>
          <w:tblHeader/>
        </w:trPr>
        <w:tc>
          <w:tcPr>
            <w:tcW w:w="806" w:type="dxa"/>
            <w:vAlign w:val="center"/>
          </w:tcPr>
          <w:p w14:paraId="5B1E31BD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599" w:type="dxa"/>
            <w:vAlign w:val="center"/>
          </w:tcPr>
          <w:p w14:paraId="30670495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806" w:type="dxa"/>
            <w:vAlign w:val="center"/>
          </w:tcPr>
          <w:p w14:paraId="7B278604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สกอ.</w:t>
            </w:r>
          </w:p>
        </w:tc>
        <w:tc>
          <w:tcPr>
            <w:tcW w:w="1134" w:type="dxa"/>
            <w:vAlign w:val="center"/>
          </w:tcPr>
          <w:p w14:paraId="364D4901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ผู้ใช้งาน</w:t>
            </w:r>
          </w:p>
          <w:p w14:paraId="4DF68773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บัณฑิต</w:t>
            </w:r>
          </w:p>
        </w:tc>
        <w:tc>
          <w:tcPr>
            <w:tcW w:w="993" w:type="dxa"/>
            <w:vAlign w:val="center"/>
          </w:tcPr>
          <w:p w14:paraId="05B729B0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วิชาชีพ</w:t>
            </w:r>
          </w:p>
        </w:tc>
        <w:tc>
          <w:tcPr>
            <w:tcW w:w="992" w:type="dxa"/>
            <w:vAlign w:val="center"/>
          </w:tcPr>
          <w:p w14:paraId="5EC6EF6C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</w:t>
            </w:r>
          </w:p>
          <w:p w14:paraId="10DBDBB4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</w:t>
            </w:r>
          </w:p>
        </w:tc>
        <w:tc>
          <w:tcPr>
            <w:tcW w:w="850" w:type="dxa"/>
            <w:vAlign w:val="center"/>
          </w:tcPr>
          <w:p w14:paraId="5D883738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</w:tr>
      <w:tr w:rsidR="001B0687" w:rsidRPr="007F0B0D" w14:paraId="74FDDA99" w14:textId="77777777" w:rsidTr="002E4D4D">
        <w:trPr>
          <w:trHeight w:val="811"/>
        </w:trPr>
        <w:tc>
          <w:tcPr>
            <w:tcW w:w="806" w:type="dxa"/>
          </w:tcPr>
          <w:p w14:paraId="2592CEF6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599" w:type="dxa"/>
          </w:tcPr>
          <w:p w14:paraId="0C1A6A5E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  <w:tc>
          <w:tcPr>
            <w:tcW w:w="806" w:type="dxa"/>
          </w:tcPr>
          <w:p w14:paraId="6C6F580F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923555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993" w:type="dxa"/>
          </w:tcPr>
          <w:p w14:paraId="3214B75A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92" w:type="dxa"/>
          </w:tcPr>
          <w:p w14:paraId="5FCAB762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850" w:type="dxa"/>
          </w:tcPr>
          <w:p w14:paraId="7EEA1393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0687" w:rsidRPr="007F0B0D" w14:paraId="7FB76A21" w14:textId="77777777" w:rsidTr="002E4D4D">
        <w:trPr>
          <w:trHeight w:val="893"/>
        </w:trPr>
        <w:tc>
          <w:tcPr>
            <w:tcW w:w="806" w:type="dxa"/>
          </w:tcPr>
          <w:p w14:paraId="49B80483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599" w:type="dxa"/>
          </w:tcPr>
          <w:p w14:paraId="3391E2D8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มีความรู้และความเข้าใจในเชิงหลักการและทฤษฎีทางรัฐศาสตร์ การเมือง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การปกครองท้องถิ่น</w:t>
            </w:r>
          </w:p>
        </w:tc>
        <w:tc>
          <w:tcPr>
            <w:tcW w:w="806" w:type="dxa"/>
          </w:tcPr>
          <w:p w14:paraId="7EB8365B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C0A429B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993" w:type="dxa"/>
          </w:tcPr>
          <w:p w14:paraId="30AA36C3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92" w:type="dxa"/>
          </w:tcPr>
          <w:p w14:paraId="0D039376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850" w:type="dxa"/>
          </w:tcPr>
          <w:p w14:paraId="5D3CC752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0687" w:rsidRPr="007F0B0D" w14:paraId="3B1EB3FD" w14:textId="77777777" w:rsidTr="002E4D4D">
        <w:trPr>
          <w:trHeight w:val="796"/>
        </w:trPr>
        <w:tc>
          <w:tcPr>
            <w:tcW w:w="806" w:type="dxa"/>
          </w:tcPr>
          <w:p w14:paraId="3A6F6FEC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599" w:type="dxa"/>
          </w:tcPr>
          <w:p w14:paraId="602574FE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มีความรู้และความเข้าใจที่เกิดจาการ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บูรณาการศาสตร์ต่างๆ ที่เกี่ยวข้อง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กับรัฐศาสตร์ การเมืองการปกครองท้องถิ่น การบริหารรัฐกิจ กฎหมาย และอื่นๆ โดยสามารถนำไปปฏิบัติภายในหน่วยงานที่สังกัดและภาคส่วน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ที่เกี่ยวข้องได้อย่างมีประสิทธิภาพ</w:t>
            </w:r>
          </w:p>
        </w:tc>
        <w:tc>
          <w:tcPr>
            <w:tcW w:w="806" w:type="dxa"/>
          </w:tcPr>
          <w:p w14:paraId="18062053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12C0C8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93" w:type="dxa"/>
          </w:tcPr>
          <w:p w14:paraId="707A8E12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92" w:type="dxa"/>
          </w:tcPr>
          <w:p w14:paraId="28A94B71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850" w:type="dxa"/>
          </w:tcPr>
          <w:p w14:paraId="01BFEE1E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0687" w:rsidRPr="007F0B0D" w14:paraId="7DE53AE1" w14:textId="77777777" w:rsidTr="002E4D4D">
        <w:trPr>
          <w:trHeight w:val="848"/>
        </w:trPr>
        <w:tc>
          <w:tcPr>
            <w:tcW w:w="806" w:type="dxa"/>
          </w:tcPr>
          <w:p w14:paraId="23EBC881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599" w:type="dxa"/>
          </w:tcPr>
          <w:p w14:paraId="2777D44E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สามารถบูรณาการองค์ความรู้เพื่อการพัฒนาท้องถิ่น</w:t>
            </w:r>
          </w:p>
        </w:tc>
        <w:tc>
          <w:tcPr>
            <w:tcW w:w="806" w:type="dxa"/>
          </w:tcPr>
          <w:p w14:paraId="3B188D34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EDC7B4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93" w:type="dxa"/>
          </w:tcPr>
          <w:p w14:paraId="381306A1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992" w:type="dxa"/>
          </w:tcPr>
          <w:p w14:paraId="4CF217D8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850" w:type="dxa"/>
          </w:tcPr>
          <w:p w14:paraId="7E898CA3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0687" w:rsidRPr="007F0B0D" w14:paraId="38AE54CC" w14:textId="77777777" w:rsidTr="002E4D4D">
        <w:trPr>
          <w:trHeight w:val="875"/>
        </w:trPr>
        <w:tc>
          <w:tcPr>
            <w:tcW w:w="806" w:type="dxa"/>
          </w:tcPr>
          <w:p w14:paraId="5E10B8B5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599" w:type="dxa"/>
          </w:tcPr>
          <w:p w14:paraId="428AD20B" w14:textId="77777777" w:rsidR="001B0687" w:rsidRPr="007F0B0D" w:rsidRDefault="001B0687" w:rsidP="002E4D4D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สามารถทำงานร่วมกับผู้อื่นในทุกระดับได้อย่างเหมาะสม มีความใฝ่รู้และมี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ความรับผิดชอบต่อชุมชน ท้องถิ่น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และสังคม</w:t>
            </w:r>
          </w:p>
        </w:tc>
        <w:tc>
          <w:tcPr>
            <w:tcW w:w="806" w:type="dxa"/>
          </w:tcPr>
          <w:p w14:paraId="62A8C51D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9ED08F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993" w:type="dxa"/>
          </w:tcPr>
          <w:p w14:paraId="0AB3F4CA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992" w:type="dxa"/>
          </w:tcPr>
          <w:p w14:paraId="34C2A028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850" w:type="dxa"/>
          </w:tcPr>
          <w:p w14:paraId="2986EFE8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0687" w:rsidRPr="007F0B0D" w14:paraId="5ECDC157" w14:textId="77777777" w:rsidTr="002E4D4D">
        <w:trPr>
          <w:trHeight w:val="796"/>
        </w:trPr>
        <w:tc>
          <w:tcPr>
            <w:tcW w:w="806" w:type="dxa"/>
            <w:tcBorders>
              <w:bottom w:val="single" w:sz="4" w:space="0" w:color="auto"/>
            </w:tcBorders>
          </w:tcPr>
          <w:p w14:paraId="12F7F4D2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4D77E68B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มีทักษะในการใช้เทคโนโลยีสารสนเทศ และทักษะทางภาษาอังกฤษในการ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พูด อ่าน เขียน และนำเสนอในศาสตร์ทางรัฐศาสตร์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0BD43C90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242086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D00A812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D3C89E4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682B105" w14:textId="77777777" w:rsidR="001B0687" w:rsidRPr="007F0B0D" w:rsidRDefault="001B068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7F0D1C" w14:textId="77777777" w:rsidR="001B0687" w:rsidRPr="007F0B0D" w:rsidRDefault="001B0687" w:rsidP="00B70C8D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326B13B" w14:textId="77777777" w:rsidR="00B70C8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F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="001B0687" w:rsidRPr="007F0B0D">
        <w:rPr>
          <w:rFonts w:ascii="TH SarabunPSK" w:hAnsi="TH SarabunPSK" w:cs="TH SarabunPSK"/>
          <w:sz w:val="32"/>
          <w:szCs w:val="32"/>
        </w:rPr>
        <w:t xml:space="preserve">Fully fulfilled </w:t>
      </w:r>
      <w:r w:rsidR="001B0687"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>M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="001B0687" w:rsidRPr="007F0B0D">
        <w:rPr>
          <w:rFonts w:ascii="TH SarabunPSK" w:hAnsi="TH SarabunPSK" w:cs="TH SarabunPSK"/>
          <w:sz w:val="32"/>
          <w:szCs w:val="32"/>
        </w:rPr>
        <w:t xml:space="preserve">Moderately fulfilled </w:t>
      </w:r>
      <w:r w:rsidR="001B0687"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>P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>Partially fulfilled</w:t>
      </w:r>
    </w:p>
    <w:p w14:paraId="1E69F7E8" w14:textId="77777777" w:rsidR="00C40ED5" w:rsidRPr="007F0B0D" w:rsidRDefault="00C40ED5" w:rsidP="00B70C8D">
      <w:pPr>
        <w:rPr>
          <w:rFonts w:ascii="TH SarabunPSK" w:hAnsi="TH SarabunPSK" w:cs="TH SarabunPSK"/>
          <w:sz w:val="32"/>
          <w:szCs w:val="32"/>
        </w:rPr>
      </w:pPr>
    </w:p>
    <w:p w14:paraId="62584018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</w:rPr>
        <w:t>2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 หลักสูตรมีองค์ประกอบที่ชัดเจนและสัมพันธ์เชื่อมโยงกัน มีการบูรณาการเนื้อหาระหว่างรายวิชา</w:t>
      </w:r>
    </w:p>
    <w:p w14:paraId="6E9FB720" w14:textId="77777777" w:rsidR="00B70C8D" w:rsidRPr="007F0B0D" w:rsidRDefault="00B70C8D" w:rsidP="00B70C8D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หลักสูตรมีการกำหนดให้อาจารย์ผู้สอนในทุกรายวิชาที่เปิดสอน ได้จัดทำ 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OBE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ในระดับหลักสูตร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การพัฒนา 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PLOs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ระดับหลักสูตร และวิเคราะห์ผลการเรียนรู้ที่คาดหวัง (</w:t>
      </w:r>
      <w:r w:rsidRPr="007F0B0D">
        <w:rPr>
          <w:rFonts w:ascii="TH SarabunPSK" w:eastAsia="Times New Roman" w:hAnsi="TH SarabunPSK" w:cs="TH SarabunPSK"/>
          <w:sz w:val="32"/>
          <w:szCs w:val="32"/>
        </w:rPr>
        <w:t>ELO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) ของบัณฑิตและผู้เรียนที่สอดคล้องกับมาตรฐานคุณวุฒิของหลักสูตร ดังปรากฏใน มคอ.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และสร้างความเชื่อมโยงกันและบูรณาการเนื้อหาระหว่างรายวิชา เป็นต้น </w:t>
      </w:r>
    </w:p>
    <w:p w14:paraId="004141BD" w14:textId="77777777" w:rsidR="00B70C8D" w:rsidRPr="007F0B0D" w:rsidRDefault="00E75407" w:rsidP="00E75407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 w:hint="cs"/>
          <w:sz w:val="32"/>
          <w:szCs w:val="32"/>
          <w:cs/>
        </w:rPr>
        <w:t>ตาราง</w:t>
      </w:r>
      <w:r w:rsidR="00B70C8D" w:rsidRPr="007F0B0D">
        <w:rPr>
          <w:rFonts w:ascii="TH SarabunPSK" w:eastAsia="Times New Roman" w:hAnsi="TH SarabunPSK" w:cs="TH SarabunPSK"/>
          <w:sz w:val="32"/>
          <w:szCs w:val="32"/>
          <w:cs/>
        </w:rPr>
        <w:t>แสดงความสัมพันธ์</w:t>
      </w:r>
      <w:r w:rsidR="00B70C8D" w:rsidRPr="007F0B0D">
        <w:rPr>
          <w:rFonts w:ascii="TH SarabunPSK" w:eastAsia="Times New Roman" w:hAnsi="TH SarabunPSK" w:cs="TH SarabunPSK"/>
          <w:sz w:val="32"/>
          <w:szCs w:val="32"/>
        </w:rPr>
        <w:t xml:space="preserve"> PLO </w:t>
      </w:r>
      <w:r w:rsidR="00B70C8D"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ของรายวิชา กับผลการเรียนรู้ที่สอดคล้องกับมาตรฐานคุณวุฒิของหลักสูตร </w:t>
      </w:r>
    </w:p>
    <w:p w14:paraId="62838D8E" w14:textId="77777777" w:rsidR="00B70C8D" w:rsidRPr="007F0B0D" w:rsidRDefault="00E75407" w:rsidP="00B70C8D">
      <w:pPr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2BCAA3A3" wp14:editId="17F4749E">
            <wp:extent cx="5274310" cy="2424087"/>
            <wp:effectExtent l="0" t="0" r="2540" b="0"/>
            <wp:docPr id="6" name="รูปภาพ 6" descr="C:\Users\E5-473G\Desktop\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5-473G\Desktop\t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6CA2" w14:textId="77777777" w:rsidR="00E75407" w:rsidRPr="007F0B0D" w:rsidRDefault="00E75407" w:rsidP="00B70C8D">
      <w:pPr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182A810E" wp14:editId="31A5BDA5">
            <wp:extent cx="5274310" cy="2883746"/>
            <wp:effectExtent l="0" t="0" r="2540" b="0"/>
            <wp:docPr id="16" name="รูปภาพ 16" descr="C:\Users\E5-473G\Desktop\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5-473G\Desktop\t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8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6683B" w14:textId="77777777" w:rsidR="00B70C8D" w:rsidRPr="007F0B0D" w:rsidRDefault="00E75407" w:rsidP="00B70C8D">
      <w:pPr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noProof/>
          <w:sz w:val="32"/>
          <w:szCs w:val="32"/>
          <w:lang w:eastAsia="en-US"/>
        </w:rPr>
        <w:lastRenderedPageBreak/>
        <w:drawing>
          <wp:inline distT="0" distB="0" distL="0" distR="0" wp14:anchorId="3E692853" wp14:editId="633CD9A2">
            <wp:extent cx="5274310" cy="2623384"/>
            <wp:effectExtent l="0" t="0" r="2540" b="5715"/>
            <wp:docPr id="17" name="รูปภาพ 17" descr="C:\Users\E5-473G\Desktop\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5-473G\Desktop\t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3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97023" w14:textId="77777777" w:rsidR="00E75407" w:rsidRPr="007F0B0D" w:rsidRDefault="00E75407" w:rsidP="00E75407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 w:hint="cs"/>
          <w:sz w:val="32"/>
          <w:szCs w:val="32"/>
          <w:cs/>
        </w:rPr>
        <w:t xml:space="preserve">ตารางแสดง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ความสัมพันธ์ระหว่าง </w:t>
      </w:r>
      <w:r w:rsidRPr="007F0B0D">
        <w:rPr>
          <w:rFonts w:ascii="TH SarabunPSK" w:hAnsi="TH SarabunPSK" w:cs="TH SarabunPSK"/>
          <w:sz w:val="32"/>
          <w:szCs w:val="32"/>
        </w:rPr>
        <w:t xml:space="preserve">PLOs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กับมาตรฐานผลการเรียนรู้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ด้าน (ตามมาตรฐานคุณวุฒิของสาขาวิชา)</w:t>
      </w:r>
    </w:p>
    <w:tbl>
      <w:tblPr>
        <w:tblW w:w="8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472"/>
        <w:gridCol w:w="519"/>
        <w:gridCol w:w="425"/>
        <w:gridCol w:w="425"/>
        <w:gridCol w:w="426"/>
        <w:gridCol w:w="472"/>
        <w:gridCol w:w="425"/>
        <w:gridCol w:w="425"/>
        <w:gridCol w:w="477"/>
        <w:gridCol w:w="516"/>
        <w:gridCol w:w="520"/>
        <w:gridCol w:w="472"/>
        <w:gridCol w:w="567"/>
        <w:gridCol w:w="520"/>
      </w:tblGrid>
      <w:tr w:rsidR="00E75407" w:rsidRPr="007F0B0D" w14:paraId="0B32F0D3" w14:textId="77777777" w:rsidTr="002E4D4D">
        <w:trPr>
          <w:jc w:val="center"/>
        </w:trPr>
        <w:tc>
          <w:tcPr>
            <w:tcW w:w="959" w:type="dxa"/>
            <w:vMerge w:val="restart"/>
            <w:vAlign w:val="center"/>
          </w:tcPr>
          <w:p w14:paraId="022F93E2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1416" w:type="dxa"/>
            <w:gridSpan w:val="3"/>
          </w:tcPr>
          <w:p w14:paraId="7648FC2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FF1F9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ทักษะด้านคุณธรรมและ</w:t>
            </w:r>
          </w:p>
          <w:p w14:paraId="1E6C4C1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276" w:type="dxa"/>
            <w:gridSpan w:val="3"/>
          </w:tcPr>
          <w:p w14:paraId="3BAEB19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E0CFE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ทักษะด้านความรู้</w:t>
            </w:r>
          </w:p>
        </w:tc>
        <w:tc>
          <w:tcPr>
            <w:tcW w:w="1322" w:type="dxa"/>
            <w:gridSpan w:val="3"/>
          </w:tcPr>
          <w:p w14:paraId="46944155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09B3C1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</w:t>
            </w:r>
          </w:p>
          <w:p w14:paraId="1E5DDD0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ปัญญา</w:t>
            </w:r>
          </w:p>
        </w:tc>
        <w:tc>
          <w:tcPr>
            <w:tcW w:w="1513" w:type="dxa"/>
            <w:gridSpan w:val="3"/>
          </w:tcPr>
          <w:p w14:paraId="11F5541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ทักษะด้าน</w:t>
            </w:r>
          </w:p>
          <w:p w14:paraId="0BA814E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ความสัมพันธ์</w:t>
            </w:r>
          </w:p>
          <w:p w14:paraId="4A36C93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ระหว่างบุคคล</w:t>
            </w:r>
          </w:p>
          <w:p w14:paraId="32D33BD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และความ</w:t>
            </w:r>
          </w:p>
          <w:p w14:paraId="6CACA683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1559" w:type="dxa"/>
            <w:gridSpan w:val="3"/>
          </w:tcPr>
          <w:p w14:paraId="367CDAE3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ทักษะวิเคราะห์</w:t>
            </w:r>
          </w:p>
          <w:p w14:paraId="6EE6147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เชิงตัวเลขการ</w:t>
            </w:r>
          </w:p>
          <w:p w14:paraId="0BAD4AC5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สื่อสารและการ</w:t>
            </w:r>
          </w:p>
          <w:p w14:paraId="121A1A25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ใช้เทคโนโลยี</w:t>
            </w:r>
          </w:p>
          <w:p w14:paraId="0E69C83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</w:p>
        </w:tc>
      </w:tr>
      <w:tr w:rsidR="00E75407" w:rsidRPr="007F0B0D" w14:paraId="15849559" w14:textId="77777777" w:rsidTr="002E4D4D">
        <w:trPr>
          <w:jc w:val="center"/>
        </w:trPr>
        <w:tc>
          <w:tcPr>
            <w:tcW w:w="959" w:type="dxa"/>
            <w:vMerge/>
          </w:tcPr>
          <w:p w14:paraId="3C4D9862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7DBB741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72" w:type="dxa"/>
          </w:tcPr>
          <w:p w14:paraId="1311EF5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19" w:type="dxa"/>
          </w:tcPr>
          <w:p w14:paraId="32169A7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14:paraId="2830AF3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6EBF48C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6" w:type="dxa"/>
          </w:tcPr>
          <w:p w14:paraId="3B577B5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72" w:type="dxa"/>
          </w:tcPr>
          <w:p w14:paraId="2623A76D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25" w:type="dxa"/>
          </w:tcPr>
          <w:p w14:paraId="40DACCE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25" w:type="dxa"/>
          </w:tcPr>
          <w:p w14:paraId="24F283C5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77" w:type="dxa"/>
          </w:tcPr>
          <w:p w14:paraId="06B5E09B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16" w:type="dxa"/>
          </w:tcPr>
          <w:p w14:paraId="0A764B17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0" w:type="dxa"/>
          </w:tcPr>
          <w:p w14:paraId="772B6E5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72" w:type="dxa"/>
          </w:tcPr>
          <w:p w14:paraId="583520A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0931814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0" w:type="dxa"/>
          </w:tcPr>
          <w:p w14:paraId="4B3A4562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E75407" w:rsidRPr="007F0B0D" w14:paraId="19E697CF" w14:textId="77777777" w:rsidTr="002E4D4D">
        <w:trPr>
          <w:jc w:val="center"/>
        </w:trPr>
        <w:tc>
          <w:tcPr>
            <w:tcW w:w="959" w:type="dxa"/>
          </w:tcPr>
          <w:p w14:paraId="1A623B85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425" w:type="dxa"/>
            <w:vAlign w:val="center"/>
          </w:tcPr>
          <w:p w14:paraId="45921C0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114A3A0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vAlign w:val="center"/>
          </w:tcPr>
          <w:p w14:paraId="67A0A6D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192E25F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1A73E2C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6ACFC8E7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72" w:type="dxa"/>
            <w:vAlign w:val="center"/>
          </w:tcPr>
          <w:p w14:paraId="405B333D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05C9859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1F1721A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14:paraId="5572490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6" w:type="dxa"/>
            <w:vAlign w:val="center"/>
          </w:tcPr>
          <w:p w14:paraId="1C67563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20" w:type="dxa"/>
            <w:vAlign w:val="center"/>
          </w:tcPr>
          <w:p w14:paraId="43639EA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vAlign w:val="center"/>
          </w:tcPr>
          <w:p w14:paraId="5FCA2D41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A37067B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20" w:type="dxa"/>
            <w:vAlign w:val="center"/>
          </w:tcPr>
          <w:p w14:paraId="5C007DC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407" w:rsidRPr="007F0B0D" w14:paraId="364E70D5" w14:textId="77777777" w:rsidTr="002E4D4D">
        <w:trPr>
          <w:jc w:val="center"/>
        </w:trPr>
        <w:tc>
          <w:tcPr>
            <w:tcW w:w="959" w:type="dxa"/>
          </w:tcPr>
          <w:p w14:paraId="3E5AA97B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425" w:type="dxa"/>
            <w:vAlign w:val="center"/>
          </w:tcPr>
          <w:p w14:paraId="37249FE3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131696E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vAlign w:val="center"/>
          </w:tcPr>
          <w:p w14:paraId="64A770FB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06A64A51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347DC5F1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581F711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72" w:type="dxa"/>
            <w:vAlign w:val="center"/>
          </w:tcPr>
          <w:p w14:paraId="49423E3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0D59D36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4A0F967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14:paraId="530D409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16" w:type="dxa"/>
            <w:vAlign w:val="center"/>
          </w:tcPr>
          <w:p w14:paraId="3E7361A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20" w:type="dxa"/>
            <w:vAlign w:val="center"/>
          </w:tcPr>
          <w:p w14:paraId="6B7729F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vAlign w:val="center"/>
          </w:tcPr>
          <w:p w14:paraId="5592268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14:paraId="62DCC043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20" w:type="dxa"/>
            <w:vAlign w:val="center"/>
          </w:tcPr>
          <w:p w14:paraId="49C8C58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407" w:rsidRPr="007F0B0D" w14:paraId="44E70872" w14:textId="77777777" w:rsidTr="002E4D4D">
        <w:trPr>
          <w:jc w:val="center"/>
        </w:trPr>
        <w:tc>
          <w:tcPr>
            <w:tcW w:w="959" w:type="dxa"/>
          </w:tcPr>
          <w:p w14:paraId="7A4B7C55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425" w:type="dxa"/>
            <w:vAlign w:val="center"/>
          </w:tcPr>
          <w:p w14:paraId="3CEDCABB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0987398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vAlign w:val="center"/>
          </w:tcPr>
          <w:p w14:paraId="23B6E8D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3B0EDF5D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449BBE2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25DB20C2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72" w:type="dxa"/>
            <w:vAlign w:val="center"/>
          </w:tcPr>
          <w:p w14:paraId="6284819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106CC39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37985F1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77" w:type="dxa"/>
            <w:vAlign w:val="center"/>
          </w:tcPr>
          <w:p w14:paraId="6B85742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6" w:type="dxa"/>
            <w:vAlign w:val="center"/>
          </w:tcPr>
          <w:p w14:paraId="79C7260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20" w:type="dxa"/>
            <w:vAlign w:val="center"/>
          </w:tcPr>
          <w:p w14:paraId="680BF85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vAlign w:val="center"/>
          </w:tcPr>
          <w:p w14:paraId="2E443625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09DDF6E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20" w:type="dxa"/>
            <w:vAlign w:val="center"/>
          </w:tcPr>
          <w:p w14:paraId="2356682B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</w:tr>
      <w:tr w:rsidR="00E75407" w:rsidRPr="007F0B0D" w14:paraId="4147B9E2" w14:textId="77777777" w:rsidTr="002E4D4D">
        <w:trPr>
          <w:jc w:val="center"/>
        </w:trPr>
        <w:tc>
          <w:tcPr>
            <w:tcW w:w="959" w:type="dxa"/>
          </w:tcPr>
          <w:p w14:paraId="6E3BDA8C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425" w:type="dxa"/>
            <w:vAlign w:val="center"/>
          </w:tcPr>
          <w:p w14:paraId="093C249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6354BF3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vAlign w:val="center"/>
          </w:tcPr>
          <w:p w14:paraId="4539C08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539C09C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2430187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6427932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72" w:type="dxa"/>
            <w:vAlign w:val="center"/>
          </w:tcPr>
          <w:p w14:paraId="5D44232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1A05FBB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7296862D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14:paraId="13A65F5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6" w:type="dxa"/>
            <w:vAlign w:val="center"/>
          </w:tcPr>
          <w:p w14:paraId="70A545BA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20" w:type="dxa"/>
            <w:vAlign w:val="center"/>
          </w:tcPr>
          <w:p w14:paraId="0F70F3B3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vAlign w:val="center"/>
          </w:tcPr>
          <w:p w14:paraId="7B41C8B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25BDA7D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20" w:type="dxa"/>
            <w:vAlign w:val="center"/>
          </w:tcPr>
          <w:p w14:paraId="77DBAB4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407" w:rsidRPr="007F0B0D" w14:paraId="20737F5D" w14:textId="77777777" w:rsidTr="002E4D4D">
        <w:trPr>
          <w:jc w:val="center"/>
        </w:trPr>
        <w:tc>
          <w:tcPr>
            <w:tcW w:w="959" w:type="dxa"/>
          </w:tcPr>
          <w:p w14:paraId="77B2F854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PLO5</w:t>
            </w:r>
          </w:p>
        </w:tc>
        <w:tc>
          <w:tcPr>
            <w:tcW w:w="425" w:type="dxa"/>
            <w:vAlign w:val="center"/>
          </w:tcPr>
          <w:p w14:paraId="27ED9791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60DC62A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vAlign w:val="center"/>
          </w:tcPr>
          <w:p w14:paraId="01C082E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51696A52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5420A64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0398D901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72" w:type="dxa"/>
            <w:vAlign w:val="center"/>
          </w:tcPr>
          <w:p w14:paraId="19C9A69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68090E0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425" w:type="dxa"/>
            <w:vAlign w:val="center"/>
          </w:tcPr>
          <w:p w14:paraId="3E6B0EB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14:paraId="2C20277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6" w:type="dxa"/>
            <w:vAlign w:val="center"/>
          </w:tcPr>
          <w:p w14:paraId="689802A2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20" w:type="dxa"/>
            <w:vAlign w:val="center"/>
          </w:tcPr>
          <w:p w14:paraId="2AA9F657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2" w:type="dxa"/>
            <w:vAlign w:val="center"/>
          </w:tcPr>
          <w:p w14:paraId="555C3A4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4E33908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20" w:type="dxa"/>
            <w:vAlign w:val="center"/>
          </w:tcPr>
          <w:p w14:paraId="2B3B63E1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75407" w:rsidRPr="007F0B0D" w14:paraId="44206CE5" w14:textId="77777777" w:rsidTr="002E4D4D">
        <w:trPr>
          <w:jc w:val="center"/>
        </w:trPr>
        <w:tc>
          <w:tcPr>
            <w:tcW w:w="959" w:type="dxa"/>
          </w:tcPr>
          <w:p w14:paraId="09E9D75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PLO6</w:t>
            </w:r>
          </w:p>
        </w:tc>
        <w:tc>
          <w:tcPr>
            <w:tcW w:w="425" w:type="dxa"/>
            <w:vAlign w:val="center"/>
          </w:tcPr>
          <w:p w14:paraId="6AF72C8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2773FD8D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9" w:type="dxa"/>
            <w:vAlign w:val="center"/>
          </w:tcPr>
          <w:p w14:paraId="27D2E137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6016D06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6645B597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6" w:type="dxa"/>
            <w:vAlign w:val="center"/>
          </w:tcPr>
          <w:p w14:paraId="1B544836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0B62F7B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6EC6E95F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25" w:type="dxa"/>
            <w:vAlign w:val="center"/>
          </w:tcPr>
          <w:p w14:paraId="5FF3C7F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7" w:type="dxa"/>
            <w:vAlign w:val="center"/>
          </w:tcPr>
          <w:p w14:paraId="264A27B8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16" w:type="dxa"/>
            <w:vAlign w:val="center"/>
          </w:tcPr>
          <w:p w14:paraId="05E2760B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20" w:type="dxa"/>
            <w:vAlign w:val="center"/>
          </w:tcPr>
          <w:p w14:paraId="5BD74050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472" w:type="dxa"/>
            <w:vAlign w:val="center"/>
          </w:tcPr>
          <w:p w14:paraId="6BCB1F5E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14:paraId="6A7F3EF9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20" w:type="dxa"/>
            <w:vAlign w:val="center"/>
          </w:tcPr>
          <w:p w14:paraId="2E9FD0F7" w14:textId="77777777" w:rsidR="00E75407" w:rsidRPr="007F0B0D" w:rsidRDefault="00E75407" w:rsidP="002E4D4D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</w:tr>
    </w:tbl>
    <w:p w14:paraId="2AFE6CE0" w14:textId="77777777" w:rsidR="00E75407" w:rsidRPr="007F0B0D" w:rsidRDefault="00E75407" w:rsidP="00E75407">
      <w:pPr>
        <w:widowControl w:val="0"/>
        <w:tabs>
          <w:tab w:val="left" w:pos="4453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 w:hint="cs"/>
          <w:b/>
          <w:bCs/>
          <w:sz w:val="8"/>
          <w:szCs w:val="8"/>
          <w:cs/>
        </w:rPr>
        <w:br/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:  </w:t>
      </w:r>
      <w:r w:rsidRPr="007F0B0D">
        <w:rPr>
          <w:rFonts w:ascii="TH SarabunPSK" w:hAnsi="TH SarabunPSK" w:cs="TH SarabunPSK"/>
          <w:sz w:val="32"/>
          <w:szCs w:val="32"/>
        </w:rPr>
        <w:sym w:font="Wingdings 2" w:char="F098"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หมายถึง ความรับผิดชอบหลัก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sym w:font="Wingdings 2" w:char="F099"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หมายถึง ความรับผิดชอบรอง</w:t>
      </w:r>
    </w:p>
    <w:p w14:paraId="7DA3A57D" w14:textId="77777777" w:rsidR="00C401A6" w:rsidRDefault="00C401A6" w:rsidP="00B70C8D">
      <w:pPr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1B93B194" w14:textId="77777777" w:rsidR="00C40ED5" w:rsidRPr="007F0B0D" w:rsidRDefault="00C40ED5" w:rsidP="00B70C8D">
      <w:pPr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14:paraId="0C103EF4" w14:textId="77777777" w:rsidR="00B70C8D" w:rsidRPr="007F0B0D" w:rsidRDefault="00C401A6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ตารางแสดง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ความคาดหวังของผลลัพธ์การเรียนรู้ในแต่ละปีการศึกษา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"/>
        <w:gridCol w:w="7311"/>
      </w:tblGrid>
      <w:tr w:rsidR="00C401A6" w:rsidRPr="007F0B0D" w14:paraId="1B327008" w14:textId="77777777" w:rsidTr="00062924">
        <w:trPr>
          <w:tblHeader/>
        </w:trPr>
        <w:tc>
          <w:tcPr>
            <w:tcW w:w="985" w:type="dxa"/>
          </w:tcPr>
          <w:p w14:paraId="664BD55B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</w:t>
            </w:r>
          </w:p>
        </w:tc>
        <w:tc>
          <w:tcPr>
            <w:tcW w:w="7311" w:type="dxa"/>
          </w:tcPr>
          <w:p w14:paraId="0644DF2D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C401A6" w:rsidRPr="007F0B0D" w14:paraId="24434ED2" w14:textId="77777777" w:rsidTr="002E4D4D">
        <w:tc>
          <w:tcPr>
            <w:tcW w:w="985" w:type="dxa"/>
          </w:tcPr>
          <w:p w14:paraId="79009C99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311" w:type="dxa"/>
          </w:tcPr>
          <w:p w14:paraId="2784948B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มีความรู้ความเข้าใจในมุมมองทางสังคมและการดำเนินชีวิตประจำวัน และหลักการของการเมืองการปกครองเบื้องต้น</w:t>
            </w:r>
          </w:p>
        </w:tc>
      </w:tr>
      <w:tr w:rsidR="00C401A6" w:rsidRPr="007F0B0D" w14:paraId="6667272B" w14:textId="77777777" w:rsidTr="002E4D4D">
        <w:tc>
          <w:tcPr>
            <w:tcW w:w="985" w:type="dxa"/>
          </w:tcPr>
          <w:p w14:paraId="45339C37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7311" w:type="dxa"/>
          </w:tcPr>
          <w:p w14:paraId="67FCC039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มีความรู้ความเข้าใจในเชิงทฤษฎีทางรัฐศาสตร์ ทฤษฎีทางการบริหารรัฐกิจ และการมีจิตสาธารณะ </w:t>
            </w:r>
          </w:p>
        </w:tc>
      </w:tr>
      <w:tr w:rsidR="00C401A6" w:rsidRPr="007F0B0D" w14:paraId="0D91496F" w14:textId="77777777" w:rsidTr="002E4D4D">
        <w:tc>
          <w:tcPr>
            <w:tcW w:w="985" w:type="dxa"/>
          </w:tcPr>
          <w:p w14:paraId="1E567C02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7311" w:type="dxa"/>
          </w:tcPr>
          <w:p w14:paraId="76E014F7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สามารถบูรณาการศาสตร์ต่าง ๆ ที่เกี่ยวข้องทางรัฐศาสตร์ วิเคราะห์และนำเสนอได้อย่างเป็นระบบ</w:t>
            </w:r>
          </w:p>
        </w:tc>
      </w:tr>
      <w:tr w:rsidR="00C401A6" w:rsidRPr="007F0B0D" w14:paraId="48700937" w14:textId="77777777" w:rsidTr="002E4D4D">
        <w:tc>
          <w:tcPr>
            <w:tcW w:w="985" w:type="dxa"/>
          </w:tcPr>
          <w:p w14:paraId="19BAEAFD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311" w:type="dxa"/>
          </w:tcPr>
          <w:p w14:paraId="32D5A036" w14:textId="77777777" w:rsidR="00C401A6" w:rsidRPr="007F0B0D" w:rsidRDefault="00C401A6" w:rsidP="002E4D4D">
            <w:pPr>
              <w:widowControl w:val="0"/>
              <w:tabs>
                <w:tab w:val="left" w:pos="4453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สามารถนำความรู้และประสบการณ์ไปใช้ในการปฏิบัติงานได้อย่างมีประสิทธิภาพ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มีความเป็นผู้นำ ในการปฏิบัติและการพัฒนาท้องถิ่น</w:t>
            </w:r>
          </w:p>
        </w:tc>
      </w:tr>
    </w:tbl>
    <w:p w14:paraId="0D1E5568" w14:textId="77777777" w:rsidR="00C401A6" w:rsidRPr="00C40ED5" w:rsidRDefault="00C401A6" w:rsidP="00B70C8D">
      <w:pPr>
        <w:rPr>
          <w:rFonts w:ascii="TH SarabunPSK" w:eastAsia="Times New Roman" w:hAnsi="TH SarabunPSK" w:cs="TH SarabunPSK"/>
          <w:b/>
          <w:bCs/>
          <w:sz w:val="16"/>
          <w:szCs w:val="16"/>
          <w:cs/>
        </w:rPr>
      </w:pPr>
    </w:p>
    <w:p w14:paraId="5FBF22C3" w14:textId="77777777" w:rsidR="00B70C8D" w:rsidRPr="007F0B0D" w:rsidRDefault="00B70C8D" w:rsidP="00C401A6">
      <w:pPr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จัดทำองค์ประกอบ 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OBE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และจัดทำ 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PLO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ให้สอดคล้องกับผลการเรียนรู้ที่ความคาดหวัง (</w:t>
      </w:r>
      <w:r w:rsidRPr="007F0B0D">
        <w:rPr>
          <w:rFonts w:ascii="TH SarabunPSK" w:eastAsia="Times New Roman" w:hAnsi="TH SarabunPSK" w:cs="TH SarabunPSK"/>
          <w:sz w:val="32"/>
          <w:szCs w:val="32"/>
        </w:rPr>
        <w:t>ELO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) ในแต่ละชั้นปีและตลอดทั้งหลักสูตร ดังปรากฏใน มคอ.</w:t>
      </w:r>
      <w:r w:rsidR="00C401A6" w:rsidRPr="007F0B0D">
        <w:rPr>
          <w:rFonts w:ascii="TH SarabunPSK" w:eastAsia="Times New Roman" w:hAnsi="TH SarabunPSK" w:cs="TH SarabunPSK"/>
          <w:sz w:val="32"/>
          <w:szCs w:val="32"/>
        </w:rPr>
        <w:t>2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หมวดที่ </w:t>
      </w:r>
      <w:r w:rsidR="00C401A6" w:rsidRPr="007F0B0D">
        <w:rPr>
          <w:rFonts w:ascii="TH SarabunPSK" w:eastAsia="Times New Roman" w:hAnsi="TH SarabunPSK" w:cs="TH SarabunPSK"/>
          <w:sz w:val="32"/>
          <w:szCs w:val="32"/>
        </w:rPr>
        <w:t>4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(หน้า </w:t>
      </w:r>
      <w:r w:rsidR="00C401A6" w:rsidRPr="007F0B0D">
        <w:rPr>
          <w:rFonts w:ascii="TH SarabunPSK" w:eastAsia="Times New Roman" w:hAnsi="TH SarabunPSK" w:cs="TH SarabunPSK"/>
          <w:sz w:val="32"/>
          <w:szCs w:val="32"/>
        </w:rPr>
        <w:t>91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) และได้มีการจัดทำ 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course structure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ของรายวิชาที่สามารถแสดงให้เห็นผลการเรียนรู้คาดหวังในแต่ละชั้นปี สอดคล้องกับมาตรฐานบัณฑิต โดยมีการบูรณาการระหว่างรายวิชาพื้นฐานและรายวิชาเฉพาะ 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Pr="007F0B0D">
        <w:rPr>
          <w:rFonts w:ascii="TH SarabunPSK" w:eastAsia="Times New Roman" w:hAnsi="TH SarabunPSK" w:cs="TH SarabunPSK"/>
          <w:sz w:val="32"/>
          <w:szCs w:val="32"/>
        </w:rPr>
        <w:t>curriculum mapping, PLO, LO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ของหลักสูตรกับมาตรฐานผลการเรียนรู้ 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ด้าน </w:t>
      </w:r>
      <w:r w:rsidR="00C401A6" w:rsidRPr="007F0B0D">
        <w:rPr>
          <w:rFonts w:ascii="TH SarabunPSK" w:eastAsia="Times New Roman" w:hAnsi="TH SarabunPSK" w:cs="TH SarabunPSK"/>
          <w:sz w:val="32"/>
          <w:szCs w:val="32"/>
          <w:cs/>
        </w:rPr>
        <w:t>ดังปรากฏใน มคอ.</w:t>
      </w:r>
      <w:r w:rsidR="00C401A6" w:rsidRPr="007F0B0D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="00C401A6"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หมวดที่ </w:t>
      </w:r>
      <w:r w:rsidR="00C401A6" w:rsidRPr="007F0B0D">
        <w:rPr>
          <w:rFonts w:ascii="TH SarabunPSK" w:eastAsia="Times New Roman" w:hAnsi="TH SarabunPSK" w:cs="TH SarabunPSK"/>
          <w:sz w:val="32"/>
          <w:szCs w:val="32"/>
        </w:rPr>
        <w:t>4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นอกจากนี้ หลักสูตรได้มีการจัดทำ มคอ.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5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และ มคอ.</w:t>
      </w:r>
      <w:r w:rsidRPr="007F0B0D">
        <w:rPr>
          <w:rFonts w:ascii="TH SarabunPSK" w:eastAsia="Times New Roman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การตอบรับการทำงานของบัณฑิตจากสถานประกอบการ บริษัทเอกชนต่างๆ หน่วยงานภาครัฐต่างๆ (</w:t>
      </w:r>
      <w:r w:rsidRPr="007F0B0D">
        <w:rPr>
          <w:rFonts w:ascii="TH SarabunPSK" w:hAnsi="TH SarabunPSK" w:cs="TH SarabunPSK"/>
          <w:sz w:val="32"/>
          <w:szCs w:val="32"/>
        </w:rPr>
        <w:t>stakeholder</w:t>
      </w:r>
      <w:r w:rsidRPr="007F0B0D">
        <w:rPr>
          <w:rFonts w:ascii="TH SarabunPSK" w:hAnsi="TH SarabunPSK" w:cs="TH SarabunPSK"/>
          <w:sz w:val="32"/>
          <w:szCs w:val="32"/>
          <w:cs/>
        </w:rPr>
        <w:t>) มาปรับปรุงพัฒนาหลักสูตร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เช่น </w:t>
      </w:r>
      <w:proofErr w:type="spellStart"/>
      <w:r w:rsidRPr="007F0B0D">
        <w:rPr>
          <w:rFonts w:ascii="TH SarabunPSK" w:eastAsia="Times New Roman" w:hAnsi="TH SarabunPSK" w:cs="TH SarabunPSK"/>
          <w:sz w:val="32"/>
          <w:szCs w:val="32"/>
          <w:cs/>
        </w:rPr>
        <w:t>ห้ว</w:t>
      </w:r>
      <w:proofErr w:type="spellEnd"/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หน้าส่วนราชการ นักการเมืองท้องถิ่น ข้าราชการประจำ เป็นต้น </w:t>
      </w:r>
    </w:p>
    <w:p w14:paraId="42A58495" w14:textId="77777777" w:rsidR="00B70C8D" w:rsidRPr="007F0B0D" w:rsidRDefault="00B70C8D" w:rsidP="00C401A6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Stakeholders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Pr="007F0B0D">
        <w:rPr>
          <w:rFonts w:ascii="TH SarabunPSK" w:eastAsia="Times New Roman" w:hAnsi="TH SarabunPSK" w:cs="TH SarabunPSK"/>
          <w:sz w:val="32"/>
          <w:szCs w:val="32"/>
        </w:rPr>
        <w:tab/>
        <w:t>1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 ศิษย์เก่า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2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 นักศึกษา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3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 บุคลากร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4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 ผู้ใช้บัณฑิต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4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sz w:val="32"/>
          <w:szCs w:val="32"/>
        </w:rPr>
        <w:t>1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หน่วยงานภาครัฐ กระทรวงต่างๆ องค์กรปกครองส่วนท้องถิ่น และส่วนภูมิภาค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4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sz w:val="32"/>
          <w:szCs w:val="32"/>
        </w:rPr>
        <w:t>2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หน่วยงานรัฐวิสาหกิจ และบริษัทเอกชน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4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sz w:val="32"/>
          <w:szCs w:val="32"/>
        </w:rPr>
        <w:t>3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 นักการเมืองท้องถิ่น ข้าราชการ </w:t>
      </w:r>
      <w:r w:rsidR="00C401A6" w:rsidRPr="007F0B0D">
        <w:rPr>
          <w:rFonts w:ascii="TH SarabunPSK" w:eastAsia="Times New Roman" w:hAnsi="TH SarabunPSK" w:cs="TH SarabunPSK" w:hint="cs"/>
          <w:sz w:val="32"/>
          <w:szCs w:val="32"/>
          <w:cs/>
        </w:rPr>
        <w:t>เป็นต้น</w:t>
      </w:r>
    </w:p>
    <w:p w14:paraId="62DC17A0" w14:textId="77777777" w:rsidR="00B70C8D" w:rsidRPr="007F0B0D" w:rsidRDefault="00B70C8D" w:rsidP="00B70C8D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Identify Gaps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2 The contribution made by each course to achieve the expected learning outcomes is clear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tbl>
      <w:tblPr>
        <w:tblW w:w="9253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961"/>
        <w:gridCol w:w="1701"/>
        <w:gridCol w:w="1843"/>
        <w:gridCol w:w="1480"/>
      </w:tblGrid>
      <w:tr w:rsidR="00B70C8D" w:rsidRPr="007F0B0D" w14:paraId="1B944427" w14:textId="77777777" w:rsidTr="00B70C8D">
        <w:trPr>
          <w:trHeight w:val="465"/>
        </w:trPr>
        <w:tc>
          <w:tcPr>
            <w:tcW w:w="2268" w:type="dxa"/>
            <w:shd w:val="clear" w:color="auto" w:fill="auto"/>
            <w:vAlign w:val="center"/>
            <w:hideMark/>
          </w:tcPr>
          <w:p w14:paraId="30834A9D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961" w:type="dxa"/>
            <w:shd w:val="clear" w:color="auto" w:fill="auto"/>
            <w:vAlign w:val="center"/>
            <w:hideMark/>
          </w:tcPr>
          <w:p w14:paraId="37D23BAF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486977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002B93F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13897683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70C8D" w:rsidRPr="007F0B0D" w14:paraId="791CD7FD" w14:textId="77777777" w:rsidTr="00B70C8D">
        <w:trPr>
          <w:trHeight w:val="285"/>
        </w:trPr>
        <w:tc>
          <w:tcPr>
            <w:tcW w:w="2268" w:type="dxa"/>
            <w:shd w:val="clear" w:color="auto" w:fill="auto"/>
            <w:noWrap/>
          </w:tcPr>
          <w:p w14:paraId="2207475D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 แต่ละรายวิชาในหลักสูตรมีส่วนร่วมชัดเจนในการทำให้บรรลุผลการเรียนรู้ที่คาดหวัง</w:t>
            </w:r>
          </w:p>
        </w:tc>
        <w:tc>
          <w:tcPr>
            <w:tcW w:w="1961" w:type="dxa"/>
            <w:shd w:val="clear" w:color="auto" w:fill="auto"/>
            <w:noWrap/>
          </w:tcPr>
          <w:p w14:paraId="0C49814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กระตุ้นให้ผู้เรียนมีศักยภาพและความสามารถบรรลุผลการเรียนรู้ที่คาดหวัง</w:t>
            </w:r>
          </w:p>
        </w:tc>
        <w:tc>
          <w:tcPr>
            <w:tcW w:w="1701" w:type="dxa"/>
            <w:shd w:val="clear" w:color="auto" w:fill="auto"/>
            <w:noWrap/>
          </w:tcPr>
          <w:p w14:paraId="7AF1F129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หลักสูตรได้จัดทำแผนที่แสดงการกระจายความรับผิดชอบ</w:t>
            </w:r>
            <w:r w:rsidRPr="00C40E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มาตรฐานผลการเรียนรู้สู่รายวิชา </w:t>
            </w:r>
            <w:r w:rsidRPr="00C40ED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 w:rsidRPr="00C40ED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Curriculum mapping</w:t>
            </w:r>
            <w:r w:rsidRPr="00C40ED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1843" w:type="dxa"/>
            <w:shd w:val="clear" w:color="auto" w:fill="auto"/>
            <w:noWrap/>
          </w:tcPr>
          <w:p w14:paraId="2EBDA6B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มีการพัฒนา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และจัดทำ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มคอ. และ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Curriculum mapping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ระดับรายวิชาให้ชัดเจนมากยิ่งขึ้น  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3CB14E7D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.มีการประชุมของอาจารย์ผู้สอนเพื่อจัดทำ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 </w:t>
            </w:r>
            <w:proofErr w:type="gramStart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ให้บรรลุผลตาม  ที่กำหนดไว้</w:t>
            </w:r>
            <w:proofErr w:type="gramEnd"/>
          </w:p>
        </w:tc>
      </w:tr>
      <w:tr w:rsidR="00B70C8D" w:rsidRPr="007F0B0D" w14:paraId="0397A312" w14:textId="77777777" w:rsidTr="00B70C8D">
        <w:trPr>
          <w:trHeight w:val="285"/>
        </w:trPr>
        <w:tc>
          <w:tcPr>
            <w:tcW w:w="2268" w:type="dxa"/>
            <w:shd w:val="clear" w:color="auto" w:fill="auto"/>
            <w:noWrap/>
          </w:tcPr>
          <w:p w14:paraId="62970928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 หลักสูตรมีองค์ประกอบที่ชัดเจนและสัมพันธ์เชื่อมโยงกัน มีการบูรณาการเนื้อหาระหว่างรายวิชา</w:t>
            </w:r>
          </w:p>
          <w:p w14:paraId="5747344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961" w:type="dxa"/>
            <w:shd w:val="clear" w:color="auto" w:fill="auto"/>
            <w:noWrap/>
          </w:tcPr>
          <w:p w14:paraId="61AE2F9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มีการนำรายวิชาที่เกี่ยวข้องกันมาบูรณาการร่วมกัน</w:t>
            </w:r>
          </w:p>
        </w:tc>
        <w:tc>
          <w:tcPr>
            <w:tcW w:w="1701" w:type="dxa"/>
            <w:shd w:val="clear" w:color="auto" w:fill="auto"/>
            <w:noWrap/>
          </w:tcPr>
          <w:p w14:paraId="72655201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แต่ละรายวิชามีการบูรณาการการเรียนการสอนร่วมกัน ส่งเสริมการเรียนรู้แบบ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OBE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มุ่งผลการเรียนรู้เชิงผลลัพธ์ </w:t>
            </w:r>
          </w:p>
        </w:tc>
        <w:tc>
          <w:tcPr>
            <w:tcW w:w="1843" w:type="dxa"/>
            <w:shd w:val="clear" w:color="auto" w:fill="auto"/>
            <w:noWrap/>
          </w:tcPr>
          <w:p w14:paraId="3407E481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มีการพัฒนา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ในระดับรายวิชาให้ชัดเจนมากยิ่งขึ้น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สอดคล้องกับ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ELO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ของหลักสูตร</w:t>
            </w:r>
          </w:p>
        </w:tc>
        <w:tc>
          <w:tcPr>
            <w:tcW w:w="1480" w:type="dxa"/>
            <w:shd w:val="clear" w:color="auto" w:fill="auto"/>
            <w:noWrap/>
            <w:hideMark/>
          </w:tcPr>
          <w:p w14:paraId="2DD5F152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ประชุมอาจารย์ผู้สอนในรายวิชาที่เกี่ยวข้องกัน ในการจัดทำ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และประเมินผลสัมฤทธิ์ของ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 มคอ.ต่างๆ </w:t>
            </w:r>
          </w:p>
        </w:tc>
      </w:tr>
    </w:tbl>
    <w:p w14:paraId="6B579991" w14:textId="77777777" w:rsidR="00B70C8D" w:rsidRPr="007F0B0D" w:rsidRDefault="00B70C8D" w:rsidP="00B70C8D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567"/>
        <w:gridCol w:w="567"/>
        <w:gridCol w:w="614"/>
        <w:gridCol w:w="482"/>
        <w:gridCol w:w="567"/>
      </w:tblGrid>
      <w:tr w:rsidR="00B70C8D" w:rsidRPr="007F0B0D" w14:paraId="11D36181" w14:textId="77777777" w:rsidTr="00B70C8D">
        <w:trPr>
          <w:trHeight w:val="437"/>
        </w:trPr>
        <w:tc>
          <w:tcPr>
            <w:tcW w:w="5495" w:type="dxa"/>
            <w:shd w:val="clear" w:color="auto" w:fill="auto"/>
          </w:tcPr>
          <w:p w14:paraId="1AAB3A1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567" w:type="dxa"/>
            <w:shd w:val="clear" w:color="auto" w:fill="auto"/>
          </w:tcPr>
          <w:p w14:paraId="35DFC20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4240359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4A167F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4F1F3C03" w14:textId="77777777" w:rsidR="00B70C8D" w:rsidRPr="007F0B0D" w:rsidRDefault="00B70C8D" w:rsidP="00B70C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14:paraId="7C4E168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14:paraId="5AC3384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0E52996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C401A6" w:rsidRPr="007F0B0D" w14:paraId="66522758" w14:textId="77777777" w:rsidTr="00B70C8D">
        <w:trPr>
          <w:trHeight w:val="234"/>
        </w:trPr>
        <w:tc>
          <w:tcPr>
            <w:tcW w:w="5495" w:type="dxa"/>
            <w:shd w:val="clear" w:color="auto" w:fill="auto"/>
          </w:tcPr>
          <w:p w14:paraId="755052F9" w14:textId="77777777" w:rsidR="00C401A6" w:rsidRPr="007F0B0D" w:rsidRDefault="00C401A6" w:rsidP="00C401A6">
            <w:pPr>
              <w:tabs>
                <w:tab w:val="left" w:pos="426"/>
                <w:tab w:val="left" w:pos="851"/>
              </w:tabs>
              <w:ind w:left="315" w:hanging="31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 The contribution made by each course to achieve the expected learning outcomes is clear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14:paraId="258C14BE" w14:textId="77777777" w:rsidR="00C401A6" w:rsidRPr="007F0B0D" w:rsidRDefault="00C401A6" w:rsidP="00C401A6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A048149" w14:textId="77777777" w:rsidR="00C401A6" w:rsidRPr="007F0B0D" w:rsidRDefault="00C401A6" w:rsidP="00C401A6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14:paraId="69E09333" w14:textId="77777777" w:rsidR="00C401A6" w:rsidRPr="007F0B0D" w:rsidRDefault="00C401A6" w:rsidP="00C401A6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77C08E1" w14:textId="77777777" w:rsidR="00C401A6" w:rsidRPr="007F0B0D" w:rsidRDefault="00C401A6" w:rsidP="00C401A6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C6D9B86" w14:textId="77777777" w:rsidR="00C401A6" w:rsidRPr="007F0B0D" w:rsidRDefault="00C401A6" w:rsidP="00C401A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</w:tcPr>
          <w:p w14:paraId="33F419DB" w14:textId="77777777" w:rsidR="00C401A6" w:rsidRPr="007F0B0D" w:rsidRDefault="00C401A6" w:rsidP="00C401A6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690A68C" w14:textId="77777777" w:rsidR="00C401A6" w:rsidRPr="007F0B0D" w:rsidRDefault="00C401A6" w:rsidP="00C401A6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BC36AE" w14:textId="77777777" w:rsidR="00B70C8D" w:rsidRPr="007F0B0D" w:rsidRDefault="00B70C8D" w:rsidP="00B70C8D">
      <w:pPr>
        <w:pStyle w:val="a6"/>
        <w:rPr>
          <w:rFonts w:ascii="TH SarabunPSK" w:hAnsi="TH SarabunPSK" w:cs="TH SarabunPSK"/>
          <w:sz w:val="32"/>
          <w:szCs w:val="32"/>
        </w:rPr>
      </w:pPr>
    </w:p>
    <w:p w14:paraId="02C08E68" w14:textId="77777777" w:rsidR="0079730B" w:rsidRDefault="00B70C8D" w:rsidP="00B70C8D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3 The curriculum is logically structured, sequenced, integrated and up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to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</w:p>
    <w:p w14:paraId="678A97A3" w14:textId="6F1C06A1" w:rsidR="00B70C8D" w:rsidRPr="007F0B0D" w:rsidRDefault="0079730B" w:rsidP="00B70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    </w:t>
      </w:r>
      <w:r w:rsidR="00B70C8D"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date</w:t>
      </w:r>
      <w:r w:rsidR="00B70C8D"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</w:p>
    <w:p w14:paraId="4AE82DBE" w14:textId="77777777" w:rsidR="00B70C8D" w:rsidRPr="00B71D6F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</w:rPr>
        <w:tab/>
      </w:r>
      <w:r w:rsidRPr="00B71D6F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B71D6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หลักสูตรแสดงให้เห็นถึงทั้งความกว้างและความลึกทางวิชาการ</w:t>
      </w:r>
    </w:p>
    <w:p w14:paraId="482FB095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(สิ่งอ้างอิง: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ของหลักสูตร,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2, </w:t>
      </w:r>
      <w:r w:rsidRPr="007F0B0D">
        <w:rPr>
          <w:rFonts w:ascii="TH SarabunPSK" w:hAnsi="TH SarabunPSK" w:cs="TH SarabunPSK"/>
          <w:sz w:val="32"/>
          <w:szCs w:val="32"/>
          <w:cs/>
        </w:rPr>
        <w:t>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3, </w:t>
      </w:r>
      <w:r w:rsidRPr="007F0B0D">
        <w:rPr>
          <w:rFonts w:ascii="TH SarabunPSK" w:hAnsi="TH SarabunPSK" w:cs="TH SarabunPSK"/>
          <w:sz w:val="32"/>
          <w:szCs w:val="32"/>
          <w:cs/>
        </w:rPr>
        <w:t>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และ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7 </w:t>
      </w:r>
      <w:r w:rsidRPr="007F0B0D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เวป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กองบริการการศึกษา มหาวิทยาลัยแม่โจ้) </w:t>
      </w:r>
    </w:p>
    <w:p w14:paraId="689626C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สาขาวิชาวิชาการเมืองและการปกครองท้องถิ่น มีหน่วยกิต รวมตลอด </w:t>
      </w:r>
      <w:r w:rsidRPr="007F0B0D">
        <w:rPr>
          <w:rFonts w:ascii="TH SarabunPSK" w:hAnsi="TH SarabunPSK" w:cs="TH SarabunPSK"/>
          <w:sz w:val="32"/>
          <w:szCs w:val="32"/>
        </w:rPr>
        <w:t>129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หน่วยกิต แสดงใน มคอ. 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โครงสร้างหลักสูตร โดยความรู้ทั่วไป (</w:t>
      </w:r>
      <w:r w:rsidRPr="007F0B0D">
        <w:rPr>
          <w:rFonts w:ascii="TH SarabunPSK" w:hAnsi="TH SarabunPSK" w:cs="TH SarabunPSK"/>
          <w:sz w:val="32"/>
          <w:szCs w:val="32"/>
        </w:rPr>
        <w:t>basic courses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(หมวดวิชาศึกษาทั่วไป ในกลุ่มวิชาสังคมศาสตร์, มนุษยศาสตร์, ภาษาอังกฤษ, วิทยาศาสตร์และคณิตศาสตร์) จะปรากฎในวิชาบังคับ </w:t>
      </w:r>
      <w:r w:rsidRPr="007F0B0D">
        <w:rPr>
          <w:rFonts w:ascii="TH SarabunPSK" w:hAnsi="TH SarabunPSK" w:cs="TH SarabunPSK"/>
          <w:sz w:val="32"/>
          <w:szCs w:val="32"/>
        </w:rPr>
        <w:t xml:space="preserve">30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กำหนดรายวิชาหมวดวิชาเฉพาะ </w:t>
      </w:r>
      <w:r w:rsidRPr="007F0B0D">
        <w:rPr>
          <w:rFonts w:ascii="TH SarabunPSK" w:hAnsi="TH SarabunPSK" w:cs="TH SarabunPSK"/>
          <w:sz w:val="32"/>
          <w:szCs w:val="32"/>
        </w:rPr>
        <w:t xml:space="preserve">93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หมวดวิชาเลือกเสรี </w:t>
      </w:r>
      <w:r w:rsidRPr="007F0B0D">
        <w:rPr>
          <w:rFonts w:ascii="TH SarabunPSK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ซึ่งวิชาเฉพาะทาง ปรากฏในหมวดวิชาเฉพาะ (กลุ่มวิชาเอกบังคับ </w:t>
      </w:r>
      <w:r w:rsidRPr="007F0B0D">
        <w:rPr>
          <w:rFonts w:ascii="TH SarabunPSK" w:hAnsi="TH SarabunPSK" w:cs="TH SarabunPSK"/>
          <w:sz w:val="32"/>
          <w:szCs w:val="32"/>
        </w:rPr>
        <w:t xml:space="preserve">78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หน่วยกิต), กลุ่มวิชาเอกเลือก </w:t>
      </w:r>
      <w:r w:rsidRPr="007F0B0D">
        <w:rPr>
          <w:rFonts w:ascii="TH SarabunPSK" w:hAnsi="TH SarabunPSK" w:cs="TH SarabunPSK"/>
          <w:sz w:val="32"/>
          <w:szCs w:val="32"/>
        </w:rPr>
        <w:t xml:space="preserve">15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หน่วยกิต, หมวดวิชาเลือกเสรี </w:t>
      </w:r>
      <w:r w:rsidRPr="007F0B0D">
        <w:rPr>
          <w:rFonts w:ascii="TH SarabunPSK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และวิชาสหกิจศึกษา หรือการเรียนรู้อิสระหรือ การศึกษา ฝึกงาน หรือฝึกอบรม โดยให้เลือก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รายวิชา จำนวน </w:t>
      </w:r>
      <w:r w:rsidRPr="007F0B0D">
        <w:rPr>
          <w:rFonts w:ascii="TH SarabunPSK" w:hAnsi="TH SarabunPSK" w:cs="TH SarabunPSK"/>
          <w:sz w:val="32"/>
          <w:szCs w:val="32"/>
        </w:rPr>
        <w:t>9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หน่วยกิต  ทั้งนี้เนื้อหาของหลักสูตรได้พัฒนาตามข้อปฏิบัติของกรอบมาตรฐานคุณวุฒิระดับอุดมศึกษาแห่งชาติ (</w:t>
      </w:r>
      <w:r w:rsidRPr="007F0B0D">
        <w:rPr>
          <w:rFonts w:ascii="TH SarabunPSK" w:hAnsi="TH SarabunPSK" w:cs="TH SarabunPSK"/>
          <w:sz w:val="32"/>
          <w:szCs w:val="32"/>
        </w:rPr>
        <w:t>TQF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และมีการจัดการเรียนการสอนโดยใช้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sz w:val="32"/>
          <w:szCs w:val="32"/>
        </w:rPr>
        <w:t>outcome base education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635BB581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หลักสูตรได้กำหนด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และกำหนดให้อาจารย์ผู้สอนในรายวิชาต่างๆ จัดทำ มคอ.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,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และ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7 </w:t>
      </w:r>
      <w:r w:rsidRPr="007F0B0D">
        <w:rPr>
          <w:rFonts w:ascii="TH SarabunPSK" w:hAnsi="TH SarabunPSK" w:cs="TH SarabunPSK"/>
          <w:sz w:val="32"/>
          <w:szCs w:val="32"/>
          <w:cs/>
        </w:rPr>
        <w:t>เพื่อใช้เป็นแผนการสอน และปรับปรุงพัฒนา กระบวนการติดตามประเมินผลในแต่ละรายวิชา รวมทั้ง ใช้พัฒนาหลักสูตรการจัดการเรียนการสอน ให้ผู้เรียนหรือผู้สนใจได้เข้าถึงข้อมูลประกอบการเรียนการสอนและแผนการเรียนการสอนได้ง่ายขึ้นโดยมีการนำเสนอ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ในระบบฐานข้อมูลอินเตอร์เน็ตที่สืบค้นได้ง่าย และมีความทันสมัยของข้อมูลทุกภาคการศึกษา  </w:t>
      </w:r>
    </w:p>
    <w:p w14:paraId="504EFBB1" w14:textId="77777777" w:rsidR="00B70C8D" w:rsidRPr="00B71D6F" w:rsidRDefault="00B70C8D" w:rsidP="00B70C8D">
      <w:pPr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</w:rPr>
        <w:tab/>
      </w:r>
      <w:r w:rsidRPr="00B71D6F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B71D6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หลักสูตรประกอบด้วยรายวิชาพื้นฐาน รายวิชาระดับกลางจนถึงรายวิชาเฉพาะทาง รวมถึงการทำโครงงานสหกิจหรือวิจัยสหกิจ </w:t>
      </w:r>
    </w:p>
    <w:p w14:paraId="011A8960" w14:textId="77777777" w:rsidR="00B70C8D" w:rsidRPr="007F0B0D" w:rsidRDefault="00B70C8D" w:rsidP="00B70C8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ได้มีการพัฒนาหลักสูตร ตามข้อปฏิบัติของกรอบมาตรฐานคุณวุฒิระดับอุดมศึกษาแห่งชาติ (</w:t>
      </w:r>
      <w:r w:rsidRPr="007F0B0D">
        <w:rPr>
          <w:rFonts w:ascii="TH SarabunPSK" w:hAnsi="TH SarabunPSK" w:cs="TH SarabunPSK"/>
          <w:sz w:val="32"/>
          <w:szCs w:val="32"/>
        </w:rPr>
        <w:t>TQF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214D3B5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ซึ่งหลักสูตรรัฐ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สาขาวิชาวิชาการเมืองและการปกครองท้องถิ่น มีหน่วยกิต รวมตลอด </w:t>
      </w:r>
      <w:r w:rsidRPr="007F0B0D">
        <w:rPr>
          <w:rFonts w:ascii="TH SarabunPSK" w:hAnsi="TH SarabunPSK" w:cs="TH SarabunPSK"/>
          <w:sz w:val="32"/>
          <w:szCs w:val="32"/>
        </w:rPr>
        <w:t>129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หน่วยกิต </w:t>
      </w:r>
    </w:p>
    <w:p w14:paraId="240AAA90" w14:textId="77777777" w:rsidR="00B70C8D" w:rsidRPr="007F0B0D" w:rsidRDefault="00B70C8D" w:rsidP="00B70C8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แสดงใน มคอ. 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หัวข้อ 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โครงสร้างหลักสูตร โดยความรู้ทั่วไป (</w:t>
      </w:r>
      <w:r w:rsidRPr="007F0B0D">
        <w:rPr>
          <w:rFonts w:ascii="TH SarabunPSK" w:hAnsi="TH SarabunPSK" w:cs="TH SarabunPSK"/>
          <w:sz w:val="32"/>
          <w:szCs w:val="32"/>
        </w:rPr>
        <w:t>basic courses</w:t>
      </w:r>
      <w:r w:rsidRPr="007F0B0D">
        <w:rPr>
          <w:rFonts w:ascii="TH SarabunPSK" w:hAnsi="TH SarabunPSK" w:cs="TH SarabunPSK"/>
          <w:sz w:val="32"/>
          <w:szCs w:val="32"/>
          <w:cs/>
        </w:rPr>
        <w:t>) (หมวดวิชาศึกษาทั่วไป ในกลุ่มวิชาสังคมศาสตร์, มนุษยศาสตร์, ภาษาอังกฤษ, วิทยาศาสตร์และคณิตศาสตร์) และหมวดวิชาเฉพาะ ทั้งรายวิชาบังคับ กลุ่มวิชาเอกบังคับ กลุ่มวิชาเอกเลือก เลือกเสรี รวมทั้งวิชาสหกิจศึกษา ซึ่งเป็นการฝึกงานในสถานประกอบการจริง และ</w:t>
      </w:r>
      <w:r w:rsidR="00A36F6B" w:rsidRPr="007F0B0D">
        <w:rPr>
          <w:rFonts w:ascii="TH SarabunPSK" w:hAnsi="TH SarabunPSK" w:cs="TH SarabunPSK" w:hint="cs"/>
          <w:sz w:val="32"/>
          <w:szCs w:val="32"/>
          <w:cs/>
        </w:rPr>
        <w:t>การฝึกอบรมต่างประเทศ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ซึ่งผู้เรียนจะได้มีทักษะประสบการณ์</w:t>
      </w:r>
    </w:p>
    <w:p w14:paraId="483E133B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รายวิชาบังคับ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เป็นการเสริมพื้นฐานด้านรัฐศาสตร์และการเมืองการปกครองท้องถิ่นที่นักศึกษาแต่ละรายเรียน (</w:t>
      </w:r>
      <w:r w:rsidRPr="007F0B0D">
        <w:rPr>
          <w:rFonts w:ascii="TH SarabunPSK" w:hAnsi="TH SarabunPSK" w:cs="TH SarabunPSK"/>
          <w:sz w:val="32"/>
          <w:szCs w:val="32"/>
        </w:rPr>
        <w:t xml:space="preserve">the intermediate and the courses </w:t>
      </w:r>
      <w:proofErr w:type="spellStart"/>
      <w:r w:rsidRPr="007F0B0D">
        <w:rPr>
          <w:rFonts w:ascii="TH SarabunPSK" w:hAnsi="TH SarabunPSK" w:cs="TH SarabunPSK"/>
          <w:sz w:val="32"/>
          <w:szCs w:val="32"/>
        </w:rPr>
        <w:t>specialised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courses</w:t>
      </w:r>
      <w:r w:rsidRPr="007F0B0D">
        <w:rPr>
          <w:rFonts w:ascii="TH SarabunPSK" w:hAnsi="TH SarabunPSK" w:cs="TH SarabunPSK"/>
          <w:sz w:val="32"/>
          <w:szCs w:val="32"/>
          <w:cs/>
        </w:rPr>
        <w:t>) ดังนี้</w:t>
      </w:r>
    </w:p>
    <w:p w14:paraId="10748BC3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กลุ่มวิชาเอกบังคับ </w:t>
      </w:r>
    </w:p>
    <w:p w14:paraId="62227CB2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101 รัฐศาสตร์เบื้องต้น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016B618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102 การบริหารรัฐกิจเบื้องต้น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54931B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103 ความสัมพันธ์ระหว่างประเทศเบื้องต้น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19C4B39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104 กฎหมายเบื้องต้น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43FEB06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105 ปรัชญา ทฤษฎี และแนวคิดทางการเมือง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CC36D4A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202 การเมืองและการปกครองของประเทศไทย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04476FE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211 การเมืองและการปกครองท้องถิ่นไทย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2D95B036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212 รัฐธรรมนูญและสถาบันทางการเมืองไทย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6295DB76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213 พรรคการเมืองและการเลือกตั้ง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2A112186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221 การบริหารทรัพยากรมนุษย์ในองค์การภาครัฐและเอกชน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E3FDB7B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232 กฎหมายสำหรับการปกครองส่วนท้องถิ่น 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22D3FAAB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241 การปกครองและการเมืองเอเชียตะวันออกเฉียงใต้  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94424B3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>301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ภาษาอังกฤษสำหรับรัฐศาสตร์ </w:t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0640B1C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>302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ความคิดสร้างสรรค์และการเป็นผู้ประกอบการ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AF21050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312 การเมืองและการปกครองท้องถิ่นเปรียบเทียบ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368BD28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313 ภาวะผู้นํากับการจัดการความขัดแย้ง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542D772E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7F0B0D">
        <w:rPr>
          <w:rFonts w:ascii="TH SarabunPSK" w:hAnsi="TH SarabunPSK" w:cs="TH SarabunPSK"/>
          <w:sz w:val="32"/>
          <w:szCs w:val="32"/>
        </w:rPr>
        <w:t>14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การสื่อสารและการจัดการทางการเมือง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F41FCC5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324 ระบบสารสนเทศเพื่อการบริหารงานราชการ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518B0255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337 กฎหมายปกครอง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5CE55EF4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351 การวิเคราะห์ข้อมูลและสถิติเบื้องต้นทางสังคมศาสตร์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6789BF1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352 การวิจัยทางรัฐศาสตร์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3C035C92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441 ความมั่นคงและสันติภาพศึกษา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0315B8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461 สัมมนาปฏิบัติการวิจัยทางรัฐศาสตร์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9651506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497 สหกิจศึกษา หรือ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15E47793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498 การเรียนรู้อิสระ หรือ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78CC078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499 การศึกษา หรือ ฝึกงาน หรือ ฝึกอบรมต่างประเทศ         </w:t>
      </w:r>
    </w:p>
    <w:p w14:paraId="464AEBE4" w14:textId="77777777" w:rsidR="00B70C8D" w:rsidRPr="007F0B0D" w:rsidRDefault="00B70C8D" w:rsidP="00B70C8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 ได้เปิดโอกาสให้ผู้เรียนได้เลือกเรียน</w:t>
      </w:r>
      <w:r w:rsidRPr="007F0B0D">
        <w:rPr>
          <w:rFonts w:ascii="TH SarabunPSK" w:hAnsi="TH SarabunPSK" w:cs="TH SarabunPSK"/>
          <w:sz w:val="32"/>
          <w:szCs w:val="32"/>
        </w:rPr>
        <w:t xml:space="preserve"> 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รายวิชา เพื่อเพิ่มทักษะวิชาการและเรียนรู้จากประสบการณ์จริงในสถานประกอบการ หน่วยงานของรัฐ องค์กรปกครองส่วนท้องถิ่น ดังนี้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497 </w:t>
      </w:r>
      <w:r w:rsidRPr="007F0B0D">
        <w:rPr>
          <w:rFonts w:ascii="TH SarabunPSK" w:hAnsi="TH SarabunPSK" w:cs="TH SarabunPSK"/>
          <w:sz w:val="32"/>
          <w:szCs w:val="32"/>
          <w:cs/>
        </w:rPr>
        <w:t>สหกิจศึกษา 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สัปดาห์) หรือ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498 </w:t>
      </w:r>
      <w:r w:rsidRPr="007F0B0D">
        <w:rPr>
          <w:rFonts w:ascii="TH SarabunPSK" w:hAnsi="TH SarabunPSK" w:cs="TH SarabunPSK"/>
          <w:sz w:val="32"/>
          <w:szCs w:val="32"/>
          <w:cs/>
        </w:rPr>
        <w:t>การเรียนรู้อิสระ 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สัปดาห์) หรือ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499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การศึกษา หรือ ฝึกงาน หรือ ฝึกอบรมต่างประเทศ 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>สัปดาห์)</w:t>
      </w:r>
    </w:p>
    <w:p w14:paraId="434855E1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>กลุ่มวิชาเอกเลือก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นักศึกษาสามารถเลือกตามความต้องการเป็นการวิชาเฉพาะทาง (</w:t>
      </w:r>
      <w:proofErr w:type="spellStart"/>
      <w:r w:rsidRPr="007F0B0D">
        <w:rPr>
          <w:rFonts w:ascii="TH SarabunPSK" w:hAnsi="TH SarabunPSK" w:cs="TH SarabunPSK"/>
          <w:sz w:val="32"/>
          <w:szCs w:val="32"/>
        </w:rPr>
        <w:t>specialised</w:t>
      </w:r>
      <w:proofErr w:type="spellEnd"/>
      <w:r w:rsidRPr="007F0B0D">
        <w:rPr>
          <w:rFonts w:ascii="TH SarabunPSK" w:hAnsi="TH SarabunPSK" w:cs="TH SarabunPSK"/>
          <w:sz w:val="32"/>
          <w:szCs w:val="32"/>
        </w:rPr>
        <w:t xml:space="preserve"> courses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ที่ผู้เรียนต้องการเข้าใจวิชาการในมุมลึก จำนวน </w:t>
      </w:r>
      <w:r w:rsidRPr="007F0B0D">
        <w:rPr>
          <w:rFonts w:ascii="TH SarabunPSK" w:hAnsi="TH SarabunPSK" w:cs="TH SarabunPSK"/>
          <w:sz w:val="32"/>
          <w:szCs w:val="32"/>
        </w:rPr>
        <w:t xml:space="preserve">15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จาก 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>กลุ่ม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เแ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ละหมวดวิชาเลือกเสรี </w:t>
      </w:r>
      <w:r w:rsidRPr="007F0B0D">
        <w:rPr>
          <w:rFonts w:ascii="TH SarabunPSK" w:hAnsi="TH SarabunPSK" w:cs="TH SarabunPSK"/>
          <w:sz w:val="32"/>
          <w:szCs w:val="32"/>
        </w:rPr>
        <w:t xml:space="preserve">6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หน่วยกิต โดยรายวิชาต่างๆ เพื่อให้ผู้เรียนสามารถเลือกได้ตามความถนัด และความต้องการ ดังนี้  </w:t>
      </w:r>
    </w:p>
    <w:p w14:paraId="49138097" w14:textId="77777777" w:rsidR="00B70C8D" w:rsidRPr="007F0B0D" w:rsidRDefault="00900CB1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B70C8D" w:rsidRPr="007F0B0D">
        <w:rPr>
          <w:rFonts w:ascii="TH SarabunPSK" w:hAnsi="TH SarabunPSK" w:cs="TH SarabunPSK"/>
          <w:b/>
          <w:bCs/>
          <w:sz w:val="32"/>
          <w:szCs w:val="32"/>
          <w:cs/>
        </w:rPr>
        <w:t>1. กลุ่มการเมืองและการปกครองท้องถิ่น</w:t>
      </w:r>
    </w:p>
    <w:p w14:paraId="0C38F142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311 ขบวนการทางการเมืองและสังคม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F8C20A1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315 จิตวิทยา พฤติกรรม และวัฒนธรรมทางการเมือง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DCCAE69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316 การกระจายอำนาจและการบริหารกิจการท้องถิ่น 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04BB79A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317 ประชาสังคมและประชาธิปไตยท้องถิ่น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3CF7766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411 การพัฒนาการเมืองท้องถิ่นไทย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41473059" w14:textId="77777777" w:rsidR="00B71D6F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412 ท้องถิ่นกับการจัดการทรัพยากรธรรมชาติและภัยพิบัติ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69243F9F" w14:textId="1748072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EA9A01D" w14:textId="63168B9F" w:rsidR="00B70C8D" w:rsidRPr="007F0B0D" w:rsidRDefault="00B70C8D" w:rsidP="00B71D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 กลุ่มวิชาบริหารรัฐกิจและการต่างประเทศ</w:t>
      </w:r>
    </w:p>
    <w:p w14:paraId="3C703AD9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321 นโยบายสาธารณะและการวางแผน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388E6728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323 การบริหารการคลังท้องถิ่น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A183895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 xml:space="preserve">345 </w:t>
      </w:r>
      <w:r w:rsidRPr="007F0B0D">
        <w:rPr>
          <w:rFonts w:ascii="TH SarabunPSK" w:hAnsi="TH SarabunPSK" w:cs="TH SarabunPSK"/>
          <w:sz w:val="32"/>
          <w:szCs w:val="32"/>
          <w:cs/>
        </w:rPr>
        <w:t>องค์กรและความสัมพันธ์ระหว่างประเทศ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1E3F77C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</w:t>
      </w:r>
      <w:r w:rsidRPr="007F0B0D">
        <w:rPr>
          <w:rFonts w:ascii="TH SarabunPSK" w:hAnsi="TH SarabunPSK" w:cs="TH SarabunPSK"/>
          <w:sz w:val="32"/>
          <w:szCs w:val="32"/>
        </w:rPr>
        <w:t>46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การเมืองการปกครองของประเทศในเอเชีย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03E40536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 xml:space="preserve">347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กิจการอาเซียน 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DA8A741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421 การจัดการวิสาหกิจชุมชน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2A25631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>422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จริยธรรมและธรรมา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บาลนักบริหาร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758756C" w14:textId="77777777" w:rsidR="00A95E8C" w:rsidRDefault="00900CB1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179DB649" w14:textId="77777777" w:rsidR="00B70C8D" w:rsidRPr="007F0B0D" w:rsidRDefault="00B70C8D" w:rsidP="00B71D6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 กลุ่มวิชากฎหมาย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866C059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331 กฎหมายอาญา ภาคทั่วไป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38EDE828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332 กฎหมายอาญาภาคความผิด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19F0077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333 กฎหมายวิธีพิจารณาความอาญา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85C591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กฎหมายคุ้มครองผู้บริโภค   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9D3C6C3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กฎหมายการเกษตรและการประมง 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4C7D1223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</w:t>
      </w: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กฎหมายอนุรักษ์ธรรมชาติและสิ่งแวดล้อม 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52DA6BF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431 กฎหมายลักษณะพยาน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7362EC03" w14:textId="77777777" w:rsidR="00900CB1" w:rsidRPr="005C5102" w:rsidRDefault="00B70C8D" w:rsidP="005C5102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43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หลักกฎหมายมหาชน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35052E65" w14:textId="77777777" w:rsidR="00B70C8D" w:rsidRPr="007F0B0D" w:rsidRDefault="00900CB1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70C8D" w:rsidRPr="00B71D6F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="00B70C8D" w:rsidRPr="00B71D6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เนื้อหาของหลักสูตรมีความทันสมัย</w:t>
      </w:r>
      <w:r w:rsidRPr="007F0B0D">
        <w:rPr>
          <w:rFonts w:ascii="TH SarabunPSK" w:hAnsi="TH SarabunPSK" w:cs="TH SarabunPSK" w:hint="cs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(</w:t>
      </w:r>
      <w:hyperlink r:id="rId22" w:history="1">
        <w:r w:rsidRPr="00FF00B2">
          <w:rPr>
            <w:rStyle w:val="af7"/>
            <w:rFonts w:ascii="TH SarabunPSK" w:hAnsi="TH SarabunPSK" w:cs="TH SarabunPSK"/>
            <w:sz w:val="32"/>
            <w:szCs w:val="32"/>
            <w:cs/>
          </w:rPr>
          <w:t>อ้างอิง: มคอ.</w:t>
        </w:r>
        <w:r w:rsidRPr="00FF00B2">
          <w:rPr>
            <w:rStyle w:val="af7"/>
            <w:rFonts w:ascii="TH SarabunPSK" w:hAnsi="TH SarabunPSK" w:cs="TH SarabunPSK"/>
            <w:sz w:val="32"/>
            <w:szCs w:val="32"/>
          </w:rPr>
          <w:t xml:space="preserve">3, </w:t>
        </w:r>
        <w:r w:rsidRPr="00FF00B2">
          <w:rPr>
            <w:rStyle w:val="af7"/>
            <w:rFonts w:ascii="TH SarabunPSK" w:hAnsi="TH SarabunPSK" w:cs="TH SarabunPSK"/>
            <w:sz w:val="32"/>
            <w:szCs w:val="32"/>
            <w:cs/>
          </w:rPr>
          <w:t>มคอ.</w:t>
        </w:r>
        <w:r w:rsidRPr="00FF00B2">
          <w:rPr>
            <w:rStyle w:val="af7"/>
            <w:rFonts w:ascii="TH SarabunPSK" w:hAnsi="TH SarabunPSK" w:cs="TH SarabunPSK"/>
            <w:sz w:val="32"/>
            <w:szCs w:val="32"/>
          </w:rPr>
          <w:t xml:space="preserve">5 </w:t>
        </w:r>
        <w:r w:rsidRPr="00FF00B2">
          <w:rPr>
            <w:rStyle w:val="af7"/>
            <w:rFonts w:ascii="TH SarabunPSK" w:hAnsi="TH SarabunPSK" w:cs="TH SarabunPSK"/>
            <w:sz w:val="32"/>
            <w:szCs w:val="32"/>
            <w:cs/>
          </w:rPr>
          <w:t>และ มคอ.</w:t>
        </w:r>
        <w:r w:rsidRPr="00FF00B2">
          <w:rPr>
            <w:rStyle w:val="af7"/>
            <w:rFonts w:ascii="TH SarabunPSK" w:hAnsi="TH SarabunPSK" w:cs="TH SarabunPSK"/>
            <w:sz w:val="32"/>
            <w:szCs w:val="32"/>
          </w:rPr>
          <w:t>7</w:t>
        </w:r>
      </w:hyperlink>
      <w:r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22D1A38C" w14:textId="77777777" w:rsidR="00900CB1" w:rsidRDefault="00900CB1" w:rsidP="00900C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 w:hint="cs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หลักสูตรยังมีการพัฒนาหลักสูตรให้มีความทันสมัย มีหลายวิชาที่เปิดสอนใหม่ตอบสนองต่อความต้องการของผู้เรียน และสนองนโยบายของรัฐบาล ดังปรากฏใน มคอ.2 ซึ่งหลักสูตรได้วิเคราะห์สาเหตุและผลกระทบที่เกิดขึ้นต่อการเรียนการสอนในยุคปัจจุบัน ไว้ใน มคอ.2 สถานการณ์ภายนอกหรือการพัฒนาที่จำเป็นต้องนำมาพิจารณาในการวางแผนหลักสูตร สถานการณ์หรือการพัฒนาทางสังคมและวัฒนธรรม และพันธกิจของมหาวิทยาลัย ทั้งนี้ จากการเปลี่ยนแปลงสภาวะโลกทั้งด้านเศรษฐกิจ สังคมและวัฒนธรรม จึงได้มีการปรับปรุงพัฒนาหลักสูตรให้มีความทันสมัย โดยมุ่งเน้นการผลิตของบัณฑิตเป็นเลิศทางด้านวิชาการ สู้งาน มีคุณธรรม จริยธรรม และความรับผิดชอบต่อสังคมส่วนรวม และประกอบด้วยความรู้ความเชี่ยวชาญที่เกี่ยวข้องกับด้านการเมืองการปกครอง เพื่อให้สอดคล้องและทันต่อการเปลี่ยนแปลงของโลก  หลักสูตรได้เปิดสอนรายวิชาใหม่ๆ ที่น่าสนใจและทันสมัย อาทิเช่น วิชา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301 ภาษาอังกฤษสำหรับรัฐศาสตร์</w:t>
      </w:r>
      <w:r w:rsidR="008C6EAE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302 ความคิดสร้างสรรค์และการเป็นผู้ประกอบการ</w:t>
      </w:r>
      <w:r w:rsidR="008C6EAE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324 ระบบสารสนเทศเพื่อการบริหารงานราชการ</w:t>
      </w:r>
      <w:r w:rsidR="008C6EAE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412 ท้องถิ่นกับการจัดการทรัพยากรธรรมชาติและภัยพิบัติ</w:t>
      </w:r>
      <w:r w:rsidR="008C6EAE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421 การจัดการวิสาหกิจชุมชน</w:t>
      </w:r>
      <w:r w:rsidR="008C6EAE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335 กฎหมายการเกษตรและการประมง</w:t>
      </w:r>
      <w:r w:rsidR="008C6EAE" w:rsidRPr="007F0B0D">
        <w:rPr>
          <w:rFonts w:ascii="TH SarabunPSK" w:hAnsi="TH SarabunPSK" w:cs="TH SarabunPSK"/>
          <w:sz w:val="32"/>
          <w:szCs w:val="32"/>
        </w:rPr>
        <w:t>,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336 กฎหมายอนุรักษ์ธรรมชาติและสิ่งแวดล้อม เป็นต้น นอกจากนี้ หลักสูตรได้วิเคราะห์ความสัมพันธ์ระหว่างผลการเรียนรู้ที่คาดหวังของทั้งหลักสูตร (</w:t>
      </w:r>
      <w:r w:rsidRPr="007F0B0D">
        <w:rPr>
          <w:rFonts w:ascii="TH SarabunPSK" w:hAnsi="TH SarabunPSK" w:cs="TH SarabunPSK"/>
          <w:sz w:val="32"/>
          <w:szCs w:val="32"/>
        </w:rPr>
        <w:t>PLO</w:t>
      </w:r>
      <w:r w:rsidRPr="007F0B0D">
        <w:rPr>
          <w:rFonts w:ascii="TH SarabunPSK" w:hAnsi="TH SarabunPSK" w:cs="TH SarabunPSK"/>
          <w:sz w:val="32"/>
          <w:szCs w:val="32"/>
          <w:cs/>
        </w:rPr>
        <w:t>)  และความต้องการของ</w:t>
      </w:r>
      <w:r w:rsidR="002E4D4D" w:rsidRPr="007F0B0D">
        <w:rPr>
          <w:rFonts w:ascii="TH SarabunPSK" w:hAnsi="TH SarabunPSK" w:cs="TH SarabunPSK"/>
          <w:sz w:val="32"/>
          <w:szCs w:val="32"/>
          <w:cs/>
        </w:rPr>
        <w:t>ผู้มีส่วนได้ส่วนเสีย ดังปรากฏใน</w:t>
      </w:r>
      <w:r w:rsidR="002E4D4D" w:rsidRPr="007F0B0D">
        <w:rPr>
          <w:rFonts w:ascii="TH SarabunPSK" w:hAnsi="TH SarabunPSK" w:cs="TH SarabunPSK" w:hint="cs"/>
          <w:sz w:val="32"/>
          <w:szCs w:val="32"/>
          <w:cs/>
        </w:rPr>
        <w:t>ตาราง</w:t>
      </w:r>
    </w:p>
    <w:p w14:paraId="6BCDD8A2" w14:textId="2C230FB1" w:rsidR="00A95E8C" w:rsidRDefault="00A95E8C" w:rsidP="00900CB1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margin" w:tblpY="17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3599"/>
        <w:gridCol w:w="806"/>
        <w:gridCol w:w="1134"/>
        <w:gridCol w:w="993"/>
        <w:gridCol w:w="992"/>
        <w:gridCol w:w="850"/>
      </w:tblGrid>
      <w:tr w:rsidR="00B71D6F" w:rsidRPr="007F0B0D" w14:paraId="6F002CCB" w14:textId="77777777" w:rsidTr="00F610BE">
        <w:trPr>
          <w:trHeight w:val="796"/>
          <w:tblHeader/>
        </w:trPr>
        <w:tc>
          <w:tcPr>
            <w:tcW w:w="806" w:type="dxa"/>
            <w:vAlign w:val="center"/>
          </w:tcPr>
          <w:p w14:paraId="061838DB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PLOs</w:t>
            </w:r>
          </w:p>
        </w:tc>
        <w:tc>
          <w:tcPr>
            <w:tcW w:w="3599" w:type="dxa"/>
            <w:vAlign w:val="center"/>
          </w:tcPr>
          <w:p w14:paraId="6A49E01B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รายละเอียด</w:t>
            </w:r>
          </w:p>
        </w:tc>
        <w:tc>
          <w:tcPr>
            <w:tcW w:w="806" w:type="dxa"/>
            <w:vAlign w:val="center"/>
          </w:tcPr>
          <w:p w14:paraId="2F274EA4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สกอ.</w:t>
            </w:r>
          </w:p>
        </w:tc>
        <w:tc>
          <w:tcPr>
            <w:tcW w:w="1134" w:type="dxa"/>
            <w:vAlign w:val="center"/>
          </w:tcPr>
          <w:p w14:paraId="1200B376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ผู้ใช้งาน</w:t>
            </w:r>
          </w:p>
          <w:p w14:paraId="3FF16D17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บัณฑิต</w:t>
            </w:r>
          </w:p>
        </w:tc>
        <w:tc>
          <w:tcPr>
            <w:tcW w:w="993" w:type="dxa"/>
            <w:vAlign w:val="center"/>
          </w:tcPr>
          <w:p w14:paraId="2BF2E02D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วิชาชีพ</w:t>
            </w:r>
          </w:p>
        </w:tc>
        <w:tc>
          <w:tcPr>
            <w:tcW w:w="992" w:type="dxa"/>
            <w:vAlign w:val="center"/>
          </w:tcPr>
          <w:p w14:paraId="1F8EE981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ภาค</w:t>
            </w:r>
          </w:p>
          <w:p w14:paraId="48A0B475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สังคม</w:t>
            </w:r>
          </w:p>
        </w:tc>
        <w:tc>
          <w:tcPr>
            <w:tcW w:w="850" w:type="dxa"/>
            <w:vAlign w:val="center"/>
          </w:tcPr>
          <w:p w14:paraId="5837C7FD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อื่นๆ</w:t>
            </w:r>
          </w:p>
        </w:tc>
      </w:tr>
      <w:tr w:rsidR="00B71D6F" w:rsidRPr="007F0B0D" w14:paraId="1745032B" w14:textId="77777777" w:rsidTr="00F610BE">
        <w:trPr>
          <w:trHeight w:val="811"/>
        </w:trPr>
        <w:tc>
          <w:tcPr>
            <w:tcW w:w="806" w:type="dxa"/>
          </w:tcPr>
          <w:p w14:paraId="74C3598F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3599" w:type="dxa"/>
          </w:tcPr>
          <w:p w14:paraId="054FBFDC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มีคุณธรรม จริยธรรม มีจิตสาธารณะ และความรับผิดชอบต่อสังคมตามจรรยาบรรณในวิชาชีพนักรัฐศาสตร์</w:t>
            </w:r>
          </w:p>
        </w:tc>
        <w:tc>
          <w:tcPr>
            <w:tcW w:w="806" w:type="dxa"/>
          </w:tcPr>
          <w:p w14:paraId="5F80069A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D8A3E2D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3" w:type="dxa"/>
          </w:tcPr>
          <w:p w14:paraId="4B802455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</w:tcPr>
          <w:p w14:paraId="0DFE9E82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850" w:type="dxa"/>
          </w:tcPr>
          <w:p w14:paraId="7C139B98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71D6F" w:rsidRPr="007F0B0D" w14:paraId="4A18100A" w14:textId="77777777" w:rsidTr="00F610BE">
        <w:trPr>
          <w:trHeight w:val="893"/>
        </w:trPr>
        <w:tc>
          <w:tcPr>
            <w:tcW w:w="806" w:type="dxa"/>
          </w:tcPr>
          <w:p w14:paraId="4D97404B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3599" w:type="dxa"/>
          </w:tcPr>
          <w:p w14:paraId="3E8A5583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มีความรู้และความเข้าใจในเชิงหลักการและทฤษฎีทางรัฐศาสตร์ การเมืองการปกครองท้องถิ่น</w:t>
            </w:r>
          </w:p>
        </w:tc>
        <w:tc>
          <w:tcPr>
            <w:tcW w:w="806" w:type="dxa"/>
          </w:tcPr>
          <w:p w14:paraId="5BFF5B61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617B71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3" w:type="dxa"/>
          </w:tcPr>
          <w:p w14:paraId="2CC98AC6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</w:tcPr>
          <w:p w14:paraId="4ADD96FC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850" w:type="dxa"/>
          </w:tcPr>
          <w:p w14:paraId="31F61F35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71D6F" w:rsidRPr="007F0B0D" w14:paraId="2818E700" w14:textId="77777777" w:rsidTr="00F610BE">
        <w:trPr>
          <w:trHeight w:val="796"/>
        </w:trPr>
        <w:tc>
          <w:tcPr>
            <w:tcW w:w="806" w:type="dxa"/>
          </w:tcPr>
          <w:p w14:paraId="182C3D08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3599" w:type="dxa"/>
          </w:tcPr>
          <w:p w14:paraId="742E16DF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มีความรู้และความเข้าใจที่เกิดจาการบูรณาการศาสตร์ต่างๆ ที่เกี่ยวข้องกับรัฐศาสตร์ การเมืองการปกครองท้องถิ่น การบริหารรัฐกิจ</w:t>
            </w:r>
            <w:r w:rsidRPr="007F0B0D">
              <w:rPr>
                <w:rFonts w:ascii="TH SarabunPSK" w:hAnsi="TH SarabunPSK" w:cs="TH SarabunPSK" w:hint="cs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  <w:cs/>
              </w:rPr>
              <w:t>กฎหมาย และอื่นๆ โดยสามารถนำไปปฏิบัติภายในหน่วยงานที่สังกัดและภาคส่วนที่เกี่ยวข้องได้อย่างมีประสิทธิภาพ</w:t>
            </w:r>
          </w:p>
        </w:tc>
        <w:tc>
          <w:tcPr>
            <w:tcW w:w="806" w:type="dxa"/>
          </w:tcPr>
          <w:p w14:paraId="27306758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6F9580A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3" w:type="dxa"/>
          </w:tcPr>
          <w:p w14:paraId="26B32C89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</w:tcPr>
          <w:p w14:paraId="42C04063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850" w:type="dxa"/>
          </w:tcPr>
          <w:p w14:paraId="6472EDC7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71D6F" w:rsidRPr="007F0B0D" w14:paraId="1357FF36" w14:textId="77777777" w:rsidTr="00F610BE">
        <w:trPr>
          <w:trHeight w:val="848"/>
        </w:trPr>
        <w:tc>
          <w:tcPr>
            <w:tcW w:w="806" w:type="dxa"/>
          </w:tcPr>
          <w:p w14:paraId="5E62C091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3599" w:type="dxa"/>
          </w:tcPr>
          <w:p w14:paraId="0D826527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วิเคราะห์สถานการณ์ โดยประยุกต์ใช้ความรู้ เหตุผลและวิจารณญาณได้อย่างเหมาะสม มีความเป็นผู้นำในการปฏิบัติและพัฒนา สามารถบูรณาการองค์ความรู้เพื่อการพัฒนา</w:t>
            </w:r>
          </w:p>
        </w:tc>
        <w:tc>
          <w:tcPr>
            <w:tcW w:w="806" w:type="dxa"/>
          </w:tcPr>
          <w:p w14:paraId="5E6F40EA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1A303D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3" w:type="dxa"/>
          </w:tcPr>
          <w:p w14:paraId="20B98F32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2" w:type="dxa"/>
          </w:tcPr>
          <w:p w14:paraId="09B72E89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850" w:type="dxa"/>
          </w:tcPr>
          <w:p w14:paraId="5380E82E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71D6F" w:rsidRPr="007F0B0D" w14:paraId="71A77185" w14:textId="77777777" w:rsidTr="00F610BE">
        <w:trPr>
          <w:trHeight w:val="875"/>
        </w:trPr>
        <w:tc>
          <w:tcPr>
            <w:tcW w:w="806" w:type="dxa"/>
          </w:tcPr>
          <w:p w14:paraId="31E66D92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3599" w:type="dxa"/>
          </w:tcPr>
          <w:p w14:paraId="7006414B" w14:textId="77777777" w:rsidR="00B71D6F" w:rsidRPr="007F0B0D" w:rsidRDefault="00B71D6F" w:rsidP="00F610BE">
            <w:pPr>
              <w:spacing w:before="100" w:beforeAutospacing="1" w:after="100" w:afterAutospacing="1"/>
              <w:ind w:firstLine="5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สามารถทำงานร่วมกับผู้อื่นในทุกระดับได้อย่างเหมาะสม มีความใฝ่รู้และมีความรับผิดชอบต่อชุมชน ท้องถิ่น และสังคม</w:t>
            </w:r>
          </w:p>
        </w:tc>
        <w:tc>
          <w:tcPr>
            <w:tcW w:w="806" w:type="dxa"/>
          </w:tcPr>
          <w:p w14:paraId="3B03D07C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61F0CD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3" w:type="dxa"/>
          </w:tcPr>
          <w:p w14:paraId="745FB472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992" w:type="dxa"/>
          </w:tcPr>
          <w:p w14:paraId="169A80AA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850" w:type="dxa"/>
          </w:tcPr>
          <w:p w14:paraId="4046A7FD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B71D6F" w:rsidRPr="007F0B0D" w14:paraId="722A4406" w14:textId="77777777" w:rsidTr="00F610BE">
        <w:trPr>
          <w:trHeight w:val="796"/>
        </w:trPr>
        <w:tc>
          <w:tcPr>
            <w:tcW w:w="806" w:type="dxa"/>
            <w:tcBorders>
              <w:bottom w:val="single" w:sz="4" w:space="0" w:color="auto"/>
            </w:tcBorders>
          </w:tcPr>
          <w:p w14:paraId="3FBAE8A3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3599" w:type="dxa"/>
            <w:tcBorders>
              <w:bottom w:val="single" w:sz="4" w:space="0" w:color="auto"/>
            </w:tcBorders>
          </w:tcPr>
          <w:p w14:paraId="007B8FA8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มีทักษะในการใช้เทคโนโลยีสารสนเทศ และทักษะทางภาษาอังกฤษในการ พูด อ่าน เขียน และนำเสนอในศาสตร์ทางรัฐศาสตร์</w:t>
            </w:r>
          </w:p>
        </w:tc>
        <w:tc>
          <w:tcPr>
            <w:tcW w:w="806" w:type="dxa"/>
            <w:tcBorders>
              <w:bottom w:val="single" w:sz="4" w:space="0" w:color="auto"/>
            </w:tcBorders>
          </w:tcPr>
          <w:p w14:paraId="1F42DCBA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1A83FE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B468400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F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42B231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BAD280" w14:textId="77777777" w:rsidR="00B71D6F" w:rsidRPr="007F0B0D" w:rsidRDefault="00B71D6F" w:rsidP="00F610B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34E13C3F" w14:textId="77777777" w:rsidR="002E4D4D" w:rsidRPr="007F0B0D" w:rsidRDefault="002E4D4D" w:rsidP="00B70C8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D11680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Identify Gaps 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3 The curriculum is logically structured, sequenced, integrated and </w:t>
      </w:r>
      <w:proofErr w:type="gramStart"/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up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to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eastAsia="Times New Roman" w:hAnsi="TH SarabunPSK" w:cs="TH SarabunPSK"/>
          <w:b/>
          <w:bCs/>
          <w:sz w:val="32"/>
          <w:szCs w:val="32"/>
        </w:rPr>
        <w:t>date</w:t>
      </w:r>
      <w:proofErr w:type="gramEnd"/>
      <w:r w:rsidRPr="007F0B0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</w:t>
      </w:r>
    </w:p>
    <w:tbl>
      <w:tblPr>
        <w:tblW w:w="84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159"/>
        <w:gridCol w:w="1563"/>
        <w:gridCol w:w="1607"/>
        <w:gridCol w:w="2814"/>
      </w:tblGrid>
      <w:tr w:rsidR="00B70C8D" w:rsidRPr="007F0B0D" w14:paraId="5F191FF2" w14:textId="77777777" w:rsidTr="00B70C8D">
        <w:trPr>
          <w:trHeight w:val="462"/>
        </w:trPr>
        <w:tc>
          <w:tcPr>
            <w:tcW w:w="1336" w:type="dxa"/>
            <w:shd w:val="clear" w:color="auto" w:fill="auto"/>
            <w:vAlign w:val="center"/>
            <w:hideMark/>
          </w:tcPr>
          <w:p w14:paraId="53590FA1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Approach</w:t>
            </w:r>
          </w:p>
        </w:tc>
        <w:tc>
          <w:tcPr>
            <w:tcW w:w="1159" w:type="dxa"/>
            <w:shd w:val="clear" w:color="auto" w:fill="auto"/>
            <w:vAlign w:val="center"/>
            <w:hideMark/>
          </w:tcPr>
          <w:p w14:paraId="1AB9793E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Deploy</w:t>
            </w:r>
          </w:p>
        </w:tc>
        <w:tc>
          <w:tcPr>
            <w:tcW w:w="1563" w:type="dxa"/>
            <w:shd w:val="clear" w:color="auto" w:fill="auto"/>
            <w:vAlign w:val="center"/>
            <w:hideMark/>
          </w:tcPr>
          <w:p w14:paraId="586D0CA0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Results</w:t>
            </w:r>
          </w:p>
        </w:tc>
        <w:tc>
          <w:tcPr>
            <w:tcW w:w="1607" w:type="dxa"/>
            <w:shd w:val="clear" w:color="auto" w:fill="auto"/>
            <w:vAlign w:val="center"/>
            <w:hideMark/>
          </w:tcPr>
          <w:p w14:paraId="6A8A2C71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Improvement</w:t>
            </w:r>
          </w:p>
        </w:tc>
        <w:tc>
          <w:tcPr>
            <w:tcW w:w="2814" w:type="dxa"/>
            <w:shd w:val="clear" w:color="auto" w:fill="auto"/>
            <w:vAlign w:val="center"/>
            <w:hideMark/>
          </w:tcPr>
          <w:p w14:paraId="51D7CE7B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</w:rPr>
              <w:t>Evidence</w:t>
            </w:r>
          </w:p>
        </w:tc>
      </w:tr>
      <w:tr w:rsidR="00B70C8D" w:rsidRPr="007F0B0D" w14:paraId="344E0332" w14:textId="77777777" w:rsidTr="00B70C8D">
        <w:trPr>
          <w:trHeight w:val="283"/>
        </w:trPr>
        <w:tc>
          <w:tcPr>
            <w:tcW w:w="1336" w:type="dxa"/>
            <w:shd w:val="clear" w:color="auto" w:fill="auto"/>
            <w:noWrap/>
          </w:tcPr>
          <w:p w14:paraId="61EB69E5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 หลักสูตรแสดงให้เห็นถึงทั้งความกว้างและความลึกทางวิชาการ</w:t>
            </w:r>
          </w:p>
        </w:tc>
        <w:tc>
          <w:tcPr>
            <w:tcW w:w="1159" w:type="dxa"/>
            <w:shd w:val="clear" w:color="auto" w:fill="auto"/>
            <w:noWrap/>
          </w:tcPr>
          <w:p w14:paraId="1F4A4E02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นักศึกษามีการเรียนรู้ตามเกณฑ์กรอบมาตรฐานคุณวุฒิ ระดับ ป.ตรี และสามารถนำความรู้ไปปรับใช้ในการทำงานจริง</w:t>
            </w:r>
          </w:p>
        </w:tc>
        <w:tc>
          <w:tcPr>
            <w:tcW w:w="1563" w:type="dxa"/>
            <w:shd w:val="clear" w:color="auto" w:fill="auto"/>
            <w:noWrap/>
          </w:tcPr>
          <w:p w14:paraId="009F7813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 เนื้อหาของหลักสูตรได้พัฒนาตามข้อปฏิบัติของกรอบมาตรฐานคุณวุฒิระดับอุดมศึกษาแห่งชาติ (</w:t>
            </w:r>
            <w:r w:rsidRPr="007F0B0D">
              <w:rPr>
                <w:rFonts w:ascii="TH SarabunPSK" w:hAnsi="TH SarabunPSK" w:cs="TH SarabunPSK"/>
              </w:rPr>
              <w:t>TQF</w:t>
            </w:r>
            <w:r w:rsidRPr="007F0B0D">
              <w:rPr>
                <w:rFonts w:ascii="TH SarabunPSK" w:hAnsi="TH SarabunPSK" w:cs="TH SarabunPSK"/>
                <w:cs/>
              </w:rPr>
              <w:t>) และสามารถนำไปใช้ได้จริงในชีวิตประจำวัน</w:t>
            </w:r>
          </w:p>
        </w:tc>
        <w:tc>
          <w:tcPr>
            <w:tcW w:w="1607" w:type="dxa"/>
            <w:shd w:val="clear" w:color="auto" w:fill="auto"/>
            <w:noWrap/>
          </w:tcPr>
          <w:p w14:paraId="00CE201D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</w:rPr>
              <w:t>1</w:t>
            </w:r>
            <w:r w:rsidRPr="007F0B0D">
              <w:rPr>
                <w:rFonts w:ascii="TH SarabunPSK" w:eastAsia="Times New Roman" w:hAnsi="TH SarabunPSK" w:cs="TH SarabunPSK"/>
                <w:cs/>
              </w:rPr>
              <w:t>. นำผลการประเมินจากส่วนต่างๆ ทั้งสถานประกอบการและบัณฑิตที่จบแล้ว มาใช้ในการปรับปรุงพัฒนาหลักสูตร</w:t>
            </w:r>
          </w:p>
          <w:p w14:paraId="7EB29648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</w:rPr>
              <w:t>2</w:t>
            </w:r>
            <w:r w:rsidRPr="007F0B0D">
              <w:rPr>
                <w:rFonts w:ascii="TH SarabunPSK" w:eastAsia="Times New Roman" w:hAnsi="TH SarabunPSK" w:cs="TH SarabunPSK"/>
                <w:cs/>
              </w:rPr>
              <w:t xml:space="preserve">. มีการพัฒนาหลักสูตรทุก </w:t>
            </w:r>
            <w:r w:rsidRPr="007F0B0D">
              <w:rPr>
                <w:rFonts w:ascii="TH SarabunPSK" w:eastAsia="Times New Roman" w:hAnsi="TH SarabunPSK" w:cs="TH SarabunPSK"/>
              </w:rPr>
              <w:t xml:space="preserve">4 </w:t>
            </w:r>
            <w:r w:rsidRPr="007F0B0D">
              <w:rPr>
                <w:rFonts w:ascii="TH SarabunPSK" w:eastAsia="Times New Roman" w:hAnsi="TH SarabunPSK" w:cs="TH SarabunPSK"/>
                <w:cs/>
              </w:rPr>
              <w:t>ปี ให้ทันสมัยมากขึ้น</w:t>
            </w:r>
          </w:p>
        </w:tc>
        <w:tc>
          <w:tcPr>
            <w:tcW w:w="2814" w:type="dxa"/>
            <w:shd w:val="clear" w:color="auto" w:fill="auto"/>
            <w:noWrap/>
            <w:hideMark/>
          </w:tcPr>
          <w:p w14:paraId="243C31C4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  </w:t>
            </w:r>
            <w:r w:rsidRPr="007F0B0D">
              <w:rPr>
                <w:rFonts w:ascii="TH SarabunPSK" w:eastAsia="Times New Roman" w:hAnsi="TH SarabunPSK" w:cs="TH SarabunPSK"/>
                <w:cs/>
              </w:rPr>
              <w:t xml:space="preserve">มีการจัดทำ </w:t>
            </w:r>
            <w:r w:rsidRPr="007F0B0D">
              <w:rPr>
                <w:rFonts w:ascii="TH SarabunPSK" w:eastAsia="Times New Roman" w:hAnsi="TH SarabunPSK" w:cs="TH SarabunPSK"/>
              </w:rPr>
              <w:t xml:space="preserve">OBE, PLO </w:t>
            </w:r>
            <w:r w:rsidRPr="007F0B0D">
              <w:rPr>
                <w:rFonts w:ascii="TH SarabunPSK" w:eastAsia="Times New Roman" w:hAnsi="TH SarabunPSK" w:cs="TH SarabunPSK"/>
                <w:cs/>
              </w:rPr>
              <w:t xml:space="preserve">ของระดับหลักสูตรและผู้สอนแต่ละรายวิชา ต้องจัดทำ มคอ. </w:t>
            </w:r>
            <w:r w:rsidRPr="007F0B0D">
              <w:rPr>
                <w:rFonts w:ascii="TH SarabunPSK" w:eastAsia="Times New Roman" w:hAnsi="TH SarabunPSK" w:cs="TH SarabunPSK"/>
              </w:rPr>
              <w:t xml:space="preserve">3,4,5,6 </w:t>
            </w:r>
          </w:p>
        </w:tc>
      </w:tr>
      <w:tr w:rsidR="00B70C8D" w:rsidRPr="007F0B0D" w14:paraId="4EFD0973" w14:textId="77777777" w:rsidTr="00B70C8D">
        <w:trPr>
          <w:trHeight w:val="283"/>
        </w:trPr>
        <w:tc>
          <w:tcPr>
            <w:tcW w:w="1336" w:type="dxa"/>
            <w:shd w:val="clear" w:color="auto" w:fill="auto"/>
            <w:noWrap/>
          </w:tcPr>
          <w:p w14:paraId="2FDD6A95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2</w:t>
            </w:r>
            <w:r w:rsidRPr="007F0B0D">
              <w:rPr>
                <w:rFonts w:ascii="TH SarabunPSK" w:eastAsia="Times New Roman" w:hAnsi="TH SarabunPSK" w:cs="TH SarabunPSK"/>
                <w:cs/>
              </w:rPr>
              <w:t>. หลักสูตรประกอบด้วยรายวิชาพื้นฐาน รายวิชา</w:t>
            </w:r>
            <w:r w:rsidRPr="007F0B0D">
              <w:rPr>
                <w:rFonts w:ascii="TH SarabunPSK" w:eastAsia="Times New Roman" w:hAnsi="TH SarabunPSK" w:cs="TH SarabunPSK"/>
                <w:cs/>
              </w:rPr>
              <w:lastRenderedPageBreak/>
              <w:t>ระดับกลางจนถึงรายวิชาเฉพาะทาง</w:t>
            </w:r>
          </w:p>
        </w:tc>
        <w:tc>
          <w:tcPr>
            <w:tcW w:w="1159" w:type="dxa"/>
            <w:shd w:val="clear" w:color="auto" w:fill="auto"/>
            <w:noWrap/>
          </w:tcPr>
          <w:p w14:paraId="5C4EB2AA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lastRenderedPageBreak/>
              <w:t xml:space="preserve">  นักศึกษามีการเรียนรู้ตามเกณฑ์กรอบ</w:t>
            </w:r>
            <w:r w:rsidRPr="007F0B0D">
              <w:rPr>
                <w:rFonts w:ascii="TH SarabunPSK" w:eastAsia="Times New Roman" w:hAnsi="TH SarabunPSK" w:cs="TH SarabunPSK"/>
                <w:cs/>
              </w:rPr>
              <w:lastRenderedPageBreak/>
              <w:t>มาตรฐานคุณวุฒิ ระดับ ป.ตรี</w:t>
            </w:r>
          </w:p>
        </w:tc>
        <w:tc>
          <w:tcPr>
            <w:tcW w:w="1563" w:type="dxa"/>
            <w:shd w:val="clear" w:color="auto" w:fill="auto"/>
            <w:noWrap/>
          </w:tcPr>
          <w:p w14:paraId="52290A1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1</w:t>
            </w:r>
            <w:r w:rsidRPr="007F0B0D">
              <w:rPr>
                <w:rFonts w:ascii="TH SarabunPSK" w:hAnsi="TH SarabunPSK" w:cs="TH SarabunPSK"/>
                <w:cs/>
              </w:rPr>
              <w:t>. เนื้อหาของหลักสูตรได้พัฒนาตามข้อปฏิบัติของกรอบมาตรฐาน</w:t>
            </w:r>
            <w:r w:rsidRPr="007F0B0D">
              <w:rPr>
                <w:rFonts w:ascii="TH SarabunPSK" w:hAnsi="TH SarabunPSK" w:cs="TH SarabunPSK"/>
                <w:cs/>
              </w:rPr>
              <w:lastRenderedPageBreak/>
              <w:t>คุณวุฒิระดับอุดมศึกษาแห่งชาติ (</w:t>
            </w:r>
            <w:r w:rsidRPr="007F0B0D">
              <w:rPr>
                <w:rFonts w:ascii="TH SarabunPSK" w:hAnsi="TH SarabunPSK" w:cs="TH SarabunPSK"/>
              </w:rPr>
              <w:t>TQF</w:t>
            </w:r>
            <w:r w:rsidRPr="007F0B0D">
              <w:rPr>
                <w:rFonts w:ascii="TH SarabunPSK" w:hAnsi="TH SarabunPSK" w:cs="TH SarabunPSK"/>
                <w:cs/>
              </w:rPr>
              <w:t>) และสามารถนำไปใช้ได้จริงในชีวิตประจำวัน</w:t>
            </w:r>
          </w:p>
        </w:tc>
        <w:tc>
          <w:tcPr>
            <w:tcW w:w="1607" w:type="dxa"/>
            <w:shd w:val="clear" w:color="auto" w:fill="auto"/>
            <w:noWrap/>
          </w:tcPr>
          <w:p w14:paraId="0B75B2A9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</w:rPr>
              <w:lastRenderedPageBreak/>
              <w:t>1</w:t>
            </w:r>
            <w:r w:rsidRPr="007F0B0D">
              <w:rPr>
                <w:rFonts w:ascii="TH SarabunPSK" w:eastAsia="Times New Roman" w:hAnsi="TH SarabunPSK" w:cs="TH SarabunPSK"/>
                <w:cs/>
              </w:rPr>
              <w:t>. นำผลการประเมินจากส่วนต่างๆ ทั้งสถานประกอบการและ</w:t>
            </w:r>
            <w:r w:rsidRPr="007F0B0D">
              <w:rPr>
                <w:rFonts w:ascii="TH SarabunPSK" w:eastAsia="Times New Roman" w:hAnsi="TH SarabunPSK" w:cs="TH SarabunPSK"/>
                <w:cs/>
              </w:rPr>
              <w:lastRenderedPageBreak/>
              <w:t>บัณฑิตที่จบแล้ว มาใช้ในการปรับปรุงพัฒนาหลักสูตร</w:t>
            </w:r>
          </w:p>
        </w:tc>
        <w:tc>
          <w:tcPr>
            <w:tcW w:w="2814" w:type="dxa"/>
            <w:shd w:val="clear" w:color="auto" w:fill="auto"/>
            <w:noWrap/>
            <w:hideMark/>
          </w:tcPr>
          <w:p w14:paraId="3D53B2BE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lastRenderedPageBreak/>
              <w:t>ประชุมอาจารย์ในหมวดวิชาศึกษาทั่วไปและอาจารย์ประจำหลักสูตร</w:t>
            </w:r>
          </w:p>
        </w:tc>
      </w:tr>
      <w:tr w:rsidR="00B70C8D" w:rsidRPr="007F0B0D" w14:paraId="6AC91A82" w14:textId="77777777" w:rsidTr="00B70C8D">
        <w:trPr>
          <w:trHeight w:val="283"/>
        </w:trPr>
        <w:tc>
          <w:tcPr>
            <w:tcW w:w="1336" w:type="dxa"/>
            <w:shd w:val="clear" w:color="auto" w:fill="auto"/>
            <w:noWrap/>
          </w:tcPr>
          <w:p w14:paraId="5C60663B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3</w:t>
            </w:r>
            <w:r w:rsidRPr="007F0B0D">
              <w:rPr>
                <w:rFonts w:ascii="TH SarabunPSK" w:eastAsia="Times New Roman" w:hAnsi="TH SarabunPSK" w:cs="TH SarabunPSK"/>
                <w:cs/>
              </w:rPr>
              <w:t>. เนื้อหาของหลักสูตรมีความทันสมัย</w:t>
            </w:r>
          </w:p>
        </w:tc>
        <w:tc>
          <w:tcPr>
            <w:tcW w:w="1159" w:type="dxa"/>
            <w:shd w:val="clear" w:color="auto" w:fill="auto"/>
            <w:noWrap/>
          </w:tcPr>
          <w:p w14:paraId="793EBD0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cs/>
              </w:rPr>
              <w:t xml:space="preserve">มีการพัฒนาและปรับปรุงหลักสูตรตามข้อกำหนด </w:t>
            </w:r>
            <w:r w:rsidRPr="007F0B0D">
              <w:rPr>
                <w:rFonts w:ascii="TH SarabunPSK" w:eastAsia="Times New Roman" w:hAnsi="TH SarabunPSK" w:cs="TH SarabunPSK"/>
              </w:rPr>
              <w:t>TQF</w:t>
            </w:r>
          </w:p>
        </w:tc>
        <w:tc>
          <w:tcPr>
            <w:tcW w:w="1563" w:type="dxa"/>
            <w:shd w:val="clear" w:color="auto" w:fill="auto"/>
            <w:noWrap/>
          </w:tcPr>
          <w:p w14:paraId="76E675FA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 เนื้อหาของหลักสูตรได้พัฒนาตามข้อปฏิบัติของกรอบมาตรฐานคุณวุฒิระดับอุดมศึกษาแห่งชาติ (</w:t>
            </w:r>
            <w:r w:rsidRPr="007F0B0D">
              <w:rPr>
                <w:rFonts w:ascii="TH SarabunPSK" w:hAnsi="TH SarabunPSK" w:cs="TH SarabunPSK"/>
              </w:rPr>
              <w:t>TQF</w:t>
            </w:r>
            <w:r w:rsidRPr="007F0B0D">
              <w:rPr>
                <w:rFonts w:ascii="TH SarabunPSK" w:hAnsi="TH SarabunPSK" w:cs="TH SarabunPSK"/>
                <w:cs/>
              </w:rPr>
              <w:t>) และสามารถนำไปใช้ได้จริงในชีวิตประจำวัน</w:t>
            </w:r>
          </w:p>
        </w:tc>
        <w:tc>
          <w:tcPr>
            <w:tcW w:w="1607" w:type="dxa"/>
            <w:shd w:val="clear" w:color="auto" w:fill="auto"/>
            <w:noWrap/>
          </w:tcPr>
          <w:p w14:paraId="0249001E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</w:rPr>
              <w:t>1</w:t>
            </w:r>
            <w:r w:rsidRPr="007F0B0D">
              <w:rPr>
                <w:rFonts w:ascii="TH SarabunPSK" w:eastAsia="Times New Roman" w:hAnsi="TH SarabunPSK" w:cs="TH SarabunPSK"/>
                <w:cs/>
              </w:rPr>
              <w:t xml:space="preserve">. มีการพัฒนาหลักสูตรทุก </w:t>
            </w:r>
            <w:r w:rsidRPr="007F0B0D">
              <w:rPr>
                <w:rFonts w:ascii="TH SarabunPSK" w:eastAsia="Times New Roman" w:hAnsi="TH SarabunPSK" w:cs="TH SarabunPSK"/>
              </w:rPr>
              <w:t xml:space="preserve">5 </w:t>
            </w:r>
            <w:r w:rsidRPr="007F0B0D">
              <w:rPr>
                <w:rFonts w:ascii="TH SarabunPSK" w:eastAsia="Times New Roman" w:hAnsi="TH SarabunPSK" w:cs="TH SarabunPSK"/>
                <w:cs/>
              </w:rPr>
              <w:t>ปี ให้ทันสมัยมากขึ้น</w:t>
            </w:r>
          </w:p>
        </w:tc>
        <w:tc>
          <w:tcPr>
            <w:tcW w:w="2814" w:type="dxa"/>
            <w:shd w:val="clear" w:color="auto" w:fill="auto"/>
            <w:noWrap/>
          </w:tcPr>
          <w:p w14:paraId="459641F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1</w:t>
            </w:r>
            <w:r w:rsidRPr="007F0B0D">
              <w:rPr>
                <w:rFonts w:ascii="TH SarabunPSK" w:eastAsia="Times New Roman" w:hAnsi="TH SarabunPSK" w:cs="TH SarabunPSK"/>
                <w:cs/>
              </w:rPr>
              <w:t xml:space="preserve">.มีการประชุมวิพากษ์หลักสูตรจากผู้มีส่วนได้ส่วนเสีย </w:t>
            </w:r>
          </w:p>
          <w:p w14:paraId="306D43A7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</w:rPr>
              <w:t>2</w:t>
            </w:r>
            <w:r w:rsidRPr="007F0B0D">
              <w:rPr>
                <w:rFonts w:ascii="TH SarabunPSK" w:eastAsia="Times New Roman" w:hAnsi="TH SarabunPSK" w:cs="TH SarabunPSK"/>
                <w:cs/>
              </w:rPr>
              <w:t xml:space="preserve">.นำงานวิจัยมาประยุกต์ในการเรียนการสอน </w:t>
            </w:r>
          </w:p>
        </w:tc>
      </w:tr>
    </w:tbl>
    <w:p w14:paraId="400AD9F3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63"/>
        <w:gridCol w:w="563"/>
        <w:gridCol w:w="563"/>
        <w:gridCol w:w="663"/>
        <w:gridCol w:w="609"/>
        <w:gridCol w:w="479"/>
        <w:gridCol w:w="563"/>
      </w:tblGrid>
      <w:tr w:rsidR="00B70C8D" w:rsidRPr="007F0B0D" w14:paraId="205890CC" w14:textId="77777777" w:rsidTr="002E4D4D">
        <w:trPr>
          <w:trHeight w:val="437"/>
        </w:trPr>
        <w:tc>
          <w:tcPr>
            <w:tcW w:w="5423" w:type="dxa"/>
            <w:shd w:val="clear" w:color="auto" w:fill="auto"/>
          </w:tcPr>
          <w:p w14:paraId="7B58085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563" w:type="dxa"/>
            <w:shd w:val="clear" w:color="auto" w:fill="auto"/>
          </w:tcPr>
          <w:p w14:paraId="7B448289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14:paraId="0E50C41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14:paraId="4B7EBB9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3" w:type="dxa"/>
            <w:shd w:val="clear" w:color="auto" w:fill="auto"/>
          </w:tcPr>
          <w:p w14:paraId="57EF2330" w14:textId="77777777" w:rsidR="00B70C8D" w:rsidRPr="007F0B0D" w:rsidRDefault="00B70C8D" w:rsidP="00B70C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09" w:type="dxa"/>
            <w:shd w:val="clear" w:color="auto" w:fill="auto"/>
          </w:tcPr>
          <w:p w14:paraId="0C25BD09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79" w:type="dxa"/>
            <w:shd w:val="clear" w:color="auto" w:fill="auto"/>
          </w:tcPr>
          <w:p w14:paraId="1ED1B88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3" w:type="dxa"/>
            <w:shd w:val="clear" w:color="auto" w:fill="auto"/>
          </w:tcPr>
          <w:p w14:paraId="6EA08D4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E4D4D" w:rsidRPr="007F0B0D" w14:paraId="22EAD02E" w14:textId="77777777" w:rsidTr="002E4D4D">
        <w:trPr>
          <w:trHeight w:val="234"/>
        </w:trPr>
        <w:tc>
          <w:tcPr>
            <w:tcW w:w="5423" w:type="dxa"/>
            <w:shd w:val="clear" w:color="auto" w:fill="auto"/>
          </w:tcPr>
          <w:p w14:paraId="00B797FD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ind w:left="315" w:hanging="31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3 The curriculum is logically structured, sequenced, integrated and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up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563" w:type="dxa"/>
            <w:shd w:val="clear" w:color="auto" w:fill="auto"/>
          </w:tcPr>
          <w:p w14:paraId="1E4E6907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411FFA26" w14:textId="77777777" w:rsidR="002E4D4D" w:rsidRPr="007F0B0D" w:rsidRDefault="002E4D4D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3" w:type="dxa"/>
            <w:shd w:val="clear" w:color="auto" w:fill="auto"/>
          </w:tcPr>
          <w:p w14:paraId="02CC6986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3" w:type="dxa"/>
            <w:shd w:val="clear" w:color="auto" w:fill="auto"/>
          </w:tcPr>
          <w:p w14:paraId="76F8F013" w14:textId="77777777" w:rsidR="002E4D4D" w:rsidRPr="007F0B0D" w:rsidRDefault="002E4D4D" w:rsidP="00B70C8D">
            <w:pPr>
              <w:pStyle w:val="a6"/>
              <w:tabs>
                <w:tab w:val="left" w:pos="426"/>
                <w:tab w:val="left" w:pos="851"/>
              </w:tabs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" w:type="dxa"/>
            <w:shd w:val="clear" w:color="auto" w:fill="auto"/>
          </w:tcPr>
          <w:p w14:paraId="471F0429" w14:textId="77777777" w:rsidR="002E4D4D" w:rsidRPr="007F0B0D" w:rsidRDefault="002E4D4D" w:rsidP="00B70C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9" w:type="dxa"/>
            <w:shd w:val="clear" w:color="auto" w:fill="auto"/>
          </w:tcPr>
          <w:p w14:paraId="0BEF8206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3" w:type="dxa"/>
            <w:shd w:val="clear" w:color="auto" w:fill="auto"/>
          </w:tcPr>
          <w:p w14:paraId="7E5BCD95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9D6F7DC" w14:textId="77777777" w:rsidR="00485855" w:rsidRDefault="00485855" w:rsidP="00B70C8D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A1B3E83" w14:textId="77777777" w:rsidR="00B70C8D" w:rsidRPr="007F0B0D" w:rsidRDefault="00B70C8D" w:rsidP="00B70C8D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Times New Roman" w:hAnsi="TH SarabunPSK" w:cs="TH SarabunPSK"/>
          <w:b/>
          <w:bCs/>
          <w:sz w:val="36"/>
          <w:szCs w:val="36"/>
        </w:rPr>
        <w:t>Criteria 4</w:t>
      </w:r>
      <w:r w:rsidRPr="007F0B0D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: </w:t>
      </w:r>
      <w:r w:rsidRPr="007F0B0D">
        <w:rPr>
          <w:rFonts w:ascii="TH SarabunPSK" w:eastAsia="Times New Roman" w:hAnsi="TH SarabunPSK" w:cs="TH SarabunPSK"/>
          <w:b/>
          <w:bCs/>
          <w:sz w:val="36"/>
          <w:szCs w:val="36"/>
        </w:rPr>
        <w:t>Teaching and Learning Approach</w:t>
      </w:r>
    </w:p>
    <w:p w14:paraId="5239EE52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 The educational philosophy is well articulated and communicated to all stakeholders</w:t>
      </w:r>
    </w:p>
    <w:p w14:paraId="1378AB9D" w14:textId="77777777" w:rsidR="00B70C8D" w:rsidRPr="00B71D6F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0"/>
          <w:szCs w:val="30"/>
        </w:rPr>
        <w:tab/>
      </w:r>
      <w:r w:rsidRPr="00B71D6F">
        <w:rPr>
          <w:rFonts w:ascii="TH SarabunPSK" w:hAnsi="TH SarabunPSK" w:cs="TH SarabunPSK"/>
          <w:sz w:val="32"/>
          <w:szCs w:val="32"/>
        </w:rPr>
        <w:t>1</w:t>
      </w:r>
      <w:r w:rsidRPr="00B71D6F">
        <w:rPr>
          <w:rFonts w:ascii="TH SarabunPSK" w:hAnsi="TH SarabunPSK" w:cs="TH SarabunPSK"/>
          <w:sz w:val="32"/>
          <w:szCs w:val="32"/>
          <w:cs/>
        </w:rPr>
        <w:t>. ผู้สอนหรือภาควิชามีกลยุทธ์การเรียนและการสอนที่ชัดเจน</w:t>
      </w:r>
    </w:p>
    <w:p w14:paraId="175C6820" w14:textId="77777777" w:rsidR="00B70C8D" w:rsidRPr="00B71D6F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B71D6F">
        <w:rPr>
          <w:rFonts w:ascii="TH SarabunPSK" w:hAnsi="TH SarabunPSK" w:cs="TH SarabunPSK"/>
          <w:sz w:val="32"/>
          <w:szCs w:val="32"/>
        </w:rPr>
        <w:tab/>
      </w:r>
      <w:r w:rsidRPr="00B71D6F">
        <w:rPr>
          <w:rFonts w:ascii="TH SarabunPSK" w:hAnsi="TH SarabunPSK" w:cs="TH SarabunPSK"/>
          <w:sz w:val="32"/>
          <w:szCs w:val="32"/>
          <w:cs/>
        </w:rPr>
        <w:t>(สิ่งอ้างอิง: มคอ.</w:t>
      </w:r>
      <w:r w:rsidRPr="00B71D6F">
        <w:rPr>
          <w:rFonts w:ascii="TH SarabunPSK" w:hAnsi="TH SarabunPSK" w:cs="TH SarabunPSK"/>
          <w:sz w:val="32"/>
          <w:szCs w:val="32"/>
        </w:rPr>
        <w:t xml:space="preserve">2 </w:t>
      </w:r>
      <w:r w:rsidRPr="00B71D6F">
        <w:rPr>
          <w:rFonts w:ascii="TH SarabunPSK" w:hAnsi="TH SarabunPSK" w:cs="TH SarabunPSK"/>
          <w:sz w:val="32"/>
          <w:szCs w:val="32"/>
          <w:cs/>
        </w:rPr>
        <w:t>(</w:t>
      </w:r>
      <w:r w:rsidRPr="00B71D6F">
        <w:rPr>
          <w:rFonts w:ascii="TH SarabunPSK" w:hAnsi="TH SarabunPSK" w:cs="TH SarabunPSK"/>
          <w:sz w:val="32"/>
          <w:szCs w:val="32"/>
        </w:rPr>
        <w:t xml:space="preserve">OBE </w:t>
      </w:r>
      <w:r w:rsidRPr="00B71D6F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71D6F">
        <w:rPr>
          <w:rFonts w:ascii="TH SarabunPSK" w:hAnsi="TH SarabunPSK" w:cs="TH SarabunPSK"/>
          <w:sz w:val="32"/>
          <w:szCs w:val="32"/>
        </w:rPr>
        <w:t>ELO</w:t>
      </w:r>
      <w:r w:rsidRPr="00B71D6F">
        <w:rPr>
          <w:rFonts w:ascii="TH SarabunPSK" w:hAnsi="TH SarabunPSK" w:cs="TH SarabunPSK"/>
          <w:sz w:val="32"/>
          <w:szCs w:val="32"/>
          <w:cs/>
        </w:rPr>
        <w:t>)</w:t>
      </w:r>
      <w:r w:rsidRPr="00B71D6F">
        <w:rPr>
          <w:rFonts w:ascii="TH SarabunPSK" w:hAnsi="TH SarabunPSK" w:cs="TH SarabunPSK"/>
          <w:sz w:val="32"/>
          <w:szCs w:val="32"/>
        </w:rPr>
        <w:t xml:space="preserve">, </w:t>
      </w:r>
      <w:r w:rsidRPr="00B71D6F">
        <w:rPr>
          <w:rFonts w:ascii="TH SarabunPSK" w:hAnsi="TH SarabunPSK" w:cs="TH SarabunPSK"/>
          <w:sz w:val="32"/>
          <w:szCs w:val="32"/>
          <w:cs/>
        </w:rPr>
        <w:t>แผนการสอนกำหนดใน มคอ.</w:t>
      </w:r>
      <w:r w:rsidRPr="00B71D6F">
        <w:rPr>
          <w:rFonts w:ascii="TH SarabunPSK" w:hAnsi="TH SarabunPSK" w:cs="TH SarabunPSK"/>
          <w:sz w:val="32"/>
          <w:szCs w:val="32"/>
        </w:rPr>
        <w:t xml:space="preserve">3, </w:t>
      </w:r>
      <w:r w:rsidRPr="00B71D6F">
        <w:rPr>
          <w:rFonts w:ascii="TH SarabunPSK" w:hAnsi="TH SarabunPSK" w:cs="TH SarabunPSK"/>
          <w:sz w:val="32"/>
          <w:szCs w:val="32"/>
          <w:cs/>
        </w:rPr>
        <w:t>มคอ.</w:t>
      </w:r>
      <w:r w:rsidRPr="00B71D6F">
        <w:rPr>
          <w:rFonts w:ascii="TH SarabunPSK" w:hAnsi="TH SarabunPSK" w:cs="TH SarabunPSK"/>
          <w:sz w:val="32"/>
          <w:szCs w:val="32"/>
        </w:rPr>
        <w:t xml:space="preserve">5 </w:t>
      </w:r>
      <w:r w:rsidRPr="00B71D6F">
        <w:rPr>
          <w:rFonts w:ascii="TH SarabunPSK" w:hAnsi="TH SarabunPSK" w:cs="TH SarabunPSK"/>
          <w:sz w:val="32"/>
          <w:szCs w:val="32"/>
          <w:cs/>
        </w:rPr>
        <w:t>และ มคอ.</w:t>
      </w:r>
      <w:r w:rsidRPr="00B71D6F">
        <w:rPr>
          <w:rFonts w:ascii="TH SarabunPSK" w:hAnsi="TH SarabunPSK" w:cs="TH SarabunPSK"/>
          <w:sz w:val="32"/>
          <w:szCs w:val="32"/>
        </w:rPr>
        <w:t>7</w:t>
      </w:r>
      <w:r w:rsidRPr="00B71D6F">
        <w:rPr>
          <w:rFonts w:ascii="TH SarabunPSK" w:hAnsi="TH SarabunPSK" w:cs="TH SarabunPSK"/>
          <w:sz w:val="32"/>
          <w:szCs w:val="32"/>
          <w:cs/>
        </w:rPr>
        <w:t>)</w:t>
      </w:r>
    </w:p>
    <w:p w14:paraId="4F134F0B" w14:textId="77777777" w:rsidR="00B70C8D" w:rsidRPr="00B71D6F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71D6F">
        <w:rPr>
          <w:rFonts w:ascii="TH SarabunPSK" w:hAnsi="TH SarabunPSK" w:cs="TH SarabunPSK"/>
          <w:sz w:val="32"/>
          <w:szCs w:val="32"/>
          <w:cs/>
        </w:rPr>
        <w:tab/>
        <w:t xml:space="preserve"> ผู้สอนหรือภาควิชามีกลยุทธ์การเรียนและการสอนที่ชัดเจน มีช่องทางการเข้าถึงข้อมูลที่สะดวก และชัดเจน หลักสูตรได้จัดทำ </w:t>
      </w:r>
      <w:r w:rsidRPr="00B71D6F">
        <w:rPr>
          <w:rFonts w:ascii="TH SarabunPSK" w:hAnsi="TH SarabunPSK" w:cs="TH SarabunPSK"/>
          <w:sz w:val="32"/>
          <w:szCs w:val="32"/>
        </w:rPr>
        <w:t xml:space="preserve">OBE, ELO </w:t>
      </w:r>
      <w:r w:rsidRPr="00B71D6F">
        <w:rPr>
          <w:rFonts w:ascii="TH SarabunPSK" w:hAnsi="TH SarabunPSK" w:cs="TH SarabunPSK"/>
          <w:sz w:val="32"/>
          <w:szCs w:val="32"/>
          <w:cs/>
        </w:rPr>
        <w:t>และ</w:t>
      </w:r>
      <w:r w:rsidRPr="00B71D6F">
        <w:rPr>
          <w:rFonts w:ascii="TH SarabunPSK" w:hAnsi="TH SarabunPSK" w:cs="TH SarabunPSK"/>
          <w:sz w:val="32"/>
          <w:szCs w:val="32"/>
        </w:rPr>
        <w:t xml:space="preserve"> PLO </w:t>
      </w:r>
      <w:r w:rsidRPr="00B71D6F">
        <w:rPr>
          <w:rFonts w:ascii="TH SarabunPSK" w:hAnsi="TH SarabunPSK" w:cs="TH SarabunPSK"/>
          <w:sz w:val="32"/>
          <w:szCs w:val="32"/>
          <w:cs/>
        </w:rPr>
        <w:t>ในระดับหลักสูตรที่ชัดเจน (ปรากฏใน มคอ.</w:t>
      </w:r>
      <w:r w:rsidRPr="00B71D6F">
        <w:rPr>
          <w:rFonts w:ascii="TH SarabunPSK" w:hAnsi="TH SarabunPSK" w:cs="TH SarabunPSK"/>
          <w:sz w:val="32"/>
          <w:szCs w:val="32"/>
        </w:rPr>
        <w:t>2</w:t>
      </w:r>
      <w:r w:rsidRPr="00B71D6F">
        <w:rPr>
          <w:rFonts w:ascii="TH SarabunPSK" w:hAnsi="TH SarabunPSK" w:cs="TH SarabunPSK"/>
          <w:sz w:val="32"/>
          <w:szCs w:val="32"/>
          <w:cs/>
        </w:rPr>
        <w:t xml:space="preserve"> และเอกสารแนบ) และได้กำหนดให้แต่ละรายวิชาได้จัดทำ มคอ.</w:t>
      </w:r>
      <w:r w:rsidRPr="00B71D6F">
        <w:rPr>
          <w:rFonts w:ascii="TH SarabunPSK" w:hAnsi="TH SarabunPSK" w:cs="TH SarabunPSK"/>
          <w:sz w:val="32"/>
          <w:szCs w:val="32"/>
        </w:rPr>
        <w:t xml:space="preserve">3, </w:t>
      </w:r>
      <w:r w:rsidRPr="00B71D6F">
        <w:rPr>
          <w:rFonts w:ascii="TH SarabunPSK" w:hAnsi="TH SarabunPSK" w:cs="TH SarabunPSK"/>
          <w:sz w:val="32"/>
          <w:szCs w:val="32"/>
          <w:cs/>
        </w:rPr>
        <w:t>มคอ.</w:t>
      </w:r>
      <w:r w:rsidRPr="00B71D6F">
        <w:rPr>
          <w:rFonts w:ascii="TH SarabunPSK" w:hAnsi="TH SarabunPSK" w:cs="TH SarabunPSK"/>
          <w:sz w:val="32"/>
          <w:szCs w:val="32"/>
        </w:rPr>
        <w:t xml:space="preserve">5 </w:t>
      </w:r>
      <w:r w:rsidRPr="00B71D6F">
        <w:rPr>
          <w:rFonts w:ascii="TH SarabunPSK" w:hAnsi="TH SarabunPSK" w:cs="TH SarabunPSK"/>
          <w:sz w:val="32"/>
          <w:szCs w:val="32"/>
          <w:cs/>
        </w:rPr>
        <w:t>และ มคอ.</w:t>
      </w:r>
      <w:r w:rsidRPr="00B71D6F">
        <w:rPr>
          <w:rFonts w:ascii="TH SarabunPSK" w:hAnsi="TH SarabunPSK" w:cs="TH SarabunPSK"/>
          <w:sz w:val="32"/>
          <w:szCs w:val="32"/>
        </w:rPr>
        <w:t xml:space="preserve">7 </w:t>
      </w:r>
      <w:r w:rsidRPr="00B71D6F">
        <w:rPr>
          <w:rFonts w:ascii="TH SarabunPSK" w:hAnsi="TH SarabunPSK" w:cs="TH SarabunPSK"/>
          <w:sz w:val="32"/>
          <w:szCs w:val="32"/>
          <w:cs/>
        </w:rPr>
        <w:t xml:space="preserve">แล้วนำไฟล์ข้อมูลต่างๆ </w:t>
      </w:r>
      <w:proofErr w:type="spellStart"/>
      <w:r w:rsidRPr="00B71D6F">
        <w:rPr>
          <w:rFonts w:ascii="TH SarabunPSK" w:hAnsi="TH SarabunPSK" w:cs="TH SarabunPSK"/>
          <w:sz w:val="32"/>
          <w:szCs w:val="32"/>
          <w:cs/>
        </w:rPr>
        <w:t>อัพ</w:t>
      </w:r>
      <w:proofErr w:type="spellEnd"/>
      <w:r w:rsidRPr="00B71D6F">
        <w:rPr>
          <w:rFonts w:ascii="TH SarabunPSK" w:hAnsi="TH SarabunPSK" w:cs="TH SarabunPSK"/>
          <w:sz w:val="32"/>
          <w:szCs w:val="32"/>
          <w:cs/>
        </w:rPr>
        <w:t>โหลดขึ้นบน</w:t>
      </w:r>
      <w:proofErr w:type="spellStart"/>
      <w:r w:rsidRPr="00B71D6F">
        <w:rPr>
          <w:rFonts w:ascii="TH SarabunPSK" w:hAnsi="TH SarabunPSK" w:cs="TH SarabunPSK"/>
          <w:sz w:val="32"/>
          <w:szCs w:val="32"/>
          <w:cs/>
        </w:rPr>
        <w:t>เวป</w:t>
      </w:r>
      <w:proofErr w:type="spellEnd"/>
      <w:r w:rsidRPr="00B71D6F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B71D6F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B71D6F">
        <w:rPr>
          <w:rFonts w:ascii="TH SarabunPSK" w:hAnsi="TH SarabunPSK" w:cs="TH SarabunPSK"/>
          <w:sz w:val="32"/>
          <w:szCs w:val="32"/>
          <w:cs/>
        </w:rPr>
        <w:t>ฐานข้อมูลกลางของมหาวิทยาลัย (</w:t>
      </w:r>
      <w:proofErr w:type="spellStart"/>
      <w:r w:rsidRPr="00B71D6F">
        <w:rPr>
          <w:rFonts w:ascii="TH SarabunPSK" w:hAnsi="TH SarabunPSK" w:cs="TH SarabunPSK"/>
          <w:sz w:val="32"/>
          <w:szCs w:val="32"/>
          <w:cs/>
        </w:rPr>
        <w:t>เวป</w:t>
      </w:r>
      <w:proofErr w:type="spellEnd"/>
      <w:r w:rsidRPr="00B71D6F">
        <w:rPr>
          <w:rFonts w:ascii="TH SarabunPSK" w:hAnsi="TH SarabunPSK" w:cs="TH SarabunPSK"/>
          <w:sz w:val="32"/>
          <w:szCs w:val="32"/>
          <w:cs/>
        </w:rPr>
        <w:t xml:space="preserve">ไซด์ของกองบริการการศึกษา) ซึ่งผู้เรียนหรือผู้สนใจสามารถสืบค้นข้อมูลได้ง่าย สะดวก และประหยัดเวลา </w:t>
      </w:r>
    </w:p>
    <w:p w14:paraId="32CC3469" w14:textId="77777777" w:rsidR="002E4D4D" w:rsidRPr="007F0B0D" w:rsidRDefault="002E4D4D" w:rsidP="00B70C8D">
      <w:pPr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W w:w="9155" w:type="dxa"/>
        <w:tblInd w:w="93" w:type="dxa"/>
        <w:tblLook w:val="04A0" w:firstRow="1" w:lastRow="0" w:firstColumn="1" w:lastColumn="0" w:noHBand="0" w:noVBand="1"/>
      </w:tblPr>
      <w:tblGrid>
        <w:gridCol w:w="3689"/>
        <w:gridCol w:w="1265"/>
        <w:gridCol w:w="1825"/>
        <w:gridCol w:w="1056"/>
        <w:gridCol w:w="1320"/>
      </w:tblGrid>
      <w:tr w:rsidR="00B71D6F" w:rsidRPr="007F0B0D" w14:paraId="14F3A264" w14:textId="77777777" w:rsidTr="00A7551E">
        <w:trPr>
          <w:trHeight w:val="1605"/>
          <w:tblHeader/>
        </w:trPr>
        <w:tc>
          <w:tcPr>
            <w:tcW w:w="368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36AB2" w14:textId="77777777" w:rsidR="00B71D6F" w:rsidRPr="007F0B0D" w:rsidRDefault="00B71D6F" w:rsidP="002E4D4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lastRenderedPageBreak/>
              <w:t>ช่องทางการเข้าถึงข้อมูล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DA08C" w14:textId="77777777" w:rsidR="00B71D6F" w:rsidRPr="007F0B0D" w:rsidRDefault="00B71D6F" w:rsidP="002E4D4D">
            <w:pPr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 xml:space="preserve">การเข้าถึงข้อมูล </w:t>
            </w:r>
            <w:r w:rsidRPr="007F0B0D">
              <w:rPr>
                <w:rFonts w:ascii="TH SarabunPSK" w:eastAsia="Times New Roman" w:hAnsi="TH SarabunPSK" w:cs="TH SarabunPSK" w:hint="cs"/>
                <w:b/>
                <w:bCs/>
                <w:cs/>
              </w:rPr>
              <w:br/>
            </w: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(ยาก/ง่าย)</w:t>
            </w:r>
          </w:p>
          <w:p w14:paraId="2121249A" w14:textId="2B4515D1" w:rsidR="00B71D6F" w:rsidRPr="007F0B0D" w:rsidRDefault="00B71D6F" w:rsidP="00B70C8D">
            <w:pPr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 xml:space="preserve"> 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E76B890" w14:textId="77777777" w:rsidR="00B71D6F" w:rsidRPr="007F0B0D" w:rsidRDefault="00B71D6F" w:rsidP="002E4D4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 w:hint="cs"/>
                <w:b/>
                <w:bCs/>
                <w:cs/>
              </w:rPr>
              <w:t>ความครบถ้วนตรงกับความต้องการ</w:t>
            </w:r>
          </w:p>
          <w:p w14:paraId="0F85FE0B" w14:textId="2B937821" w:rsidR="00B71D6F" w:rsidRPr="007F0B0D" w:rsidRDefault="00B71D6F" w:rsidP="00B70C8D">
            <w:pPr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9429" w14:textId="77777777" w:rsidR="00B71D6F" w:rsidRPr="007F0B0D" w:rsidRDefault="00B71D6F" w:rsidP="002E4D4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ข้อมูลมีความเป็นปัจจุบัน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AA29" w14:textId="77777777" w:rsidR="00B71D6F" w:rsidRPr="007F0B0D" w:rsidRDefault="00B71D6F" w:rsidP="002E4D4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ข้อเสนอแนะอื่น ๆ</w:t>
            </w:r>
          </w:p>
        </w:tc>
      </w:tr>
      <w:tr w:rsidR="00B70C8D" w:rsidRPr="007F0B0D" w14:paraId="27A29611" w14:textId="77777777" w:rsidTr="00B70C8D">
        <w:trPr>
          <w:trHeight w:val="450"/>
        </w:trPr>
        <w:tc>
          <w:tcPr>
            <w:tcW w:w="9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7B23CDFE" w14:textId="77777777" w:rsidR="00B70C8D" w:rsidRPr="007F0B0D" w:rsidRDefault="00B70C8D" w:rsidP="00B70C8D">
            <w:pPr>
              <w:jc w:val="both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นักเรียน นักศึกษา</w:t>
            </w:r>
          </w:p>
        </w:tc>
      </w:tr>
      <w:tr w:rsidR="002E4D4D" w:rsidRPr="007F0B0D" w14:paraId="471055A6" w14:textId="77777777" w:rsidTr="002E4D4D">
        <w:trPr>
          <w:trHeight w:val="36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3C958" w14:textId="77777777" w:rsidR="002E4D4D" w:rsidRPr="007F0B0D" w:rsidRDefault="002E4D4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เว็บไซต์มหาวิทยาลัยแม่โจ้-ชุมพร และ</w:t>
            </w:r>
            <w:r w:rsidRPr="007F0B0D">
              <w:rPr>
                <w:rFonts w:ascii="TH SarabunPSK" w:eastAsia="Times New Roman" w:hAnsi="TH SarabunPSK" w:cs="TH SarabunPSK"/>
                <w:cs/>
              </w:rPr>
              <w:br/>
            </w:r>
            <w:proofErr w:type="spellStart"/>
            <w:r w:rsidRPr="007F0B0D">
              <w:rPr>
                <w:rFonts w:ascii="TH SarabunPSK" w:eastAsia="Times New Roman" w:hAnsi="TH SarabunPSK" w:cs="TH SarabunPSK"/>
                <w:cs/>
              </w:rPr>
              <w:t>เวป</w:t>
            </w:r>
            <w:proofErr w:type="spellEnd"/>
            <w:r w:rsidRPr="007F0B0D">
              <w:rPr>
                <w:rFonts w:ascii="TH SarabunPSK" w:eastAsia="Times New Roman" w:hAnsi="TH SarabunPSK" w:cs="TH SarabunPSK"/>
                <w:cs/>
              </w:rPr>
              <w:t>ไซ</w:t>
            </w:r>
            <w:proofErr w:type="spellStart"/>
            <w:r w:rsidRPr="007F0B0D">
              <w:rPr>
                <w:rFonts w:ascii="TH SarabunPSK" w:eastAsia="Times New Roman" w:hAnsi="TH SarabunPSK" w:cs="TH SarabunPSK"/>
                <w:cs/>
              </w:rPr>
              <w:t>ต์</w:t>
            </w:r>
            <w:proofErr w:type="spellEnd"/>
            <w:r w:rsidRPr="007F0B0D">
              <w:rPr>
                <w:rFonts w:ascii="TH SarabunPSK" w:eastAsia="Times New Roman" w:hAnsi="TH SarabunPSK" w:cs="TH SarabunPSK"/>
                <w:cs/>
              </w:rPr>
              <w:t xml:space="preserve">ของมหาวิทยาลัยแม่โจ้  </w:t>
            </w:r>
          </w:p>
          <w:p w14:paraId="462FED2A" w14:textId="77777777" w:rsidR="002E4D4D" w:rsidRPr="007F0B0D" w:rsidRDefault="001B4E45" w:rsidP="00B70C8D">
            <w:pPr>
              <w:rPr>
                <w:rFonts w:ascii="TH SarabunPSK" w:eastAsia="Times New Roman" w:hAnsi="TH SarabunPSK" w:cs="TH SarabunPSK"/>
                <w:cs/>
              </w:rPr>
            </w:pPr>
            <w:hyperlink r:id="rId23" w:history="1">
              <w:r w:rsidR="002E4D4D" w:rsidRPr="00D174E4">
                <w:rPr>
                  <w:rStyle w:val="af7"/>
                  <w:rFonts w:ascii="TH SarabunPSK" w:hAnsi="TH SarabunPSK" w:cs="TH SarabunPSK"/>
                </w:rPr>
                <w:t>http</w:t>
              </w:r>
              <w:r w:rsidR="002E4D4D" w:rsidRPr="00D174E4">
                <w:rPr>
                  <w:rStyle w:val="af7"/>
                  <w:rFonts w:ascii="TH SarabunPSK" w:hAnsi="TH SarabunPSK" w:cs="TH SarabunPSK"/>
                  <w:cs/>
                </w:rPr>
                <w:t>://</w:t>
              </w:r>
              <w:r w:rsidR="002E4D4D" w:rsidRPr="00D174E4">
                <w:rPr>
                  <w:rStyle w:val="af7"/>
                  <w:rFonts w:ascii="TH SarabunPSK" w:hAnsi="TH SarabunPSK" w:cs="TH SarabunPSK"/>
                </w:rPr>
                <w:t>www</w:t>
              </w:r>
              <w:r w:rsidR="002E4D4D" w:rsidRPr="00D174E4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="002E4D4D" w:rsidRPr="00D174E4">
                <w:rPr>
                  <w:rStyle w:val="af7"/>
                  <w:rFonts w:ascii="TH SarabunPSK" w:hAnsi="TH SarabunPSK" w:cs="TH SarabunPSK"/>
                </w:rPr>
                <w:t>chumphon</w:t>
              </w:r>
              <w:proofErr w:type="spellEnd"/>
              <w:r w:rsidR="002E4D4D" w:rsidRPr="00D174E4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="002E4D4D" w:rsidRPr="00D174E4">
                <w:rPr>
                  <w:rStyle w:val="af7"/>
                  <w:rFonts w:ascii="TH SarabunPSK" w:hAnsi="TH SarabunPSK" w:cs="TH SarabunPSK"/>
                </w:rPr>
                <w:t>mju</w:t>
              </w:r>
              <w:proofErr w:type="spellEnd"/>
              <w:r w:rsidR="002E4D4D" w:rsidRPr="00D174E4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r w:rsidR="002E4D4D" w:rsidRPr="00D174E4">
                <w:rPr>
                  <w:rStyle w:val="af7"/>
                  <w:rFonts w:ascii="TH SarabunPSK" w:hAnsi="TH SarabunPSK" w:cs="TH SarabunPSK"/>
                </w:rPr>
                <w:t>ac</w:t>
              </w:r>
              <w:r w:rsidR="002E4D4D" w:rsidRPr="00D174E4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proofErr w:type="spellStart"/>
              <w:r w:rsidR="002E4D4D" w:rsidRPr="00D174E4">
                <w:rPr>
                  <w:rStyle w:val="af7"/>
                  <w:rFonts w:ascii="TH SarabunPSK" w:hAnsi="TH SarabunPSK" w:cs="TH SarabunPSK"/>
                </w:rPr>
                <w:t>th</w:t>
              </w:r>
              <w:proofErr w:type="spellEnd"/>
              <w:r w:rsidR="002E4D4D" w:rsidRPr="00D174E4">
                <w:rPr>
                  <w:rStyle w:val="af7"/>
                  <w:rFonts w:ascii="TH SarabunPSK" w:hAnsi="TH SarabunPSK" w:cs="TH SarabunPSK"/>
                  <w:cs/>
                </w:rPr>
                <w:t>/</w:t>
              </w:r>
            </w:hyperlink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A46F0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ง่าย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0477F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ครบถ้วน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739299" w14:textId="77777777" w:rsidR="002E4D4D" w:rsidRPr="007F0B0D" w:rsidRDefault="002E4D4D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BF204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ยังไม่มี</w:t>
            </w:r>
            <w:r w:rsidRPr="007F0B0D">
              <w:rPr>
                <w:rFonts w:ascii="TH SarabunPSK" w:eastAsia="Times New Roman" w:hAnsi="TH SarabunPSK" w:cs="TH SarabunPSK"/>
                <w:cs/>
              </w:rPr>
              <w:br/>
            </w:r>
            <w:proofErr w:type="spellStart"/>
            <w:r w:rsidRPr="007F0B0D">
              <w:rPr>
                <w:rFonts w:ascii="TH SarabunPSK" w:eastAsia="Times New Roman" w:hAnsi="TH SarabunPSK" w:cs="TH SarabunPSK"/>
                <w:cs/>
              </w:rPr>
              <w:t>เวป</w:t>
            </w:r>
            <w:proofErr w:type="spellEnd"/>
            <w:r w:rsidRPr="007F0B0D">
              <w:rPr>
                <w:rFonts w:ascii="TH SarabunPSK" w:eastAsia="Times New Roman" w:hAnsi="TH SarabunPSK" w:cs="TH SarabunPSK"/>
                <w:cs/>
              </w:rPr>
              <w:t>ไซ</w:t>
            </w:r>
            <w:proofErr w:type="spellStart"/>
            <w:r w:rsidRPr="007F0B0D">
              <w:rPr>
                <w:rFonts w:ascii="TH SarabunPSK" w:eastAsia="Times New Roman" w:hAnsi="TH SarabunPSK" w:cs="TH SarabunPSK"/>
                <w:cs/>
              </w:rPr>
              <w:t>ต์</w:t>
            </w:r>
            <w:proofErr w:type="spellEnd"/>
            <w:r w:rsidRPr="007F0B0D">
              <w:rPr>
                <w:rFonts w:ascii="TH SarabunPSK" w:eastAsia="Times New Roman" w:hAnsi="TH SarabunPSK" w:cs="TH SarabunPSK"/>
                <w:cs/>
              </w:rPr>
              <w:t>สาขาวิชา</w:t>
            </w:r>
          </w:p>
        </w:tc>
      </w:tr>
      <w:tr w:rsidR="002E4D4D" w:rsidRPr="007F0B0D" w14:paraId="19EB84D1" w14:textId="77777777" w:rsidTr="002E4D4D">
        <w:trPr>
          <w:trHeight w:val="48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2A51C" w14:textId="77777777" w:rsidR="002E4D4D" w:rsidRPr="007F0B0D" w:rsidRDefault="002E4D4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คู่มือนักศึกษา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4FAE9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ง่าย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AB163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ครบถ้วน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03D64A" w14:textId="77777777" w:rsidR="002E4D4D" w:rsidRPr="007F0B0D" w:rsidRDefault="002E4D4D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BEFB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  <w:tr w:rsidR="002E4D4D" w:rsidRPr="007F0B0D" w14:paraId="493F7E2C" w14:textId="77777777" w:rsidTr="002E4D4D">
        <w:trPr>
          <w:trHeight w:val="450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1366" w14:textId="77777777" w:rsidR="002E4D4D" w:rsidRPr="007F0B0D" w:rsidRDefault="002E4D4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แผ่นพับประชาสัมพันธ์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C2937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ง่าย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5F1E0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ต้องปรับปรุง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D28D7" w14:textId="77777777" w:rsidR="002E4D4D" w:rsidRPr="007F0B0D" w:rsidRDefault="002E4D4D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B3B9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ต้องมีการปรับปรุงให้ทันสมัยมากยิ่งขึ้น</w:t>
            </w:r>
          </w:p>
        </w:tc>
      </w:tr>
      <w:tr w:rsidR="002E4D4D" w:rsidRPr="007F0B0D" w14:paraId="3E4799F6" w14:textId="77777777" w:rsidTr="002E4D4D">
        <w:trPr>
          <w:trHeight w:val="435"/>
        </w:trPr>
        <w:tc>
          <w:tcPr>
            <w:tcW w:w="36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84024" w14:textId="77777777" w:rsidR="002E4D4D" w:rsidRPr="007F0B0D" w:rsidRDefault="002E4D4D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เอกสารเผยแพร่หลักสูตร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17CF8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ง่าย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41268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  <w:cs/>
              </w:rPr>
              <w:t>ครบถ้วน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02F13A" w14:textId="77777777" w:rsidR="002E4D4D" w:rsidRPr="007F0B0D" w:rsidRDefault="002E4D4D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D28EA" w14:textId="77777777" w:rsidR="002E4D4D" w:rsidRPr="007F0B0D" w:rsidRDefault="002E4D4D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</w:tr>
    </w:tbl>
    <w:p w14:paraId="5BEA3D12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</w:p>
    <w:p w14:paraId="4435B90D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Identify Gaps 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 The educational philosophy is well articulated and communicated to all stakeholders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"/>
        <w:gridCol w:w="2610"/>
        <w:gridCol w:w="1434"/>
        <w:gridCol w:w="1276"/>
        <w:gridCol w:w="425"/>
        <w:gridCol w:w="142"/>
        <w:gridCol w:w="567"/>
        <w:gridCol w:w="567"/>
        <w:gridCol w:w="567"/>
        <w:gridCol w:w="614"/>
        <w:gridCol w:w="482"/>
        <w:gridCol w:w="384"/>
        <w:gridCol w:w="183"/>
      </w:tblGrid>
      <w:tr w:rsidR="00B70C8D" w:rsidRPr="007F0B0D" w14:paraId="0ECE564A" w14:textId="77777777" w:rsidTr="0079730B">
        <w:trPr>
          <w:gridBefore w:val="1"/>
          <w:gridAfter w:val="1"/>
          <w:wBefore w:w="175" w:type="dxa"/>
          <w:wAfter w:w="183" w:type="dxa"/>
          <w:trHeight w:val="465"/>
        </w:trPr>
        <w:tc>
          <w:tcPr>
            <w:tcW w:w="2610" w:type="dxa"/>
            <w:shd w:val="clear" w:color="auto" w:fill="auto"/>
            <w:hideMark/>
          </w:tcPr>
          <w:p w14:paraId="5C08F592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434" w:type="dxa"/>
            <w:shd w:val="clear" w:color="auto" w:fill="auto"/>
            <w:vAlign w:val="center"/>
            <w:hideMark/>
          </w:tcPr>
          <w:p w14:paraId="5EC1D7AD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14:paraId="4D7BE86E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  <w:hideMark/>
          </w:tcPr>
          <w:p w14:paraId="2590A2F9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480" w:type="dxa"/>
            <w:gridSpan w:val="3"/>
            <w:shd w:val="clear" w:color="auto" w:fill="auto"/>
            <w:vAlign w:val="center"/>
            <w:hideMark/>
          </w:tcPr>
          <w:p w14:paraId="38C8EA39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70C8D" w:rsidRPr="007F0B0D" w14:paraId="0133F6EF" w14:textId="77777777" w:rsidTr="0079730B">
        <w:trPr>
          <w:gridBefore w:val="1"/>
          <w:gridAfter w:val="1"/>
          <w:wBefore w:w="175" w:type="dxa"/>
          <w:wAfter w:w="183" w:type="dxa"/>
          <w:trHeight w:val="285"/>
        </w:trPr>
        <w:tc>
          <w:tcPr>
            <w:tcW w:w="2610" w:type="dxa"/>
            <w:shd w:val="clear" w:color="auto" w:fill="auto"/>
            <w:noWrap/>
          </w:tcPr>
          <w:p w14:paraId="1CD11699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ผู้สอนหรือสาขาวิชามีกลยุทธ์การเรียนและการสอนที่ชัดเจน </w:t>
            </w:r>
          </w:p>
        </w:tc>
        <w:tc>
          <w:tcPr>
            <w:tcW w:w="1434" w:type="dxa"/>
            <w:shd w:val="clear" w:color="auto" w:fill="auto"/>
            <w:noWrap/>
          </w:tcPr>
          <w:p w14:paraId="1C5CAA8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มีการกำหนดให้อาจารย์จัดทำมคอ.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3,4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ที่ทันสมัยและชัดเจน</w:t>
            </w:r>
          </w:p>
        </w:tc>
        <w:tc>
          <w:tcPr>
            <w:tcW w:w="1701" w:type="dxa"/>
            <w:gridSpan w:val="2"/>
            <w:shd w:val="clear" w:color="auto" w:fill="auto"/>
            <w:noWrap/>
          </w:tcPr>
          <w:p w14:paraId="2A06A05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มีมคอ.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3,4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ที่ทันสมัย และชัดเจน</w:t>
            </w:r>
          </w:p>
          <w:p w14:paraId="5B41CBE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มีการจัดการเรียนการสอนแบบ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LO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เชิงมุ่งผลลัพธ์เชิงประจักษ์</w:t>
            </w:r>
          </w:p>
          <w:p w14:paraId="0638FDE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ผู้สอนมีการพัฒนาการสอนและพัฒนาตนเองอยู่เสมอ</w:t>
            </w:r>
          </w:p>
        </w:tc>
        <w:tc>
          <w:tcPr>
            <w:tcW w:w="1843" w:type="dxa"/>
            <w:gridSpan w:val="4"/>
            <w:shd w:val="clear" w:color="auto" w:fill="auto"/>
            <w:noWrap/>
          </w:tcPr>
          <w:p w14:paraId="5371EA66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ผู้สอนมีการพัฒนาตนเองในด้านทักษะการสอน ทักษะภาษา การสื่อสาร ทักษะเชาว์ปัญญา ฯลฯ อยู่สม่ำเสมอ </w:t>
            </w:r>
          </w:p>
          <w:p w14:paraId="543A3693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มหาวิทยาลัยมีการส่งเสริมอาจารย์ให้มีตำแหน่งทางวิชาการสูงขึ้น</w:t>
            </w:r>
          </w:p>
          <w:p w14:paraId="584C9857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 มีการจัดทำ</w:t>
            </w:r>
            <w:proofErr w:type="spellStart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ของหลักสูตร</w:t>
            </w:r>
          </w:p>
        </w:tc>
        <w:tc>
          <w:tcPr>
            <w:tcW w:w="1480" w:type="dxa"/>
            <w:gridSpan w:val="3"/>
            <w:shd w:val="clear" w:color="auto" w:fill="auto"/>
            <w:noWrap/>
            <w:hideMark/>
          </w:tcPr>
          <w:p w14:paraId="0D7D33E0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อาจารย์ผู้สอนมีการจัดส่ง 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3,4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ตามกรอบระยะเวลาที่กำหนด</w:t>
            </w:r>
          </w:p>
          <w:p w14:paraId="173BCBEE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 การจัดทำ</w:t>
            </w:r>
            <w:proofErr w:type="spellStart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เวป</w:t>
            </w:r>
            <w:proofErr w:type="spellEnd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ไซ</w:t>
            </w:r>
            <w:proofErr w:type="spellStart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ต์</w:t>
            </w:r>
            <w:proofErr w:type="spellEnd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ของหลักสูตร</w:t>
            </w:r>
          </w:p>
          <w:p w14:paraId="6C0B1BBC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70C8D" w:rsidRPr="007F0B0D" w14:paraId="5389AF26" w14:textId="77777777" w:rsidTr="0079730B">
        <w:trPr>
          <w:trHeight w:val="437"/>
        </w:trPr>
        <w:tc>
          <w:tcPr>
            <w:tcW w:w="5495" w:type="dxa"/>
            <w:gridSpan w:val="4"/>
            <w:shd w:val="clear" w:color="auto" w:fill="auto"/>
          </w:tcPr>
          <w:p w14:paraId="061108C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68AE7F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9F23D4F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D26D139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65354328" w14:textId="77777777" w:rsidR="00B70C8D" w:rsidRPr="007F0B0D" w:rsidRDefault="00B70C8D" w:rsidP="00B70C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14:paraId="475E525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14:paraId="088A84C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5150C6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E4D4D" w:rsidRPr="007F0B0D" w14:paraId="61A2D2E7" w14:textId="77777777" w:rsidTr="0079730B">
        <w:trPr>
          <w:trHeight w:val="234"/>
        </w:trPr>
        <w:tc>
          <w:tcPr>
            <w:tcW w:w="5495" w:type="dxa"/>
            <w:gridSpan w:val="4"/>
            <w:shd w:val="clear" w:color="auto" w:fill="auto"/>
          </w:tcPr>
          <w:p w14:paraId="64111593" w14:textId="77777777" w:rsidR="002E4D4D" w:rsidRPr="007F0B0D" w:rsidRDefault="002E4D4D" w:rsidP="00B70C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 The educational philosophy is well articulated and communicated to all stakeholders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E75A142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01B860A9" w14:textId="77777777" w:rsidR="002E4D4D" w:rsidRPr="007F0B0D" w:rsidRDefault="002E4D4D" w:rsidP="002E4D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14:paraId="1960D44A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2BCEAC3" w14:textId="77777777" w:rsidR="002E4D4D" w:rsidRPr="007F0B0D" w:rsidRDefault="002E4D4D" w:rsidP="00B70C8D">
            <w:pPr>
              <w:pStyle w:val="a6"/>
              <w:tabs>
                <w:tab w:val="left" w:pos="426"/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486F716" w14:textId="77777777" w:rsidR="002E4D4D" w:rsidRPr="007F0B0D" w:rsidRDefault="002E4D4D" w:rsidP="00B70C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</w:tcPr>
          <w:p w14:paraId="18C1BBF8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B54DCAD" w14:textId="77777777" w:rsidR="002E4D4D" w:rsidRPr="007F0B0D" w:rsidRDefault="002E4D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81E400" w14:textId="77777777" w:rsidR="002E4D4D" w:rsidRPr="007F0B0D" w:rsidRDefault="002E4D4D" w:rsidP="00B70C8D">
      <w:pPr>
        <w:rPr>
          <w:rFonts w:ascii="TH SarabunPSK" w:hAnsi="TH SarabunPSK" w:cs="TH SarabunPSK"/>
          <w:sz w:val="32"/>
          <w:szCs w:val="32"/>
        </w:rPr>
      </w:pPr>
    </w:p>
    <w:p w14:paraId="1814A60D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 Teaching and learning activities are constructively aligned to the achievement of the expected learning outcomes</w:t>
      </w:r>
    </w:p>
    <w:p w14:paraId="6B32F03A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 มีกลยุทธ์การเรียนการสอนที่กระตุ้นให้ผู้เรียนสามารถบรรลุผลการเรียนรู้ที่คาดหวัง ผู้เรียนได้ความรู้และสามารถใช้ความรู้ในเชิงวิชาการ</w:t>
      </w:r>
    </w:p>
    <w:p w14:paraId="1C36C10E" w14:textId="77777777" w:rsidR="00B70C8D" w:rsidRPr="007F0B0D" w:rsidRDefault="00B70C8D" w:rsidP="006B044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Times New Roman" w:hAnsi="TH SarabunPSK" w:cs="TH SarabunPSK"/>
          <w:sz w:val="32"/>
          <w:szCs w:val="32"/>
          <w:cs/>
        </w:rPr>
        <w:tab/>
        <w:t>อาจารย์ผู้สอนมีกลยุทธ์การเรียนการสอนที่กระตุ้นให้ผู้เรียนสามารถบรรลุผลการเรียนรู้ที่คาดหวัง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แสดงใน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ในหมวดที่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ผลการเรียนรู้ กลยุทธ์การสอนและการประเมินผล พร้อมตัวชี้วัดผลสำเร็จของกลยุทธ์ แบ่งเป็น 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ประเด็น คือ หมวดที่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ประเด็นที่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การพัฒนาคุณลักษณะพิเศษของนักศึกษา ให้เป็นบัณฑิตที่มี</w:t>
      </w:r>
      <w:r w:rsidR="006B044C" w:rsidRPr="007F0B0D">
        <w:rPr>
          <w:rFonts w:ascii="TH SarabunPSK" w:hAnsi="TH SarabunPSK" w:cs="TH SarabunPSK"/>
          <w:sz w:val="32"/>
          <w:szCs w:val="32"/>
          <w:cs/>
        </w:rPr>
        <w:t xml:space="preserve">ความใฝ่รู้ และมีทักษะการทำงานด้วยจิตสำนึกรับผิดชอบต่อสังคม ชุมชนท้องถิ่น และประเทศชาติ </w:t>
      </w:r>
      <w:r w:rsidRPr="007F0B0D">
        <w:rPr>
          <w:rFonts w:ascii="TH SarabunPSK" w:hAnsi="TH SarabunPSK" w:cs="TH SarabunPSK"/>
          <w:sz w:val="32"/>
          <w:szCs w:val="32"/>
          <w:cs/>
        </w:rPr>
        <w:t>กลยุทธ์การส่งเสริมภาวะผู้นำให้กับผู้เรียน กลยุทธ์การพัฒนานักศึกษาในด้านความรู้ความสามารถในการ</w:t>
      </w:r>
      <w:r w:rsidR="006B044C" w:rsidRPr="007F0B0D">
        <w:rPr>
          <w:rFonts w:ascii="TH SarabunPSK" w:hAnsi="TH SarabunPSK" w:cs="TH SarabunPSK"/>
          <w:sz w:val="32"/>
          <w:szCs w:val="32"/>
          <w:cs/>
        </w:rPr>
        <w:t>เป็นผู้ประกอบการ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กลยุทธ์การพัฒนานักศึกษาด้านภาษาต่างประเทศ  และกลยุทธ์การพัฒนานักศึกษาด้านเทคโนโลยีสารสนเทศ   </w:t>
      </w:r>
    </w:p>
    <w:p w14:paraId="7B9903C9" w14:textId="77777777" w:rsidR="00B70C8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ประเด็นที่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คือ การพัฒนาผลการเรียนรู้ในแต่ละด้าน ตามมาตรฐานผลการเรียนรู้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ด้าน ระดับปริญญาตรี มหาวิทยาลัยแม่โจ้ 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>โดยใช้กลยุทธ์เพื่อพัฒนาผลการเรียนรู้แต่ละด้านให้สอดคล้องตรงกับผลการเรียนรู้ที่คาดหวัง (</w:t>
      </w:r>
      <w:r w:rsidRPr="007F0B0D">
        <w:rPr>
          <w:rFonts w:ascii="TH SarabunPSK" w:eastAsia="Times New Roman" w:hAnsi="TH SarabunPSK" w:cs="TH SarabunPSK"/>
          <w:sz w:val="32"/>
          <w:szCs w:val="32"/>
        </w:rPr>
        <w:t>ELOs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) ซึ่ง สามารถแบ่งเป็น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ELO 1</w:t>
      </w:r>
      <w:r w:rsidRPr="007F0B0D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r w:rsidRPr="007F0B0D">
        <w:rPr>
          <w:rFonts w:ascii="TH SarabunPSK" w:eastAsia="Times New Roman" w:hAnsi="TH SarabunPSK" w:cs="TH SarabunPSK"/>
          <w:sz w:val="32"/>
          <w:szCs w:val="32"/>
        </w:rPr>
        <w:t>ELO</w:t>
      </w:r>
      <w:r w:rsidR="001D10F0" w:rsidRPr="007F0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10F0"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1C0804AC" w14:textId="77777777" w:rsidR="00D174E4" w:rsidRPr="007F0B0D" w:rsidRDefault="00D174E4" w:rsidP="00B70C8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A7F261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Expected Learning Outcomes </w:t>
      </w:r>
      <w:r w:rsidR="006552F0" w:rsidRPr="007F0B0D">
        <w:rPr>
          <w:rFonts w:ascii="TH SarabunPSK" w:hAnsi="TH SarabunPSK" w:cs="TH SarabunPSK"/>
          <w:b/>
          <w:bCs/>
          <w:sz w:val="32"/>
          <w:szCs w:val="32"/>
          <w:cs/>
        </w:rPr>
        <w:t>ของหลักสูตร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รัฐศาสตร์</w:t>
      </w:r>
    </w:p>
    <w:tbl>
      <w:tblPr>
        <w:tblpPr w:leftFromText="180" w:rightFromText="180" w:vertAnchor="text" w:horzAnchor="margin" w:tblpX="-10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4794"/>
        <w:gridCol w:w="598"/>
        <w:gridCol w:w="598"/>
        <w:gridCol w:w="598"/>
        <w:gridCol w:w="598"/>
        <w:gridCol w:w="598"/>
      </w:tblGrid>
      <w:tr w:rsidR="006552F0" w:rsidRPr="007F0B0D" w14:paraId="5F72B25C" w14:textId="77777777" w:rsidTr="00575E6F">
        <w:trPr>
          <w:cantSplit/>
          <w:trHeight w:val="1408"/>
          <w:tblHeader/>
        </w:trPr>
        <w:tc>
          <w:tcPr>
            <w:tcW w:w="0" w:type="auto"/>
          </w:tcPr>
          <w:p w14:paraId="180A6069" w14:textId="77777777" w:rsidR="006552F0" w:rsidRPr="007F0B0D" w:rsidRDefault="006552F0" w:rsidP="00A9094E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No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0" w:type="auto"/>
          </w:tcPr>
          <w:p w14:paraId="612168A5" w14:textId="77777777" w:rsidR="006552F0" w:rsidRPr="007F0B0D" w:rsidRDefault="006552F0" w:rsidP="00A9094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Expected Learning Outcome</w:t>
            </w:r>
          </w:p>
        </w:tc>
        <w:tc>
          <w:tcPr>
            <w:tcW w:w="0" w:type="auto"/>
            <w:textDirection w:val="btLr"/>
          </w:tcPr>
          <w:p w14:paraId="59B86D3D" w14:textId="77777777" w:rsidR="006552F0" w:rsidRPr="007F0B0D" w:rsidRDefault="006552F0" w:rsidP="00A9094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Specific</w:t>
            </w:r>
          </w:p>
        </w:tc>
        <w:tc>
          <w:tcPr>
            <w:tcW w:w="0" w:type="auto"/>
            <w:textDirection w:val="btLr"/>
          </w:tcPr>
          <w:p w14:paraId="13439B33" w14:textId="77777777" w:rsidR="006552F0" w:rsidRPr="007F0B0D" w:rsidRDefault="006552F0" w:rsidP="00A9094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Measurable</w:t>
            </w:r>
          </w:p>
        </w:tc>
        <w:tc>
          <w:tcPr>
            <w:tcW w:w="0" w:type="auto"/>
            <w:textDirection w:val="btLr"/>
          </w:tcPr>
          <w:p w14:paraId="23A5A56F" w14:textId="77777777" w:rsidR="006552F0" w:rsidRPr="007F0B0D" w:rsidRDefault="006552F0" w:rsidP="00A9094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Achievable</w:t>
            </w:r>
          </w:p>
        </w:tc>
        <w:tc>
          <w:tcPr>
            <w:tcW w:w="0" w:type="auto"/>
            <w:textDirection w:val="btLr"/>
          </w:tcPr>
          <w:p w14:paraId="24C845C1" w14:textId="77777777" w:rsidR="006552F0" w:rsidRPr="007F0B0D" w:rsidRDefault="006552F0" w:rsidP="00A9094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Relevant</w:t>
            </w:r>
          </w:p>
        </w:tc>
        <w:tc>
          <w:tcPr>
            <w:tcW w:w="0" w:type="auto"/>
            <w:textDirection w:val="btLr"/>
          </w:tcPr>
          <w:p w14:paraId="3228B9F5" w14:textId="77777777" w:rsidR="006552F0" w:rsidRPr="007F0B0D" w:rsidRDefault="006552F0" w:rsidP="00A9094E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Time Scaled</w:t>
            </w:r>
          </w:p>
        </w:tc>
      </w:tr>
      <w:tr w:rsidR="006B044C" w:rsidRPr="007F0B0D" w14:paraId="7DE60DD4" w14:textId="77777777" w:rsidTr="00575E6F">
        <w:tc>
          <w:tcPr>
            <w:tcW w:w="0" w:type="auto"/>
          </w:tcPr>
          <w:p w14:paraId="4E3162C4" w14:textId="77777777" w:rsidR="006B044C" w:rsidRPr="007F0B0D" w:rsidRDefault="006B044C" w:rsidP="006B044C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57A6CFE5" w14:textId="77777777" w:rsidR="006B044C" w:rsidRPr="007F0B0D" w:rsidRDefault="006B044C" w:rsidP="006B044C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บัณฑิตมีความรู้ความเข้าใจทางวิชาการ ทั้งสามารถเชื่อมโยงทฤษฎีทางรัฐศาสตร์กับการปฏิบัติงานในโลกปัจจุบันได้ โดยนักศึกษาจะต้องเรียนรู้จากสภาพความเป็นจริงและสามารถเปรียบเทียบความเป็นจริงนั้นกับทฤษฎีได้</w:t>
            </w:r>
          </w:p>
        </w:tc>
        <w:tc>
          <w:tcPr>
            <w:tcW w:w="0" w:type="auto"/>
          </w:tcPr>
          <w:p w14:paraId="3582641A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6647001A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4CDBCA4C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26ECB22F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617C701E" w14:textId="77777777" w:rsidR="006B044C" w:rsidRPr="007F0B0D" w:rsidRDefault="006B044C" w:rsidP="006B044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B044C" w:rsidRPr="007F0B0D" w14:paraId="5DA5E8E7" w14:textId="77777777" w:rsidTr="00575E6F">
        <w:tc>
          <w:tcPr>
            <w:tcW w:w="0" w:type="auto"/>
          </w:tcPr>
          <w:p w14:paraId="7DAD8389" w14:textId="77777777" w:rsidR="006B044C" w:rsidRPr="007F0B0D" w:rsidRDefault="006B044C" w:rsidP="006B044C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049C12FD" w14:textId="1FFD1285" w:rsidR="006B044C" w:rsidRPr="007F0B0D" w:rsidRDefault="006B044C" w:rsidP="006B044C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บัณฑิตมีวิสัยทัศน์กว้างไกล สามารถจับประเด็นปัญหาของสังคม วิเคราะห์ปัญหา และวิพากษ์วิจารณ์อย่างมีเหตุผลตามหลักวิชาการ ตลอดจนมีความเป็นผู้นำในการแก้ปัญหา เป็นนักคิด นักปฏิบัติ และนักพัฒนา เพื่อพัฒนาประเทศโดยมุ่งเน้นชุมชนและท้องถิ่นเป็นฐานในการพัฒนา</w:t>
            </w:r>
          </w:p>
        </w:tc>
        <w:tc>
          <w:tcPr>
            <w:tcW w:w="0" w:type="auto"/>
          </w:tcPr>
          <w:p w14:paraId="72911CE5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440E64BE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773BA80F" w14:textId="77777777" w:rsidR="006B044C" w:rsidRPr="007F0B0D" w:rsidRDefault="006B044C" w:rsidP="006B044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</w:tcPr>
          <w:p w14:paraId="46AB3BE3" w14:textId="77777777" w:rsidR="006B044C" w:rsidRPr="007F0B0D" w:rsidRDefault="006B044C" w:rsidP="006B044C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322557CC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6B044C" w:rsidRPr="007F0B0D" w14:paraId="174941D3" w14:textId="77777777" w:rsidTr="00575E6F">
        <w:tc>
          <w:tcPr>
            <w:tcW w:w="0" w:type="auto"/>
          </w:tcPr>
          <w:p w14:paraId="40E4BDCF" w14:textId="77777777" w:rsidR="006B044C" w:rsidRPr="007F0B0D" w:rsidRDefault="006B044C" w:rsidP="006B044C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3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22528A83" w14:textId="77777777" w:rsidR="006B044C" w:rsidRPr="007F0B0D" w:rsidRDefault="006B044C" w:rsidP="006B044C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บัณฑิตมีความใฝ่รู้ และมีทักษะการทำงานด้วยจิตสำนึกรับผิดชอบต่อสังคม ชุมชนท้องถิ่น และประเทศชาติ รวมทั้งมีจริยธรรมและคุณธรรมในการปฏิบัติหน้าที่ ทั้งในฐานะพลเมืองและผู้ประกอบวิชาชีพด้านรัฐศาสตร์ที่มุ่งรับใช้สังคม</w:t>
            </w:r>
          </w:p>
        </w:tc>
        <w:tc>
          <w:tcPr>
            <w:tcW w:w="0" w:type="auto"/>
          </w:tcPr>
          <w:p w14:paraId="53989509" w14:textId="77777777" w:rsidR="006B044C" w:rsidRPr="007F0B0D" w:rsidRDefault="006B044C" w:rsidP="006B044C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1F9A651F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01260A7E" w14:textId="77777777" w:rsidR="006B044C" w:rsidRPr="007F0B0D" w:rsidRDefault="006B044C" w:rsidP="006B044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</w:tcPr>
          <w:p w14:paraId="2B6D280A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15A5DE2E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6B044C" w:rsidRPr="007F0B0D" w14:paraId="16B0E2A2" w14:textId="77777777" w:rsidTr="00575E6F">
        <w:tc>
          <w:tcPr>
            <w:tcW w:w="0" w:type="auto"/>
          </w:tcPr>
          <w:p w14:paraId="706EF2D6" w14:textId="77777777" w:rsidR="006B044C" w:rsidRPr="007F0B0D" w:rsidRDefault="006B044C" w:rsidP="006B044C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6B66E042" w14:textId="77777777" w:rsidR="006B044C" w:rsidRPr="007F0B0D" w:rsidRDefault="006B044C" w:rsidP="006B044C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บัณฑิตมีงานทำเมื่อสำเร็จการศึกษา เพื่อรองรับตลาดแรงงานทั้งในประเทศและต่างประเทศ</w:t>
            </w:r>
          </w:p>
        </w:tc>
        <w:tc>
          <w:tcPr>
            <w:tcW w:w="0" w:type="auto"/>
          </w:tcPr>
          <w:p w14:paraId="64B62468" w14:textId="77777777" w:rsidR="006B044C" w:rsidRPr="007F0B0D" w:rsidRDefault="006B044C" w:rsidP="006B044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</w:tcPr>
          <w:p w14:paraId="3A9FA14B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18FB8939" w14:textId="77777777" w:rsidR="006B044C" w:rsidRPr="007F0B0D" w:rsidRDefault="006B044C" w:rsidP="006B044C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04CC146C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24381601" w14:textId="77777777" w:rsidR="006B044C" w:rsidRPr="007F0B0D" w:rsidRDefault="006B044C" w:rsidP="006B044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</w:tr>
    </w:tbl>
    <w:p w14:paraId="1AF31228" w14:textId="77777777" w:rsidR="00B70C8D" w:rsidRPr="007F0B0D" w:rsidRDefault="00B70C8D" w:rsidP="00B70C8D">
      <w:pPr>
        <w:rPr>
          <w:rFonts w:ascii="TH SarabunPSK" w:eastAsia="Times New Roman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ความสัมพันธ์ระหว่างผลการเรียนรู้ที่คาดหวังในด้านความรู้ </w:t>
      </w:r>
      <w:r w:rsidR="00C67717" w:rsidRPr="007F0B0D">
        <w:rPr>
          <w:rFonts w:ascii="TH SarabunPSK" w:hAnsi="TH SarabunPSK" w:cs="TH SarabunPSK"/>
          <w:sz w:val="32"/>
          <w:szCs w:val="32"/>
          <w:cs/>
        </w:rPr>
        <w:t>(</w:t>
      </w:r>
      <w:r w:rsidR="00C67717" w:rsidRPr="007F0B0D">
        <w:rPr>
          <w:rFonts w:ascii="TH SarabunPSK" w:hAnsi="TH SarabunPSK" w:cs="TH SarabunPSK"/>
          <w:sz w:val="32"/>
          <w:szCs w:val="32"/>
        </w:rPr>
        <w:t>ELO</w:t>
      </w:r>
      <w:r w:rsidRPr="007F0B0D">
        <w:rPr>
          <w:rFonts w:ascii="TH SarabunPSK" w:hAnsi="TH SarabunPSK" w:cs="TH SarabunPSK"/>
          <w:sz w:val="32"/>
          <w:szCs w:val="32"/>
          <w:cs/>
        </w:rPr>
        <w:t>) กับวิธีการสอนหรือกลยุทธ์การเรียนการสอน (ดูรายละเอียดประกอบในเล่ม มคอ.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="00C67717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7717" w:rsidRPr="007F0B0D">
        <w:rPr>
          <w:rFonts w:ascii="TH SarabunPSK" w:hAnsi="TH SarabunPSK" w:cs="TH SarabunPSK" w:hint="cs"/>
          <w:sz w:val="32"/>
          <w:szCs w:val="32"/>
          <w:cs/>
        </w:rPr>
        <w:t xml:space="preserve">หมวด </w:t>
      </w:r>
      <w:r w:rsidR="00C67717"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="00C67717" w:rsidRPr="007F0B0D"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  <w:r w:rsidR="00C67717" w:rsidRPr="007F0B0D">
        <w:rPr>
          <w:rFonts w:ascii="TH SarabunPSK" w:hAnsi="TH SarabunPSK" w:cs="TH SarabunPSK"/>
          <w:sz w:val="32"/>
          <w:szCs w:val="32"/>
        </w:rPr>
        <w:t>74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7A0C4FEF" w14:textId="77777777" w:rsidR="00A95B52" w:rsidRPr="007F0B0D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การพัฒนาผลการเรียนรู้ในแต่ละด้าน</w:t>
      </w:r>
    </w:p>
    <w:p w14:paraId="456387FF" w14:textId="77777777" w:rsidR="00A95B52" w:rsidRPr="007F0B0D" w:rsidRDefault="00A95B52" w:rsidP="00A95B52">
      <w:pPr>
        <w:spacing w:before="100" w:beforeAutospacing="1" w:after="100" w:afterAutospacing="1"/>
        <w:ind w:left="-142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คุณธรรมจริยธรรม</w:t>
      </w:r>
    </w:p>
    <w:p w14:paraId="16652B5D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ผลการเรียนรู้ด้านคุณธรรม จริยธรรม</w:t>
      </w:r>
    </w:p>
    <w:p w14:paraId="423D4D93" w14:textId="77777777" w:rsidR="00A95B52" w:rsidRPr="007F0B0D" w:rsidRDefault="00A95B52" w:rsidP="00A95B52">
      <w:pPr>
        <w:spacing w:before="100" w:beforeAutospacing="1" w:after="100" w:afterAutospacing="1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มีความยึดมั่นความดีงามในทางวิชาการ ซื่อสัตย์สุจริต เสียสละและ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มีน้ำใจช่วยเหลือผู้อื่น</w:t>
      </w:r>
    </w:p>
    <w:p w14:paraId="44D5E27C" w14:textId="77777777" w:rsidR="00A95B52" w:rsidRPr="007F0B0D" w:rsidRDefault="00A95B52" w:rsidP="00A95B52">
      <w:pPr>
        <w:spacing w:before="100" w:beforeAutospacing="1" w:after="100" w:afterAutospacing="1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มีวินัย ตรงต่อเวลา และรับผิดชอบต่อตนเอง สังคมและสิ่งแวดล้อม</w:t>
      </w:r>
    </w:p>
    <w:p w14:paraId="5C5E7FF8" w14:textId="77777777" w:rsidR="00A95B52" w:rsidRPr="007F0B0D" w:rsidRDefault="00A95B52" w:rsidP="00A95B52">
      <w:pPr>
        <w:spacing w:before="100" w:beforeAutospacing="1" w:after="100" w:afterAutospacing="1"/>
        <w:ind w:left="2430" w:hanging="27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เคารพสิทธิของผู้อื่น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คํานึ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งถึงความเสมอภาค รวมถึงระเบียบและ กฎเกณฑ์ในสังคม</w:t>
      </w:r>
    </w:p>
    <w:p w14:paraId="30602D87" w14:textId="6D28D575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กลยุทธ์การสอนที่ใช้พัฒนาการเรียนรู้ด้านคุณธรรม</w:t>
      </w:r>
      <w:r w:rsidR="00117A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จริยธรรม</w:t>
      </w:r>
    </w:p>
    <w:p w14:paraId="74BF651D" w14:textId="77777777" w:rsidR="00A95B52" w:rsidRPr="007F0B0D" w:rsidRDefault="00A95B52" w:rsidP="00A95B52">
      <w:pPr>
        <w:spacing w:before="100" w:beforeAutospacing="1" w:after="100" w:afterAutospacing="1"/>
        <w:ind w:left="2410" w:hanging="283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เปิดโอกาสให้นักศึกษาจัดกิจกรรมที่เป็นประโยชน์ต่อสังคม และแสดง ถึงการมีเมตตา กรุณา และความเสียสละ</w:t>
      </w:r>
    </w:p>
    <w:p w14:paraId="6D96F7E7" w14:textId="77777777" w:rsidR="00A95B52" w:rsidRPr="007F0B0D" w:rsidRDefault="00A95B52" w:rsidP="00A95B52">
      <w:pPr>
        <w:spacing w:before="100" w:beforeAutospacing="1" w:after="100" w:afterAutospacing="1"/>
        <w:ind w:left="2430" w:hanging="30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ปลูกฝังให้นักศึกษามีระเบียบวินัย โดยเน้นการเข้าชั้นเรียนให้ตรงเวลา และการส่งงานภายในเวลาที่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</w:p>
    <w:p w14:paraId="53B14830" w14:textId="77777777" w:rsidR="00A95B52" w:rsidRPr="007F0B0D" w:rsidRDefault="00A95B52" w:rsidP="00A95B52">
      <w:pPr>
        <w:spacing w:before="100" w:beforeAutospacing="1" w:after="100" w:afterAutospacing="1"/>
        <w:ind w:left="2430" w:hanging="30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สอดแทรกเรื่องความรับผิดชอบต่อตนเองและสังคมในระหว่างการ จัดการเรียนการสอน โดยยกตัวอย่างจากสถานการณ์จริง บทบาทสมมติ หรือ กรณีตัวอย่าง</w:t>
      </w:r>
    </w:p>
    <w:p w14:paraId="532B293C" w14:textId="77777777" w:rsidR="00A95B52" w:rsidRPr="007F0B0D" w:rsidRDefault="00A95B52" w:rsidP="00A95B52">
      <w:pPr>
        <w:spacing w:before="100" w:beforeAutospacing="1" w:after="100" w:afterAutospacing="1"/>
        <w:ind w:left="2430" w:hanging="30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ปลูกฝังให้นักศึกษาแต่งกายและปฏิบัติตนให้เหมาะสม ถูกต้องตามตามระเบียบของมหาวิทยาลัย</w:t>
      </w:r>
    </w:p>
    <w:p w14:paraId="39D9CDCC" w14:textId="77777777" w:rsidR="00A95B52" w:rsidRPr="007F0B0D" w:rsidRDefault="00A95B52" w:rsidP="00A95B52">
      <w:pPr>
        <w:spacing w:before="100" w:beforeAutospacing="1" w:after="100" w:afterAutospacing="1"/>
        <w:ind w:left="2430" w:hanging="30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สอดแทรกเรื่องคุณธรรม จริยธรรมในระหว่างการจัดการเรียนการสอน โดยยกตัวอย่างจากสถานการณ์จริง บทบาทสมมติหรือ กรณีตัวอย่าง</w:t>
      </w:r>
    </w:p>
    <w:p w14:paraId="73B8CD45" w14:textId="77777777" w:rsidR="00A95B52" w:rsidRPr="007F0B0D" w:rsidRDefault="00A95B52" w:rsidP="00A95B52">
      <w:pPr>
        <w:spacing w:before="100" w:beforeAutospacing="1" w:after="100" w:afterAutospacing="1"/>
        <w:ind w:left="2430" w:hanging="30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>) เชิญวิทยากรผู้มีประสบการณ์หรือผู้นําทางศาสนาต่าง ๆ บรรยายพิเศษ เกี่ยวกับจริยธรรม คุณธรรมที่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ชนพึงปฏิบัติ</w:t>
      </w:r>
    </w:p>
    <w:p w14:paraId="13A7B8D2" w14:textId="77777777" w:rsidR="00A95B52" w:rsidRPr="007F0B0D" w:rsidRDefault="00A95B52" w:rsidP="00A95B52">
      <w:pPr>
        <w:spacing w:before="100" w:beforeAutospacing="1" w:after="100" w:afterAutospacing="1"/>
        <w:ind w:left="2430" w:hanging="30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7</w:t>
      </w:r>
      <w:r w:rsidRPr="007F0B0D">
        <w:rPr>
          <w:rFonts w:ascii="TH SarabunPSK" w:hAnsi="TH SarabunPSK" w:cs="TH SarabunPSK"/>
          <w:sz w:val="32"/>
          <w:szCs w:val="32"/>
          <w:cs/>
        </w:rPr>
        <w:t>) ส่งเสริมให้นักศึกษาเข้าร่วมกิจกรรมทางศาสนาที่หน่วยงานภายในและ ภายนอกมหาวิทยาลัยจัด</w:t>
      </w:r>
    </w:p>
    <w:p w14:paraId="246A015E" w14:textId="77777777" w:rsidR="00A95B52" w:rsidRPr="007F0B0D" w:rsidRDefault="00A95B52" w:rsidP="00A95B52">
      <w:pPr>
        <w:spacing w:before="100" w:beforeAutospacing="1" w:after="100" w:afterAutospacing="1"/>
        <w:ind w:left="2430" w:hanging="30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lastRenderedPageBreak/>
        <w:t>8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การประพฤติตนเป็นแบบอย่างที่ดีของอาจารย์ในด้านคุณธรรมและ จริยธรรม</w:t>
      </w:r>
    </w:p>
    <w:p w14:paraId="11C34C04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กลยุทธ์การประเมินผลการเรียนรู้ด้านคุณธรรม จริยธรรม</w:t>
      </w:r>
    </w:p>
    <w:p w14:paraId="0C47F944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ประเมินจากพฤติกรรมของผู้เรียนระหว่างร่วมกิจกรรมการเรียน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การสอน</w:t>
      </w:r>
    </w:p>
    <w:p w14:paraId="403267F1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ประเมินจากงานที่ได้รับมอบหมายให้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ไม่ว่าจะเป็นงานเดี่ยวหรือ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งานกลุ่ม</w:t>
      </w:r>
    </w:p>
    <w:p w14:paraId="68CA51E7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ประเมินจากบุคคลภายนอกที่มีส่วนเกี่ยวข้องกับกิจกรรมของนักศึกษา โดยใช้แบบสํารวจหรือการสัมภาษณ์</w:t>
      </w:r>
    </w:p>
    <w:p w14:paraId="34B50474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ประเมินจากการให้คะแนนการเข้าห้องเรียนและการส่งงานตรงเวลา</w:t>
      </w:r>
    </w:p>
    <w:p w14:paraId="1F78A172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ประเมินจากจากผลการเข้าร่วมกิจกรรมของนักศึกษา</w:t>
      </w:r>
    </w:p>
    <w:p w14:paraId="71D65AF1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>) สังเกตพฤติกรรมของนักศึกษาในการปฏิบัติตามกฎระเบียบและข้อบังคับต่าง ๆ อย่างต่อเนื่อง</w:t>
      </w:r>
    </w:p>
    <w:p w14:paraId="476BC929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7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นักศึกษาที่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การทุจริตในการสอบ</w:t>
      </w:r>
    </w:p>
    <w:p w14:paraId="0D10FC3F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8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ประเมินจากการสัมภาษณ์นักศึกษาในหัวข้อที่เกี่ยวข้องกับ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การสอดแทรกคุณธรรมและจริยธรรมขณะที่มีการเรียนการสอน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ของอาจารย์ และการประพฤติตนเป็นแบบอย่างที่ดี</w:t>
      </w:r>
    </w:p>
    <w:p w14:paraId="09B4EA6C" w14:textId="4ABC3801" w:rsidR="00A95E8C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C91D9FE" w14:textId="77777777" w:rsidR="00A95B52" w:rsidRPr="007F0B0D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 ด้านความรู้</w:t>
      </w:r>
    </w:p>
    <w:p w14:paraId="0264DE49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ผลการเรียนรู้ด้านความรู้</w:t>
      </w:r>
    </w:p>
    <w:p w14:paraId="72B0577B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มีความสามารถอธิบายหลักการและทฤษฎีที่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ในเนื้อหาวิชา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ที่ศึกษา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7218F608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มีความสามารถในการบูรณาการเนื้อหาในสาขาวิชาชีพและสาขาวิชา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ที่เกี่ยวข้อง</w:t>
      </w:r>
    </w:p>
    <w:p w14:paraId="42A3747C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มีความสามารถประเมินค่า โดยอาศัยข้อเท็จจริงในการตัดสินใจ</w:t>
      </w:r>
    </w:p>
    <w:p w14:paraId="13B8A253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กลยุทธ์การสอนที่ใช้พัฒนาการเรียนรู้ด้านความรู้</w:t>
      </w:r>
    </w:p>
    <w:p w14:paraId="2D38057F" w14:textId="77777777" w:rsidR="00A95B52" w:rsidRPr="007F0B0D" w:rsidRDefault="00A95B52" w:rsidP="00A95B52">
      <w:pPr>
        <w:spacing w:before="100" w:beforeAutospacing="1" w:after="100" w:afterAutospacing="1"/>
        <w:ind w:left="2610" w:hanging="34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การสอนหลากหลายรูปแบบภายในชั้นเรียน เช่น การบรรยาย สถานการณ์จําลองบทบาทสมมติ เป็นต้น และการเปิดโอกาส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ให้ผู้เรียน ได้มีการแสดงความคิดเห็นและซักถามข้อสงสัย</w:t>
      </w:r>
    </w:p>
    <w:p w14:paraId="5937AD94" w14:textId="77777777" w:rsidR="00A95B52" w:rsidRPr="007F0B0D" w:rsidRDefault="00A95B52" w:rsidP="00A95B52">
      <w:pPr>
        <w:spacing w:before="100" w:beforeAutospacing="1" w:after="100" w:afterAutospacing="1"/>
        <w:ind w:left="2610" w:hanging="34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การค้นคว้าและ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รายงานทั้งเดี่ยวและกลุ่มตามหัวข้อที่เป็นปัจจุบันและผู้เรียนมีความสนใจ</w:t>
      </w:r>
    </w:p>
    <w:p w14:paraId="480AFBCE" w14:textId="77777777" w:rsidR="00A95B52" w:rsidRPr="007F0B0D" w:rsidRDefault="00A95B52" w:rsidP="00A95B52">
      <w:pPr>
        <w:spacing w:before="100" w:beforeAutospacing="1" w:after="100" w:afterAutospacing="1"/>
        <w:ind w:left="2610" w:hanging="34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การอภิปรายเป็นกลุ่มโดยนําเนื้อหาที่เรียนมาประสมประสานกับเนื้อหาวิชาอื่นที่เกี่ยวข้อง</w:t>
      </w:r>
    </w:p>
    <w:p w14:paraId="686ADD08" w14:textId="77777777" w:rsidR="00A95B52" w:rsidRPr="007F0B0D" w:rsidRDefault="00A95B52" w:rsidP="00A95B52">
      <w:pPr>
        <w:spacing w:before="100" w:beforeAutospacing="1" w:after="100" w:afterAutospacing="1"/>
        <w:ind w:left="2610" w:hanging="34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การเรียนรู้จากสถานการณ์จริงโดยการศึกษานอกสถานที่</w:t>
      </w:r>
    </w:p>
    <w:p w14:paraId="66AE7BE2" w14:textId="77777777" w:rsidR="00A95B52" w:rsidRPr="007F0B0D" w:rsidRDefault="00A95B52" w:rsidP="00A95B52">
      <w:pPr>
        <w:spacing w:before="100" w:beforeAutospacing="1" w:after="100" w:afterAutospacing="1"/>
        <w:ind w:left="2610" w:hanging="34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การเชิญผู้มีประสบการณ์มาบรรยายและ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รายงานสรุปประเด็นความรู้ที่ได้รับ</w:t>
      </w:r>
    </w:p>
    <w:p w14:paraId="4ED3703B" w14:textId="77777777" w:rsidR="00A95B52" w:rsidRPr="007F0B0D" w:rsidRDefault="00A95B52" w:rsidP="00A95B52">
      <w:pPr>
        <w:spacing w:before="100" w:beforeAutospacing="1" w:after="100" w:afterAutospacing="1"/>
        <w:ind w:left="2610" w:hanging="34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การจัดศูนย์การเรียนรู้ด้วยตนเองเพื่อเสริมการเรียนรู้</w:t>
      </w:r>
    </w:p>
    <w:p w14:paraId="20856D30" w14:textId="77777777" w:rsidR="00A95B52" w:rsidRPr="007F0B0D" w:rsidRDefault="00A95B52" w:rsidP="00A95B52">
      <w:pPr>
        <w:spacing w:before="100" w:beforeAutospacing="1" w:after="100" w:afterAutospacing="1"/>
        <w:ind w:left="2610" w:hanging="34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7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จัดกระบวนการเรียนการสอนที่ฝึกกระบวนการคิด วิเคราะห์และ วิพากษ์ ทั้งในระดับบุคคลและกลุ่ม</w:t>
      </w:r>
    </w:p>
    <w:p w14:paraId="39BA978A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กลยุทธ์การประเมินผลการเรียนรู้ด้านความรู้</w:t>
      </w:r>
    </w:p>
    <w:p w14:paraId="46545F73" w14:textId="77777777" w:rsidR="00A95B52" w:rsidRPr="007F0B0D" w:rsidRDefault="00A95B52" w:rsidP="00A95B52">
      <w:pPr>
        <w:spacing w:before="100" w:beforeAutospacing="1" w:after="100" w:afterAutospacing="1"/>
        <w:ind w:firstLine="225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ทดสอบหลักการและทฤษฎี โดยการสอบย่อย และให้คะแนน</w:t>
      </w:r>
    </w:p>
    <w:p w14:paraId="2DDEA235" w14:textId="77777777" w:rsidR="00A95B52" w:rsidRPr="007F0B0D" w:rsidRDefault="00A95B52" w:rsidP="00A95B52">
      <w:pPr>
        <w:spacing w:before="100" w:beforeAutospacing="1" w:after="100" w:afterAutospacing="1"/>
        <w:ind w:firstLine="225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ทดสอบโดยการสอบข้อเขียนกลางภาคและปลายภาค</w:t>
      </w:r>
    </w:p>
    <w:p w14:paraId="5101A684" w14:textId="77777777" w:rsidR="00A95B52" w:rsidRPr="007F0B0D" w:rsidRDefault="00A95B52" w:rsidP="00A95B52">
      <w:pPr>
        <w:spacing w:before="100" w:beforeAutospacing="1" w:after="100" w:afterAutospacing="1"/>
        <w:ind w:firstLine="225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ประเมินผลจากการ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ที่ได้รับมอบหมายและรายงานที่ให้ค้นคว้า</w:t>
      </w:r>
    </w:p>
    <w:p w14:paraId="475DF8EF" w14:textId="77777777" w:rsidR="00A95B52" w:rsidRPr="007F0B0D" w:rsidRDefault="00A95B52" w:rsidP="00A95B52">
      <w:pPr>
        <w:spacing w:before="100" w:beforeAutospacing="1" w:after="100" w:afterAutospacing="1"/>
        <w:ind w:firstLine="225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ประเมินจากกิจกรรมการเรียนการสอนที่จัดในห้องเรียน</w:t>
      </w:r>
    </w:p>
    <w:p w14:paraId="7B23C0A3" w14:textId="77777777" w:rsidR="00A95B52" w:rsidRPr="007F0B0D" w:rsidRDefault="00A95B52" w:rsidP="00A95B52">
      <w:pPr>
        <w:spacing w:before="100" w:beforeAutospacing="1" w:after="100" w:afterAutospacing="1"/>
        <w:ind w:firstLine="225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ประเมินจากรายงานผลการศึกษาดูงานนอกสถานที่</w:t>
      </w:r>
    </w:p>
    <w:p w14:paraId="4A323A70" w14:textId="77777777" w:rsidR="00575E6F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5A228EC" w14:textId="31BD6757" w:rsidR="00A95B52" w:rsidRPr="007F0B0D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ด้านทักษะทางปัญญา</w:t>
      </w:r>
    </w:p>
    <w:p w14:paraId="5908BB60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ผลการเรียนรู้ด้านทักษะทางปัญญา</w:t>
      </w:r>
    </w:p>
    <w:p w14:paraId="3F094351" w14:textId="77777777" w:rsidR="00A95B52" w:rsidRPr="007F0B0D" w:rsidRDefault="00A95B52" w:rsidP="00A95B52">
      <w:pPr>
        <w:spacing w:before="100" w:beforeAutospacing="1" w:after="100" w:afterAutospacing="1"/>
        <w:ind w:left="720" w:firstLine="144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มีความสามารถเชิงคิดวิเคราะห์ สังเคราะห์ อย่างเป็นระบบ</w:t>
      </w:r>
    </w:p>
    <w:p w14:paraId="6168546A" w14:textId="77777777" w:rsidR="00A95B52" w:rsidRPr="007F0B0D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มีความสามารถในการประยุกต์ความรู้ไปบูรณาการกับศาสตร์อื่น ๆ </w:t>
      </w:r>
      <w:r w:rsidRPr="007F0B0D">
        <w:rPr>
          <w:rFonts w:ascii="TH SarabunPSK" w:hAnsi="TH SarabunPSK" w:cs="TH SarabunPSK"/>
          <w:sz w:val="32"/>
          <w:szCs w:val="32"/>
          <w:cs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   ที่เกี่ยวข้องเพื่อแก้ไขปัญหาได้</w:t>
      </w:r>
    </w:p>
    <w:p w14:paraId="7A7B461D" w14:textId="77777777" w:rsidR="00A95B52" w:rsidRPr="007F0B0D" w:rsidRDefault="00A95B52" w:rsidP="00A95B52">
      <w:pPr>
        <w:spacing w:before="100" w:beforeAutospacing="1" w:after="100" w:afterAutospacing="1"/>
        <w:ind w:left="720" w:firstLine="144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มีความสามารถในการสร้างนวัตกรรม/องค์ความรู้ใหม่ได้</w:t>
      </w:r>
    </w:p>
    <w:p w14:paraId="663DBE0B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กลยุทธ์การสอนที่ใช้ในการพัฒนาการเรียนรู้ด้านทักษะทางปัญญา</w:t>
      </w:r>
    </w:p>
    <w:p w14:paraId="69B0A168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มอบหมายงานที่พัฒนาผู้เรียนให้มีการวิเคราะห์ สังเคราะห์และวิพากษ์ได้โดยใช้รูปแบบการสอนที่หลากหลาย</w:t>
      </w:r>
    </w:p>
    <w:p w14:paraId="382D04D3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จัดกิจกรรมการเรียนการสอนให้ผู้เรียนมีโอกาสประยุกต์ความรู้ในการแก้ไขปัญหา เช่น การเรียนรู้แบบแก้ไขปัญหา (</w:t>
      </w:r>
      <w:r w:rsidRPr="007F0B0D">
        <w:rPr>
          <w:rFonts w:ascii="TH SarabunPSK" w:hAnsi="TH SarabunPSK" w:cs="TH SarabunPSK"/>
          <w:sz w:val="32"/>
          <w:szCs w:val="32"/>
        </w:rPr>
        <w:t>Problem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>Based Learning</w:t>
      </w:r>
      <w:r w:rsidRPr="007F0B0D">
        <w:rPr>
          <w:rFonts w:ascii="TH SarabunPSK" w:hAnsi="TH SarabunPSK" w:cs="TH SarabunPSK"/>
          <w:sz w:val="32"/>
          <w:szCs w:val="32"/>
          <w:cs/>
        </w:rPr>
        <w:t>) หรือ การจัด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โครงการ (</w:t>
      </w:r>
      <w:r w:rsidRPr="007F0B0D">
        <w:rPr>
          <w:rFonts w:ascii="TH SarabunPSK" w:hAnsi="TH SarabunPSK" w:cs="TH SarabunPSK"/>
          <w:sz w:val="32"/>
          <w:szCs w:val="32"/>
        </w:rPr>
        <w:t>Project Based Learning</w:t>
      </w:r>
      <w:r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321ED7AA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จัดกิจกรรมการเรียนการสอนให้ผู้เรียนมีโอกาสบูรณาการความรู้กับ ศาสตร์อื่น ๆ ได้ เช่น การฝึกปฏิบัติงานจริง 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กรณีศึกษา 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การอภิปรายกลุ่ม การเรียนรู้แบบมีส่วนร่วมการเรียนรู้จาก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สถานการณ์จริง เป็นต้น</w:t>
      </w:r>
    </w:p>
    <w:p w14:paraId="64445365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lastRenderedPageBreak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มอบหมายให้ผู้เรียน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รายงานค้นคว้าข้อมูลในสาขาวิชาและศาสตร์อื่น ๆ ที่เกี่ยวข้องนํามาบูรณาการ เพื่อสร้างองค์ความรู้ใหม่</w:t>
      </w:r>
    </w:p>
    <w:p w14:paraId="2C404433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จัดกิจกรรมการเรียนการสอนที่เน้นการวิจัยเพื่อสร้างองค์ความรู้ใหม่ (</w:t>
      </w:r>
      <w:r w:rsidRPr="007F0B0D">
        <w:rPr>
          <w:rFonts w:ascii="TH SarabunPSK" w:hAnsi="TH SarabunPSK" w:cs="TH SarabunPSK"/>
          <w:sz w:val="32"/>
          <w:szCs w:val="32"/>
        </w:rPr>
        <w:t>Research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>Based Learning</w:t>
      </w:r>
      <w:r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388531B1" w14:textId="77777777" w:rsidR="00A95B52" w:rsidRPr="007F0B0D" w:rsidRDefault="00A95B52" w:rsidP="00A95B52">
      <w:pPr>
        <w:spacing w:before="100" w:beforeAutospacing="1" w:after="100" w:afterAutospacing="1"/>
        <w:ind w:firstLine="72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กลยุทธ์การประเมินผลการเรียนรู้ด้านทักษะทางปัญญา</w:t>
      </w:r>
    </w:p>
    <w:p w14:paraId="68D032FB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ประเมินจากการทดสอบทั้งการสอบย่อย การสอบกลางภาค และ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การสอบปลายภาค</w:t>
      </w:r>
    </w:p>
    <w:p w14:paraId="1640C5AA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ประเมินจากงานที่ได้รับมอบหมายทั้งงานกลุ่มและงานเดี่ยว 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เช่น โครงการหรืองานวิจัยที่มอบหมาย</w:t>
      </w:r>
    </w:p>
    <w:p w14:paraId="4DEBD59C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ประเมินจากพฤติกรรมของผู้เรียนระหว่างการจัดกิจกรรมการเรียน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การสอน</w:t>
      </w:r>
    </w:p>
    <w:p w14:paraId="6B6EAD1E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ประเมินผลจากกิจกรรมการเรียนการสอนที่จัดในห้องเรียน</w:t>
      </w:r>
    </w:p>
    <w:p w14:paraId="0FF443E0" w14:textId="77777777" w:rsidR="00A95B52" w:rsidRPr="007F0B0D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ด้านทักษะความสัมพันธ์ระหว่างบุคคลและความรับผิดชอบ</w:t>
      </w:r>
    </w:p>
    <w:p w14:paraId="28DC921D" w14:textId="77777777" w:rsidR="00A95B52" w:rsidRPr="007F0B0D" w:rsidRDefault="00A95B52" w:rsidP="00A95B52">
      <w:pPr>
        <w:spacing w:before="100" w:beforeAutospacing="1" w:after="100" w:afterAutospacing="1"/>
        <w:ind w:left="1985" w:hanging="56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ผลการเรียนรู้ด้านทักษะความสัมพันธ์ระหว่างตัวบุคคลและความรับผิดชอบ</w:t>
      </w:r>
    </w:p>
    <w:p w14:paraId="30DE1CAE" w14:textId="77777777" w:rsidR="00A95B52" w:rsidRPr="007F0B0D" w:rsidRDefault="00A95B52" w:rsidP="00A95B52">
      <w:pPr>
        <w:spacing w:before="100" w:beforeAutospacing="1" w:after="100" w:afterAutospacing="1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มีจิตสํานึกต่อภาระหน้าที่ที่ได้รับมอบหมาย</w:t>
      </w:r>
    </w:p>
    <w:p w14:paraId="53FF1740" w14:textId="77777777" w:rsidR="00A95B52" w:rsidRPr="007F0B0D" w:rsidRDefault="00A95B52" w:rsidP="00A95B52">
      <w:pPr>
        <w:spacing w:before="100" w:beforeAutospacing="1" w:after="100" w:afterAutospacing="1"/>
        <w:ind w:left="720" w:firstLine="720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มีความสามารถในการปรับตัวในการ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ร่วมกับผู้อื่น</w:t>
      </w:r>
    </w:p>
    <w:p w14:paraId="384A5C10" w14:textId="03F8BF9F" w:rsidR="00A95E8C" w:rsidRPr="007F0B0D" w:rsidRDefault="00A95B52" w:rsidP="00575E6F">
      <w:pPr>
        <w:spacing w:before="100" w:beforeAutospacing="1" w:after="100" w:afterAutospacing="1"/>
        <w:ind w:left="2410" w:hanging="283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มีภาวะการเป็นผู้นํา ช่วยเหลือผู้อื่นและแก้ไขปัญหาในสถานการณ์ต่าง ๆ ได้อย่างเหมาะสม</w:t>
      </w:r>
    </w:p>
    <w:p w14:paraId="17BAAC54" w14:textId="77777777" w:rsidR="00A95B52" w:rsidRPr="007F0B0D" w:rsidRDefault="00A95B52" w:rsidP="00A95B52">
      <w:pPr>
        <w:spacing w:before="100" w:beforeAutospacing="1" w:after="100" w:afterAutospacing="1"/>
        <w:ind w:left="1985" w:hanging="56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กลยุทธ์การสอนที่ใช้ในการพัฒนาการเรียนรู้ด้านทักษะความสัมพันธ์ระหว่างบุคคลและความรับผิดชอบ</w:t>
      </w:r>
    </w:p>
    <w:p w14:paraId="6F71D62C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1) จัดกิจกรรมการเรียนการสอนที่เน้นการ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เป็นกลุ่มและงานที่ต้องมี ปฏิสัมพันธ์ระหว่างบุคคล เช่น การระดมความคิดเห็น การอภิปราย หรือการสัมมนาเกี่ยวกับประเด็นที่นักศึกษาสนใจ</w:t>
      </w:r>
    </w:p>
    <w:p w14:paraId="7D325702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2) สอดแทรกเรื่องความรับผิดชอบต่อตนเองและองค์การ การมีมนุษย์สัมพันธ์ การเข้าใจวัฒนธรรมขององค์การ การปรับตัวเข้ากับสภาวะแวดล้อม การยอมรับผู้อื่น เป็นต้น</w:t>
      </w:r>
    </w:p>
    <w:p w14:paraId="0F40DFD7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3) กําหนดการ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กลุ่มโดยให้นักศึกษาหมุนเวียนกันเป็นผู้นํากลุ่ม สมาชิกกลุ่มและผู้รายงานผล</w:t>
      </w:r>
    </w:p>
    <w:p w14:paraId="46D7F52D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ปลูกฝังให้มีความรับผิดชอบต่อหน้าที่ที่ได้รับในงานกลุ่ม</w:t>
      </w:r>
    </w:p>
    <w:p w14:paraId="65E5906B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เปิดโอกาสให้นักศึกษาทุกคนได้เสนอความคิดเห็น โดยการจัดอภิปราย และเสวนางานที่ได้รับมอบหมายให้ค้นคว้า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32E2473E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>) ส่งเสริมให้นักศึกษารู้จักเคารพสิทธิและรับฟังความคิดเห็นของผู้อื่น</w:t>
      </w:r>
    </w:p>
    <w:p w14:paraId="2DD3DE5B" w14:textId="77777777" w:rsidR="00A95B52" w:rsidRPr="007F0B0D" w:rsidRDefault="00A95B52" w:rsidP="00A95B52">
      <w:pPr>
        <w:spacing w:before="100" w:beforeAutospacing="1" w:after="100" w:afterAutospacing="1"/>
        <w:ind w:left="1985" w:hanging="56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4.3 กลยุทธ์การประเมินผลการเรียนรู้ด้านทักษะความสัมพันธ์ระหว่างบุคคลและความรับผิดชอบ</w:t>
      </w:r>
    </w:p>
    <w:p w14:paraId="340611D1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1) ประเมินจากการสังเกตพฤติกรรมและการแสดงออกของผู้เรียนขณะ</w:t>
      </w:r>
      <w:r w:rsidRPr="007F0B0D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กิจกรรมกลุ่มและงานที่ต้องมีปฏิสัมพันธ์ระหว่างบุคคล</w:t>
      </w:r>
    </w:p>
    <w:p w14:paraId="67E640B6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2) ประเมินโดยเพื่อนร่วมชั้นและอาจารย์ผู้สอนในการแสดงบทบาทของการเป็นผู้นําและผู้ตามในสถานการณ์การเรียนรู้ที่หลากหลาย โดยใช้แบบประเมินพฤติกรรมภาวการณ์เป็นผู้นําและผู้ตามที่ดี</w:t>
      </w:r>
    </w:p>
    <w:p w14:paraId="074D7264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3) ประเมินจากผลงานของกลุ่มและผลงานของผู้เรียนในกลุ่มที่ได้รับมอบหมายให้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</w:p>
    <w:p w14:paraId="412A2BDD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ประเมินจากการรายงานหน้าชั้นเรียนโดยอาจารย์ผู้สอนและนักศึกษา</w:t>
      </w:r>
    </w:p>
    <w:p w14:paraId="09E18658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ประเมินผลจากแบบประเมินตนเองและกิจกรรมกลุ่ม</w:t>
      </w:r>
    </w:p>
    <w:p w14:paraId="2BEB9544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>) ติดตามการ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กลุ่มของนักศึกษาเป็นระยะ โดยการสัมภาษณ์และ บันทึกพฤติกรรมเป็นรายบุคคล</w:t>
      </w:r>
    </w:p>
    <w:p w14:paraId="07CA2D7E" w14:textId="77777777" w:rsidR="00A95B52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7</w:t>
      </w:r>
      <w:r w:rsidRPr="007F0B0D">
        <w:rPr>
          <w:rFonts w:ascii="TH SarabunPSK" w:hAnsi="TH SarabunPSK" w:cs="TH SarabunPSK"/>
          <w:sz w:val="32"/>
          <w:szCs w:val="32"/>
          <w:cs/>
        </w:rPr>
        <w:t>) สังเกตพฤติกรรมจากการระดมความคิดเห็น การอภิปรายหรือการ สัมมนาและบันทึกผลการประเมิน</w:t>
      </w:r>
    </w:p>
    <w:p w14:paraId="2C75D2AA" w14:textId="77777777" w:rsidR="00A95E8C" w:rsidRPr="007F0B0D" w:rsidRDefault="00A95E8C" w:rsidP="00575E6F">
      <w:pPr>
        <w:spacing w:before="100" w:beforeAutospacing="1" w:after="100" w:afterAutospacing="1"/>
        <w:contextualSpacing/>
        <w:rPr>
          <w:rFonts w:ascii="TH SarabunPSK" w:hAnsi="TH SarabunPSK" w:cs="TH SarabunPSK"/>
          <w:sz w:val="32"/>
          <w:szCs w:val="32"/>
        </w:rPr>
      </w:pPr>
    </w:p>
    <w:p w14:paraId="3F1F87A5" w14:textId="77777777" w:rsidR="00A95B52" w:rsidRPr="007F0B0D" w:rsidRDefault="00A95B52" w:rsidP="00A95B52">
      <w:pPr>
        <w:spacing w:before="100" w:beforeAutospacing="1" w:after="100" w:afterAutospacing="1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5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ด้านทักษะวิเคราะห์เชิงตัวเลข การสื่อสารและการใช้เทคโนโลยีสารสนเทศ</w:t>
      </w:r>
    </w:p>
    <w:p w14:paraId="37A38E26" w14:textId="77777777" w:rsidR="00A95B52" w:rsidRPr="007F0B0D" w:rsidRDefault="00A95B52" w:rsidP="00A95B52">
      <w:pPr>
        <w:spacing w:before="100" w:beforeAutospacing="1" w:after="100" w:afterAutospacing="1"/>
        <w:ind w:left="1985" w:hanging="56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ผลการเรียนรู้ด้านทักษะวิเคราะห์เชิงตัวเลข การสื่อสารและการใช้ เทคโนโลยีสารสนเทศ</w:t>
      </w:r>
    </w:p>
    <w:p w14:paraId="18910D0B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มีความสามารถเลือกใช้ทักษะทางภาษาและรูปแบบการสื่อสารที่ เหมาะสม</w:t>
      </w:r>
    </w:p>
    <w:p w14:paraId="0FAE0C2E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มีความสามารถใช้เทคโนโลยีสารสนเทศในการรวบรวมข้อมูล ติดต่อสื่อสาร จัดการและนําเสนอข้อมูลได้</w:t>
      </w:r>
    </w:p>
    <w:p w14:paraId="2316087F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มีความสามารถนําเทคนิคทางสถิติ และทางคณิตศาสตร์พื้นฐานมาใช้ในการศึกษา ค้นคว้า วิเคราะห์ และนําเสนอประเด็นต่าง ๆ ได้</w:t>
      </w:r>
    </w:p>
    <w:p w14:paraId="1F50A410" w14:textId="77777777" w:rsidR="00A95B52" w:rsidRPr="007F0B0D" w:rsidRDefault="00A95B52" w:rsidP="00A95B52">
      <w:pPr>
        <w:spacing w:before="100" w:beforeAutospacing="1" w:after="100" w:afterAutospacing="1"/>
        <w:ind w:left="1985" w:hanging="56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กลยุทธ์การสอนที่ใช้ในการพัฒนาการเรียนรู้ด้านทักษะวิเคราะห์เชิงตัวเลข การสื่อสารและการใช้เทคโนโลยีสารสนเทศ</w:t>
      </w:r>
    </w:p>
    <w:p w14:paraId="73B2CEEE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จัดกิจกรรมการเรียนการสอนที่เน้นการฝึกทักษะภาษาเพื่อการสื่อสาร ทั้งการพูด การฟัง และการเขียน</w:t>
      </w:r>
    </w:p>
    <w:p w14:paraId="2DB9677D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จัดกิจกรรมการเรียนการสอนที่เปิดโอกาสให้ผู้เรียนได้ค้นคว้าหาความรู้ โดยใช้เทคโนโลยีสารสนเทศ</w:t>
      </w:r>
    </w:p>
    <w:p w14:paraId="3CC3F6F5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จัดกิจกรรมการเรียนการสอนที่ให้นักศึกษามีโอกาสค้นคว้า เรียบเรียง ข้อมูล พร้อมการอ้างอิงแหล่งที่มาของข้อมูล และสามารถนําเสนอ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ให้ผู้อื่น เข้าใจได้อย่างถูกต้อง และให้ความ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ในการอ้างอิงแหล่งที่มาของข้อมูล</w:t>
      </w:r>
    </w:p>
    <w:p w14:paraId="44E5F8F5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จัดกิจกรรมการเรียนการสอนที่ให้นักศึกษามีโอกาสค้นคว้า เรียบเรียง ข้อมูล พร้อมการอ้างอิงแหล่งที่มาของข้อมูล และสามารถนําเสนอ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ให้ ผู้อื่นเข้าใจได้อย่างถูกต้อง และให้ความ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ในการอ้างอิงแหล่งที่มาของข้อมูล</w:t>
      </w:r>
    </w:p>
    <w:p w14:paraId="458CB4AE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จัดกิจกรรมการเรียนการสอนที่ส่งเสริมให้ผู้เรียนได้ใช้ความสามารถ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ในการนําเทคนิคทางสถิติ และทางคณิตศาสตร์พื้นฐานมาประยุกต์ใช้</w:t>
      </w:r>
    </w:p>
    <w:p w14:paraId="41FC63B5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>) มอบหมายงานที่ต้องค้นคว้าหาข้อมูลเชิงตัวเลขและนําเสนองานที่ต้องมีการตัดสินใจบนฐานข้อมูลและข้อมูลเชิงตัวเลข</w:t>
      </w:r>
    </w:p>
    <w:p w14:paraId="5E5DFB57" w14:textId="78DBDD92" w:rsidR="00A95E8C" w:rsidRPr="007F0B0D" w:rsidRDefault="00A95B52" w:rsidP="00575E6F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7</w:t>
      </w:r>
      <w:r w:rsidRPr="007F0B0D">
        <w:rPr>
          <w:rFonts w:ascii="TH SarabunPSK" w:hAnsi="TH SarabunPSK" w:cs="TH SarabunPSK"/>
          <w:sz w:val="32"/>
          <w:szCs w:val="32"/>
          <w:cs/>
        </w:rPr>
        <w:t>) มอบหมายงานค้นคว้าองค์ความรู้จากแหล่งข้อมูลต่าง ๆ และให้ นักศึกษานําเสนอหน้าชั้น</w:t>
      </w:r>
    </w:p>
    <w:p w14:paraId="56803031" w14:textId="77777777" w:rsidR="00A95B52" w:rsidRPr="007F0B0D" w:rsidRDefault="00A95B52" w:rsidP="00A95B52">
      <w:pPr>
        <w:spacing w:before="100" w:beforeAutospacing="1" w:after="100" w:afterAutospacing="1"/>
        <w:ind w:left="1985" w:hanging="567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กลยุทธ์การประเมินผลการเรียนรู้ด้านทักษะวิเคราะห์เชิงตัวเลข การสื่อสาร และการใช้เทคโนโลยีสารสนเทศ</w:t>
      </w:r>
    </w:p>
    <w:p w14:paraId="0EC59DBF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ประเมินจากกิจกรรมการเรียนการสอนที่จัดในห้องเรียน เช่น 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การสังเกตพฤติกรรม การสอบย่อย</w:t>
      </w:r>
    </w:p>
    <w:p w14:paraId="4E4168F9" w14:textId="77777777" w:rsidR="00A95B52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 ประเมินจากผลงานของผู้เรียนทั้งรูปแบบการนําเสนอรายงานหน้า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ชั้นเรียนและรายงานที่เป็นรูปเล่ม</w:t>
      </w:r>
    </w:p>
    <w:p w14:paraId="3E650853" w14:textId="77777777" w:rsidR="00B70C8D" w:rsidRPr="007F0B0D" w:rsidRDefault="00A95B52" w:rsidP="00A95B52">
      <w:pPr>
        <w:spacing w:before="100" w:beforeAutospacing="1" w:after="100" w:afterAutospacing="1"/>
        <w:ind w:left="2520" w:hanging="252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ประเมินจากเทคนิคที่นําเสนอโดยใช้เทคโนโลยีสารสนเทศ เทคนิค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>ทางสถิติ</w:t>
      </w:r>
    </w:p>
    <w:p w14:paraId="44FD3942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กลยุทธ์การจัดการเรียนการสอน </w:t>
      </w:r>
    </w:p>
    <w:p w14:paraId="418A8267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Approach 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 กลยุทธ์การสอนที่ใช้พัฒนาการเรียนรู้ด้านความรู้ ประกอบด้วยวิธีการ (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methods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) ภายใต้กระบวนการของกิจกรรมในระดับรายวิชาต่างๆ ดังนี้  </w:t>
      </w:r>
    </w:p>
    <w:p w14:paraId="79B972B2" w14:textId="77777777" w:rsidR="00B70C8D" w:rsidRPr="007F0B0D" w:rsidRDefault="00B70C8D" w:rsidP="00B70C8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การสอนหลากหลายรูปแบบภายในชั้นเรียน เช่น การบรรยาย สถานการณ์จำลองบทบาทสมมติ เป็นต้น และการเปิดโอกาสให้ผู้เรียนได้มีการแสดงความคิดเห็นและซักถามข้อสงสัย   </w:t>
      </w:r>
    </w:p>
    <w:p w14:paraId="5A72093A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การค้นคว้าและทำรายงานทั้งเดี่ยวและกลุ่มตามหัวข้อที่เป็นปัจจุบันและผู้เรียนมีความสนใจ  </w:t>
      </w:r>
    </w:p>
    <w:p w14:paraId="63D8EBEE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การอภิปรายเป็นกลุ่มโดยนำเนื้อหาที่เรียนมาประสมประสานกับเนื้อหาวิชาอื่นที่เกี่ยวข้อง  </w:t>
      </w:r>
    </w:p>
    <w:p w14:paraId="13DFFEF4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การเรียนรู้จากสถานการณ์จริงโดยการศึกษานอกสถานที่  </w:t>
      </w:r>
    </w:p>
    <w:p w14:paraId="134482ED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lastRenderedPageBreak/>
        <w:tab/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จัดกระบวนการเรียนการสอนที่ฝึกกระบวนการคิด วิเคราะห์และวิพากษ์ ทั้งในระดับบุคคลและกลุ่ม  </w:t>
      </w:r>
    </w:p>
    <w:p w14:paraId="465F7EFC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  <w:t>Approach 2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 กลยุทธ์การประเมินผลการเรียนรู้ด้านความรู้ ประกอบด้วยวิธีการและจัดทำ มคอ.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CLO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ในระดับรายวิชาที่สอดคล้องกับ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ของหลักสูตร ซึ่งสามารถประเมินผลผลการเรียนรู้ของผู้เรียนจากกิจกรรมระดับรายวิชา ดังนี้  </w:t>
      </w:r>
    </w:p>
    <w:p w14:paraId="58976EEC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ทดสอบหลักการและทฤษฎี โดยการสอบย่อย และให้คะแนน</w:t>
      </w:r>
    </w:p>
    <w:p w14:paraId="44874AB8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ทดสอบโดยการสอบข้อเขียนกลางภาคและปลายภาค </w:t>
      </w:r>
    </w:p>
    <w:p w14:paraId="154A5FC5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ประเมินผลจากการทำงานที่ได้รับมอบหมายและรายงานที่ให้ค้นคว้า</w:t>
      </w:r>
    </w:p>
    <w:p w14:paraId="6148C3C2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ประเมินจากกิจกรรมการเรียนการสอนที่จัดในห้องเรียน (เช่น วิชาสัมมนา) </w:t>
      </w:r>
    </w:p>
    <w:p w14:paraId="3F8AD659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ประเมินจากรายงานผลการศึกษาดูงานนอกสถานที่ (เช่น การนำเสนอรายงานสหกิจศึกษา) </w:t>
      </w:r>
    </w:p>
    <w:p w14:paraId="4C4DEB40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F0B0D">
        <w:rPr>
          <w:rFonts w:ascii="TH SarabunPSK" w:hAnsi="TH SarabunPSK" w:cs="TH SarabunPSK"/>
          <w:sz w:val="32"/>
          <w:szCs w:val="32"/>
          <w:cs/>
        </w:rPr>
        <w:tab/>
        <w:t>ทั้งนี้ รายละเอียดทั้งหมดของความสัมพันธ์ของผลการเรียนรู้ที่คาดหวังในด้านต่างๆ กับวิธีการสอนหรือกลยุทธ์การเรียนการสอนในข้ออื่นๆ ได้แสดงไว้ใน มคอ.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และเอกสารในเรื่อง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ของหลักสูตร</w:t>
      </w:r>
    </w:p>
    <w:p w14:paraId="6446C4B3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</w:p>
    <w:p w14:paraId="09F4E7B0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Identify Gaps 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 Teaching and learning activities are constructively aligned to the achievement of the expected learning outcomes</w:t>
      </w: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1417"/>
        <w:gridCol w:w="2038"/>
        <w:gridCol w:w="1800"/>
        <w:gridCol w:w="1620"/>
      </w:tblGrid>
      <w:tr w:rsidR="00B70C8D" w:rsidRPr="007F0B0D" w14:paraId="1727AC0F" w14:textId="77777777" w:rsidTr="00B70C8D">
        <w:trPr>
          <w:trHeight w:val="465"/>
        </w:trPr>
        <w:tc>
          <w:tcPr>
            <w:tcW w:w="2575" w:type="dxa"/>
            <w:shd w:val="clear" w:color="auto" w:fill="auto"/>
            <w:vAlign w:val="center"/>
            <w:hideMark/>
          </w:tcPr>
          <w:p w14:paraId="13690A8E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C6A53B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42BD9263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0" w:type="dxa"/>
            <w:shd w:val="clear" w:color="auto" w:fill="auto"/>
            <w:vAlign w:val="center"/>
            <w:hideMark/>
          </w:tcPr>
          <w:p w14:paraId="7DA5C484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14:paraId="5B70F303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70C8D" w:rsidRPr="007F0B0D" w14:paraId="46313FE0" w14:textId="77777777" w:rsidTr="00B70C8D">
        <w:trPr>
          <w:trHeight w:val="285"/>
        </w:trPr>
        <w:tc>
          <w:tcPr>
            <w:tcW w:w="2575" w:type="dxa"/>
            <w:shd w:val="clear" w:color="auto" w:fill="auto"/>
            <w:noWrap/>
          </w:tcPr>
          <w:p w14:paraId="6800797D" w14:textId="77777777" w:rsidR="00B70C8D" w:rsidRPr="007F0B0D" w:rsidRDefault="00B70C8D" w:rsidP="00B70C8D">
            <w:pPr>
              <w:ind w:left="3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มีกลยุทธ์การเรียนการสอนที่กระตุ้นให้ผู้เรียนสามารถบรรลุผลการเรียนรู้ที่คาดหวัง ผู้เรียนได้ความรู้และสามารถใช้ความรู้ในเชิงวิชาการ</w:t>
            </w:r>
          </w:p>
        </w:tc>
        <w:tc>
          <w:tcPr>
            <w:tcW w:w="1417" w:type="dxa"/>
            <w:shd w:val="clear" w:color="auto" w:fill="auto"/>
            <w:noWrap/>
          </w:tcPr>
          <w:p w14:paraId="75419988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มีการจัดทำ 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สอดคล้องกับ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OBE, ELO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 มาตรฐานบัณฑิตตามมาตราฐาน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TQF 5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038" w:type="dxa"/>
            <w:shd w:val="clear" w:color="auto" w:fill="auto"/>
            <w:noWrap/>
          </w:tcPr>
          <w:p w14:paraId="70ABF089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อาจารย์ผู้สอนมีความสามารถในการจัดการเรียนการสอนแบบมุ่งผลการเรียนรู้เชิงผลลัพธ์ (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OBE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 ที่ชัดเจน</w:t>
            </w:r>
          </w:p>
        </w:tc>
        <w:tc>
          <w:tcPr>
            <w:tcW w:w="1800" w:type="dxa"/>
            <w:shd w:val="clear" w:color="auto" w:fill="auto"/>
            <w:noWrap/>
          </w:tcPr>
          <w:p w14:paraId="0F37BAF9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มีการพัฒนา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OBE, curriculum mapping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ตามกลยุทธ์และการจัดการเรียนการสอนแบบ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LO 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680C9807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   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มีการปรับปรุงหลักสูตรตามระยะเวลาที่กำหนด </w:t>
            </w:r>
          </w:p>
        </w:tc>
      </w:tr>
    </w:tbl>
    <w:p w14:paraId="6A6C4D76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567"/>
        <w:gridCol w:w="567"/>
        <w:gridCol w:w="614"/>
        <w:gridCol w:w="482"/>
        <w:gridCol w:w="567"/>
      </w:tblGrid>
      <w:tr w:rsidR="00A95B52" w:rsidRPr="007F0B0D" w14:paraId="68E58DF5" w14:textId="77777777" w:rsidTr="00B70C8D">
        <w:trPr>
          <w:trHeight w:val="437"/>
        </w:trPr>
        <w:tc>
          <w:tcPr>
            <w:tcW w:w="5495" w:type="dxa"/>
            <w:shd w:val="clear" w:color="auto" w:fill="auto"/>
          </w:tcPr>
          <w:p w14:paraId="57E4A6F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567" w:type="dxa"/>
            <w:shd w:val="clear" w:color="auto" w:fill="auto"/>
          </w:tcPr>
          <w:p w14:paraId="79E56E2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1BF98A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5E4FE10F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979E4AD" w14:textId="77777777" w:rsidR="00B70C8D" w:rsidRPr="007F0B0D" w:rsidRDefault="00B70C8D" w:rsidP="00B70C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14:paraId="14468DB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14:paraId="71B7D9F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53261F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A95B52" w:rsidRPr="007F0B0D" w14:paraId="3E63E177" w14:textId="77777777" w:rsidTr="00B70C8D">
        <w:trPr>
          <w:trHeight w:val="234"/>
        </w:trPr>
        <w:tc>
          <w:tcPr>
            <w:tcW w:w="5495" w:type="dxa"/>
            <w:shd w:val="clear" w:color="auto" w:fill="auto"/>
          </w:tcPr>
          <w:p w14:paraId="4983DD8C" w14:textId="77777777" w:rsidR="00A95B52" w:rsidRPr="007F0B0D" w:rsidRDefault="00A95B52" w:rsidP="00B70C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 Teaching and learning activities are constructively aligned to the achievement of the expected learning outcomes</w:t>
            </w:r>
          </w:p>
        </w:tc>
        <w:tc>
          <w:tcPr>
            <w:tcW w:w="567" w:type="dxa"/>
            <w:shd w:val="clear" w:color="auto" w:fill="auto"/>
          </w:tcPr>
          <w:p w14:paraId="62D73320" w14:textId="77777777" w:rsidR="00A95B52" w:rsidRPr="007F0B0D" w:rsidRDefault="00A95B52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4D148B6" w14:textId="77777777" w:rsidR="00A95B52" w:rsidRPr="007F0B0D" w:rsidRDefault="00A95B52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14:paraId="1BDF5226" w14:textId="77777777" w:rsidR="00A95B52" w:rsidRPr="007F0B0D" w:rsidRDefault="00A95B52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615F4229" w14:textId="77777777" w:rsidR="00A95B52" w:rsidRPr="007F0B0D" w:rsidRDefault="00A95B52" w:rsidP="00B70C8D">
            <w:pPr>
              <w:pStyle w:val="a6"/>
              <w:tabs>
                <w:tab w:val="left" w:pos="426"/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1E7A0E3E" w14:textId="77777777" w:rsidR="00A95B52" w:rsidRPr="007F0B0D" w:rsidRDefault="00A95B52" w:rsidP="00B70C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</w:tcPr>
          <w:p w14:paraId="4B8110DA" w14:textId="77777777" w:rsidR="00A95B52" w:rsidRPr="007F0B0D" w:rsidRDefault="00A95B52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1705B1B" w14:textId="77777777" w:rsidR="00A95B52" w:rsidRPr="007F0B0D" w:rsidRDefault="00A95B52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5E4D34" w14:textId="77777777" w:rsidR="00B70C8D" w:rsidRPr="007F0B0D" w:rsidRDefault="00B70C8D" w:rsidP="00B70C8D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 Teaching and learning activities enhance life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long learning</w:t>
      </w:r>
    </w:p>
    <w:p w14:paraId="45C47EEF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 กลยุทธ์การเรียนการสอนกระตุ้นให้เกิดการเรียนรู้จากการปฏิบัติ</w:t>
      </w:r>
    </w:p>
    <w:p w14:paraId="1E4675C3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( สิ่งอ้างอิง: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ระดับหลักสูตร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3, </w:t>
      </w:r>
      <w:r w:rsidRPr="007F0B0D">
        <w:rPr>
          <w:rFonts w:ascii="TH SarabunPSK" w:hAnsi="TH SarabunPSK" w:cs="TH SarabunPSK"/>
          <w:sz w:val="32"/>
          <w:szCs w:val="32"/>
          <w:cs/>
        </w:rPr>
        <w:t>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และ มคอ.</w:t>
      </w:r>
      <w:r w:rsidRPr="007F0B0D">
        <w:rPr>
          <w:rFonts w:ascii="TH SarabunPSK" w:hAnsi="TH SarabunPSK" w:cs="TH SarabunPSK"/>
          <w:sz w:val="32"/>
          <w:szCs w:val="32"/>
        </w:rPr>
        <w:t>7</w:t>
      </w:r>
      <w:r w:rsidRPr="007F0B0D">
        <w:rPr>
          <w:rFonts w:ascii="TH SarabunPSK" w:hAnsi="TH SarabunPSK" w:cs="TH SarabunPSK"/>
          <w:sz w:val="32"/>
          <w:szCs w:val="32"/>
          <w:cs/>
        </w:rPr>
        <w:t>)</w:t>
      </w:r>
      <w:r w:rsidRPr="007F0B0D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</w:t>
      </w:r>
    </w:p>
    <w:p w14:paraId="102072A4" w14:textId="77777777" w:rsidR="00B70C8D" w:rsidRDefault="00B70C8D" w:rsidP="00B70C8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หลักสูตรได้จัดทำแผนการเรียนการสอนเพื่อกระตุ้นให้เกิดการเรียนรู้จากการปฏิบัติ และเน้นการเรียนการสอนแบบ </w:t>
      </w:r>
      <w:r w:rsidRPr="007F0B0D">
        <w:rPr>
          <w:rFonts w:ascii="TH SarabunPSK" w:hAnsi="TH SarabunPSK" w:cs="TH SarabunPSK"/>
          <w:sz w:val="32"/>
          <w:szCs w:val="32"/>
        </w:rPr>
        <w:t xml:space="preserve">Learning outcome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การเรียนรู้เชิงผลลัพธ์ซึ่งมีประสิทธิภาพ ดังปรากฏในแต่ละรายวิชาได้จัดทำ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ไว้ในหลักสูตรและมีการพัฒนา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ในระดับหลักสูตรเพื่อมาปรับใช้ในการเรียนการสอนจริง มุ่งผลสัมฤทธิ์เชิงประจักษ์ และมีการจัดทำ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ในระดับรายวิชา ยกตัวอย่างวิชา </w:t>
      </w:r>
      <w:proofErr w:type="spellStart"/>
      <w:r w:rsidR="00A95B52"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="00A95B52" w:rsidRPr="007F0B0D">
        <w:rPr>
          <w:rFonts w:ascii="TH SarabunPSK" w:hAnsi="TH SarabunPSK" w:cs="TH SarabunPSK"/>
          <w:sz w:val="32"/>
          <w:szCs w:val="32"/>
          <w:cs/>
        </w:rPr>
        <w:t xml:space="preserve"> 352 การวิจัยทางรัฐศาสตร์ และ วิชา </w:t>
      </w:r>
      <w:proofErr w:type="spellStart"/>
      <w:r w:rsidR="00A95B52"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="00A95B52" w:rsidRPr="007F0B0D">
        <w:rPr>
          <w:rFonts w:ascii="TH SarabunPSK" w:hAnsi="TH SarabunPSK" w:cs="TH SarabunPSK"/>
          <w:sz w:val="32"/>
          <w:szCs w:val="32"/>
          <w:cs/>
        </w:rPr>
        <w:t xml:space="preserve"> 461 สัมมนาปฏิบัติการวิจัยทางรัฐศาสตร์ ซึ่งเป็น</w:t>
      </w:r>
      <w:r w:rsidRPr="007F0B0D">
        <w:rPr>
          <w:rFonts w:ascii="TH SarabunPSK" w:hAnsi="TH SarabunPSK" w:cs="TH SarabunPSK"/>
          <w:sz w:val="32"/>
          <w:szCs w:val="32"/>
          <w:cs/>
        </w:rPr>
        <w:t>การลงมือ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ปฎิบั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ติจริงและการรายงานผลการวิจัยเผยแพร่</w:t>
      </w:r>
      <w:r w:rsidR="00A95B52" w:rsidRPr="007F0B0D">
        <w:rPr>
          <w:rFonts w:ascii="TH SarabunPSK" w:hAnsi="TH SarabunPSK" w:cs="TH SarabunPSK"/>
          <w:sz w:val="32"/>
          <w:szCs w:val="32"/>
          <w:cs/>
        </w:rPr>
        <w:t xml:space="preserve"> นอกจากนี้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วิชาสหกิจศึกษา เน้นให้นักศึกษาได้ปฏิบัติจริงในสถานประกอบการ ฝึกปฏิบัติงานในสถานที่จริง รายงานผลการปฏิบัติงาน เป็นการเตรียมความพร้อมก่อนสำเร็จการศึกษา ทั้งนี้ กลยุทธ์การสอนของหลักสูตรหรือโปรแกรมวิชาต่างๆ ได้แสดงไว้ใน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2 </w:t>
      </w:r>
      <w:r w:rsidRPr="007F0B0D">
        <w:rPr>
          <w:rFonts w:ascii="TH SarabunPSK" w:hAnsi="TH SarabunPSK" w:cs="TH SarabunPSK"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sz w:val="32"/>
          <w:szCs w:val="32"/>
        </w:rPr>
        <w:t>ELO, PLO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และเอกสาร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</w:p>
    <w:p w14:paraId="29F58CB6" w14:textId="77777777" w:rsidR="00D174E4" w:rsidRDefault="00D174E4" w:rsidP="00B70C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C23E494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ตัวอย่าง กลยุทธ์การเรียนการสอนในแต่ละรายวิชาที่เน้นการเรียนรู้และฝึกปฏิบัติจริง </w:t>
      </w:r>
    </w:p>
    <w:tbl>
      <w:tblPr>
        <w:tblW w:w="8900" w:type="dxa"/>
        <w:tblInd w:w="88" w:type="dxa"/>
        <w:tblLook w:val="04A0" w:firstRow="1" w:lastRow="0" w:firstColumn="1" w:lastColumn="0" w:noHBand="0" w:noVBand="1"/>
      </w:tblPr>
      <w:tblGrid>
        <w:gridCol w:w="2860"/>
        <w:gridCol w:w="1440"/>
        <w:gridCol w:w="1360"/>
        <w:gridCol w:w="1080"/>
        <w:gridCol w:w="1080"/>
        <w:gridCol w:w="1080"/>
      </w:tblGrid>
      <w:tr w:rsidR="00A95E8C" w:rsidRPr="007F0B0D" w14:paraId="7009B37E" w14:textId="77777777" w:rsidTr="00A95E8C">
        <w:trPr>
          <w:trHeight w:val="4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E007" w14:textId="77777777" w:rsidR="00A95E8C" w:rsidRPr="007F0B0D" w:rsidRDefault="00A95E8C" w:rsidP="00B70C8D">
            <w:pPr>
              <w:jc w:val="right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วิธีการสอน (กลยุทธ์การสอน)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335B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บรรยาย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D020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ฝึกปฏิบัติ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1998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โครงงาน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9804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ฝึกงาน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82FA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cs/>
              </w:rPr>
              <w:t>อื่น ๆ (ระบุ)</w:t>
            </w:r>
          </w:p>
        </w:tc>
      </w:tr>
      <w:tr w:rsidR="00A95E8C" w:rsidRPr="007F0B0D" w14:paraId="014971CC" w14:textId="77777777" w:rsidTr="00A95E8C">
        <w:trPr>
          <w:trHeight w:val="4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C20" w14:textId="77777777" w:rsidR="00A95E8C" w:rsidRPr="007F0B0D" w:rsidRDefault="00A95E8C" w:rsidP="00B70C8D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352 การวิจัยทางรัฐศาสตร์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A4B22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4A72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1AAE3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BE80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0E0A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A95E8C" w:rsidRPr="007F0B0D" w14:paraId="52D078FA" w14:textId="77777777" w:rsidTr="00A95E8C">
        <w:trPr>
          <w:trHeight w:val="4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29E" w14:textId="77777777" w:rsidR="00A95E8C" w:rsidRPr="007F0B0D" w:rsidRDefault="00A95E8C" w:rsidP="00CE4178">
            <w:pPr>
              <w:rPr>
                <w:rFonts w:ascii="TH SarabunPSK" w:eastAsia="Times New Roman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461 สัมมนาปฏิบัติการวิจัย</w:t>
            </w:r>
            <w:r w:rsidRPr="007F0B0D">
              <w:rPr>
                <w:rFonts w:ascii="TH SarabunPSK" w:hAnsi="TH SarabunPSK" w:cs="TH SarabunPSK" w:hint="cs"/>
                <w:cs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ทางรัฐศาสตร์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3A7D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BB2CA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C016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B129" w14:textId="77777777" w:rsidR="00A95E8C" w:rsidRPr="007F0B0D" w:rsidRDefault="00A95E8C" w:rsidP="00B70C8D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28F8" w14:textId="77777777" w:rsidR="00A95E8C" w:rsidRPr="007F0B0D" w:rsidRDefault="00A95E8C" w:rsidP="00B70C8D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cs/>
              </w:rPr>
              <w:t>จัดทำรายงานวิจัย</w:t>
            </w:r>
          </w:p>
        </w:tc>
      </w:tr>
      <w:tr w:rsidR="00A95E8C" w:rsidRPr="007F0B0D" w14:paraId="1FE73631" w14:textId="77777777" w:rsidTr="00A95E8C">
        <w:trPr>
          <w:trHeight w:val="45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E238" w14:textId="77777777" w:rsidR="00A95E8C" w:rsidRPr="007F0B0D" w:rsidRDefault="00A95E8C" w:rsidP="00A95B52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497 สหกิจศึกษา หรือ</w:t>
            </w:r>
            <w:r w:rsidRPr="007F0B0D">
              <w:rPr>
                <w:rFonts w:ascii="TH SarabunPSK" w:hAnsi="TH SarabunPSK" w:cs="TH SarabunPSK"/>
              </w:rPr>
              <w:tab/>
            </w:r>
          </w:p>
          <w:p w14:paraId="699C3830" w14:textId="77777777" w:rsidR="00A95E8C" w:rsidRPr="007F0B0D" w:rsidRDefault="00A95E8C" w:rsidP="00A95B52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498 การเรียนรู้อิสระ หรือ</w:t>
            </w:r>
          </w:p>
          <w:p w14:paraId="29246BF8" w14:textId="77777777" w:rsidR="00A95E8C" w:rsidRPr="007F0B0D" w:rsidRDefault="00A95E8C" w:rsidP="00A95B52">
            <w:pPr>
              <w:rPr>
                <w:rFonts w:ascii="TH SarabunPSK" w:eastAsia="Times New Roman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499 การศึกษา หรือ ฝึกงาน หรือ ฝึกอบรมต่างประเทศ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DD76" w14:textId="77777777" w:rsidR="00A95E8C" w:rsidRPr="007F0B0D" w:rsidRDefault="00A95E8C" w:rsidP="00B70C8D">
            <w:pPr>
              <w:rPr>
                <w:rFonts w:ascii="TH SarabunPSK" w:eastAsia="Times New Roman" w:hAnsi="TH SarabunPSK" w:cs="TH SarabunPSK"/>
              </w:rPr>
            </w:pPr>
            <w:r w:rsidRPr="007F0B0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E5EF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BFB95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636A" w14:textId="77777777" w:rsidR="00A95E8C" w:rsidRPr="007F0B0D" w:rsidRDefault="00A95E8C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9CA4" w14:textId="77777777" w:rsidR="00A95E8C" w:rsidRPr="007F0B0D" w:rsidRDefault="00A95E8C" w:rsidP="00A9094E">
            <w:pPr>
              <w:rPr>
                <w:rFonts w:ascii="TH SarabunPSK" w:eastAsia="Times New Roman" w:hAnsi="TH SarabunPSK" w:cs="TH SarabunPSK"/>
                <w:cs/>
              </w:rPr>
            </w:pPr>
            <w:r w:rsidRPr="007F0B0D">
              <w:rPr>
                <w:rFonts w:ascii="TH SarabunPSK" w:eastAsia="Times New Roman" w:hAnsi="TH SarabunPSK" w:cs="TH SarabunPSK"/>
              </w:rPr>
              <w:t> </w:t>
            </w:r>
            <w:r w:rsidRPr="007F0B0D">
              <w:rPr>
                <w:rFonts w:ascii="TH SarabunPSK" w:eastAsia="Times New Roman" w:hAnsi="TH SarabunPSK" w:cs="TH SarabunPSK"/>
                <w:cs/>
              </w:rPr>
              <w:t>จัดทำรายงานวิจัย</w:t>
            </w:r>
          </w:p>
        </w:tc>
      </w:tr>
    </w:tbl>
    <w:p w14:paraId="0416BDF6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778236C5" w14:textId="77777777" w:rsidR="00A95B52" w:rsidRPr="007F0B0D" w:rsidRDefault="00B70C8D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A95B52"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="00A95B52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5B52" w:rsidRPr="007F0B0D">
        <w:rPr>
          <w:rFonts w:ascii="TH SarabunPSK" w:hAnsi="TH SarabunPSK" w:cs="TH SarabunPSK"/>
          <w:sz w:val="32"/>
          <w:szCs w:val="32"/>
        </w:rPr>
        <w:t>461</w:t>
      </w:r>
      <w:r w:rsidR="00A95B52" w:rsidRPr="007F0B0D">
        <w:rPr>
          <w:rFonts w:ascii="TH SarabunPSK" w:hAnsi="TH SarabunPSK" w:cs="TH SarabunPSK"/>
          <w:sz w:val="32"/>
          <w:szCs w:val="32"/>
          <w:cs/>
        </w:rPr>
        <w:t xml:space="preserve"> สัมมนาปฏิบัติการวิจัยทางรัฐศาสตร์</w:t>
      </w:r>
    </w:p>
    <w:p w14:paraId="597C0A71" w14:textId="77777777" w:rsidR="00A95B52" w:rsidRPr="007F0B0D" w:rsidRDefault="00A95B52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วิชาบังคับก่อน :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กท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>352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การวิจัยทางรัฐศาสตร์</w:t>
      </w:r>
    </w:p>
    <w:p w14:paraId="06A97A07" w14:textId="77777777" w:rsidR="00A95B52" w:rsidRPr="007F0B0D" w:rsidRDefault="00A95B52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ศึกษาและอภิปรายหัวข้อที่น่าสนใจ จากเอกสาร งานวิจัย และบทความที่ครอบคลุมแนวคิดและทฤษฎีที่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ของสาขาวิชารัฐศาสตร์ อันได้แก่ ทฤษฎีทางรัฐศาสตร์ การเมืองและการปกครองเปรียบเทียบ การเมืองและการปกครองท้องถิ่น ความสัมพันธ์ระหว่างประเทศ และรัฐประ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สนศาสตร์  (บรรยาย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ชั่วโมง ปฏิบัติ 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ชั่วโมง ศึกษาด้วยตนเอง 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ชั่วโมง/สัปดาห์)</w:t>
      </w:r>
    </w:p>
    <w:p w14:paraId="2EBB2461" w14:textId="77777777" w:rsidR="00B70C8D" w:rsidRPr="007F0B0D" w:rsidRDefault="00A95B52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B70C8D"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="00B70C8D" w:rsidRPr="007F0B0D">
        <w:rPr>
          <w:rFonts w:ascii="TH SarabunPSK" w:hAnsi="TH SarabunPSK" w:cs="TH SarabunPSK"/>
          <w:sz w:val="32"/>
          <w:szCs w:val="32"/>
        </w:rPr>
        <w:t xml:space="preserve"> 497 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สหกิจศึกษา </w:t>
      </w:r>
    </w:p>
    <w:p w14:paraId="5C6F5BCD" w14:textId="77777777" w:rsidR="00A95B52" w:rsidRPr="007F0B0D" w:rsidRDefault="00B70C8D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="00A95B52" w:rsidRPr="007F0B0D">
        <w:rPr>
          <w:rFonts w:ascii="TH SarabunPSK" w:hAnsi="TH SarabunPSK" w:cs="TH SarabunPSK"/>
          <w:sz w:val="32"/>
          <w:szCs w:val="32"/>
          <w:cs/>
        </w:rPr>
        <w:t>วิชาบังคับก่อน :  ตามเงื่อนไขของสาขาวิชาและผ่านการอบรม</w:t>
      </w:r>
    </w:p>
    <w:p w14:paraId="3721BB03" w14:textId="77777777" w:rsidR="00A95B52" w:rsidRPr="007F0B0D" w:rsidRDefault="00A95B52" w:rsidP="00A95B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เตรียมความพร้อมก่อนไปปฏิบัติงานสหกิจศึกษาไม่น้อยกว่า </w:t>
      </w:r>
      <w:r w:rsidRPr="007F0B0D">
        <w:rPr>
          <w:rFonts w:ascii="TH SarabunPSK" w:hAnsi="TH SarabunPSK" w:cs="TH SarabunPSK"/>
          <w:sz w:val="32"/>
          <w:szCs w:val="32"/>
        </w:rPr>
        <w:t>30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ชั่วโมงการปฏิบัติงานจริงเสมือนหนึ่งเป็นพนักงานในสถานประกอบการที่มีการดําเนินงานเกี่ยวข้องกับสาขาวิชาที่ศึกษาอยู่เป็นระยะเวลา ไม่น้อยกว่า </w:t>
      </w:r>
      <w:r w:rsidRPr="007F0B0D">
        <w:rPr>
          <w:rFonts w:ascii="TH SarabunPSK" w:hAnsi="TH SarabunPSK" w:cs="TH SarabunPSK"/>
          <w:sz w:val="32"/>
          <w:szCs w:val="32"/>
        </w:rPr>
        <w:t>16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สัปดาห์ต่อเนื่อง นักศึกษาจะต้องผ่านการอบรม เตรียมความพร้อมก่อนไปปฏิบัติงานสหกิจศึกษา ต้องจัด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รายงานผลการปฏิบัติงานสหกิจศึกษา และนําเสนอผลงานในการสัมมนาระหว่างนักศึกษา อาจารย์ที่ปรึกษา หรืออาจารย์นิเทศหลังจากเสร็จสิ้นการปฏิบัติงานแล้ว</w:t>
      </w:r>
    </w:p>
    <w:p w14:paraId="24103F61" w14:textId="77777777" w:rsidR="00B70C8D" w:rsidRPr="007F0B0D" w:rsidRDefault="00B70C8D" w:rsidP="00A95B5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>สัปดาห์)</w:t>
      </w:r>
    </w:p>
    <w:p w14:paraId="1E5C2530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A95B52"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="00A95B52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95B52" w:rsidRPr="007F0B0D">
        <w:rPr>
          <w:rFonts w:ascii="TH SarabunPSK" w:hAnsi="TH SarabunPSK" w:cs="TH SarabunPSK"/>
          <w:sz w:val="32"/>
          <w:szCs w:val="32"/>
        </w:rPr>
        <w:t>498</w:t>
      </w:r>
      <w:r w:rsidR="00A95B52" w:rsidRPr="007F0B0D">
        <w:rPr>
          <w:rFonts w:ascii="TH SarabunPSK" w:hAnsi="TH SarabunPSK" w:cs="TH SarabunPSK"/>
          <w:sz w:val="32"/>
          <w:szCs w:val="32"/>
          <w:cs/>
        </w:rPr>
        <w:t xml:space="preserve"> การเรียนรู้อิสระ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500B57B6" w14:textId="77777777" w:rsidR="00A95B52" w:rsidRPr="007F0B0D" w:rsidRDefault="00B70C8D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="00A95B52" w:rsidRPr="007F0B0D">
        <w:rPr>
          <w:rFonts w:ascii="TH SarabunPSK" w:hAnsi="TH SarabunPSK" w:cs="TH SarabunPSK"/>
          <w:sz w:val="32"/>
          <w:szCs w:val="32"/>
          <w:cs/>
        </w:rPr>
        <w:t>วิชาบังคับก่อน : ตามเงื่อนไขของสาขาวิชา</w:t>
      </w:r>
    </w:p>
    <w:p w14:paraId="5E30C093" w14:textId="77777777" w:rsidR="00A95B52" w:rsidRPr="007F0B0D" w:rsidRDefault="00A95B52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การวิจัยหรือศึกษาหรือ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โครงงานวิชาชีพในสาขาวิชาที่เกี่ยวข้องอาจมีการฝึกอบรมเพื่อเสริมสร้างความรู้ในการ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วิจัยหรือศึกษาหรือ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โครงงานวิชาชีพได้ตามความเหมาะสมภายใต้การ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กํากับ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ดูแลของอาจารย์ที่ปรึกษาการเรียนรู้อิสระ นักศึกษาต้องเขียนโครงการหรือโครงร่างการเรียนรู้อิสระ ส่งรายงานฉบับสมบูรณ์และนําเสนอผลงานภายใน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ภาคการศึกษา</w:t>
      </w:r>
    </w:p>
    <w:p w14:paraId="0F58B0FB" w14:textId="77777777" w:rsidR="00CE4178" w:rsidRDefault="00A95B52" w:rsidP="00A95B5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(ปฏิบัติไม่น้อยกว่า</w:t>
      </w:r>
      <w:r w:rsidRPr="007F0B0D">
        <w:rPr>
          <w:rFonts w:ascii="TH SarabunPSK" w:hAnsi="TH SarabunPSK" w:cs="TH SarabunPSK"/>
          <w:sz w:val="32"/>
          <w:szCs w:val="32"/>
        </w:rPr>
        <w:t xml:space="preserve"> 16 </w:t>
      </w:r>
      <w:r w:rsidRPr="007F0B0D">
        <w:rPr>
          <w:rFonts w:ascii="TH SarabunPSK" w:hAnsi="TH SarabunPSK" w:cs="TH SarabunPSK"/>
          <w:sz w:val="32"/>
          <w:szCs w:val="32"/>
          <w:cs/>
        </w:rPr>
        <w:t>สัปดาห์)</w:t>
      </w:r>
    </w:p>
    <w:p w14:paraId="588A3E09" w14:textId="77777777" w:rsidR="00D174E4" w:rsidRPr="007F0B0D" w:rsidRDefault="00D174E4" w:rsidP="00A95B5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14:paraId="4A7AC998" w14:textId="77777777" w:rsidR="00A95B52" w:rsidRPr="007F0B0D" w:rsidRDefault="00A95B52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มช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>499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การศึกษา หรือ ฝึกงาน หรือ ฝึกอบรมต่างประเทศ</w:t>
      </w:r>
    </w:p>
    <w:p w14:paraId="63949C64" w14:textId="77777777" w:rsidR="00A95B52" w:rsidRPr="007F0B0D" w:rsidRDefault="00A95B52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วิชาบังคับก่อน : ตามเงื่อนไขของมหาวิทยาลัย</w:t>
      </w:r>
    </w:p>
    <w:p w14:paraId="57408FCE" w14:textId="77777777" w:rsidR="00A95B52" w:rsidRPr="007F0B0D" w:rsidRDefault="00A95B52" w:rsidP="00A95B5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การศึกษา หรือ ฝึกงาน หรือ ฝึกอบรมต่างประเทศ ในสาขาวิชาที่เกี่ยวข้อง นักศึกษาต้องเขียนโครงการศึกษา ส่งรายงานฉบับสมบูรณ์และนําเสนอผลงาน โดยทุกขั้นตอนอยู่ในความเห็นชอบของอาจารย์ที่ปรึกษาวิชา การศึกษา หรือ ฝึกงาน หรือ ฝึกอบรมต่างประเทศ</w:t>
      </w:r>
    </w:p>
    <w:p w14:paraId="62D9A5C1" w14:textId="77777777" w:rsidR="00B70C8D" w:rsidRPr="007F0B0D" w:rsidRDefault="00A95B52" w:rsidP="00CE4178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(ปฏิบัติไม่น้อยกว่า </w:t>
      </w:r>
      <w:r w:rsidRPr="007F0B0D">
        <w:rPr>
          <w:rFonts w:ascii="TH SarabunPSK" w:hAnsi="TH SarabunPSK" w:cs="TH SarabunPSK"/>
          <w:sz w:val="32"/>
          <w:szCs w:val="32"/>
        </w:rPr>
        <w:t>16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สัปดาห์)</w:t>
      </w:r>
    </w:p>
    <w:p w14:paraId="52B8C7BC" w14:textId="77777777" w:rsidR="00B70C8D" w:rsidRPr="007F0B0D" w:rsidRDefault="00B70C8D" w:rsidP="006B044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 ได้มีการวางแผนการจัดการเรียนการสอนไว้ใน มคอ. และจัดทำ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ของหลักสูตรที่ชัดเจน เพื่อพัฒนาการเรียนรู้ตลอดชีวิตของบัณฑิตที่เรียนจบหลักสูตรไปแล้ว </w:t>
      </w:r>
      <w:r w:rsidR="00CE4178" w:rsidRPr="007F0B0D">
        <w:rPr>
          <w:rFonts w:ascii="TH SarabunPSK" w:hAnsi="TH SarabunPSK" w:cs="TH SarabunPSK" w:hint="cs"/>
          <w:sz w:val="32"/>
          <w:szCs w:val="32"/>
          <w:cs/>
        </w:rPr>
        <w:t>บัณฑิตจะต้อง</w:t>
      </w:r>
      <w:r w:rsidR="00CE4178" w:rsidRPr="007F0B0D">
        <w:rPr>
          <w:rFonts w:ascii="TH SarabunPSK" w:hAnsi="TH SarabunPSK" w:cs="TH SarabunPSK"/>
          <w:sz w:val="32"/>
          <w:szCs w:val="32"/>
          <w:cs/>
        </w:rPr>
        <w:t>มีความสามารในการ</w:t>
      </w:r>
      <w:r w:rsidRPr="007F0B0D">
        <w:rPr>
          <w:rFonts w:ascii="TH SarabunPSK" w:hAnsi="TH SarabunPSK" w:cs="TH SarabunPSK"/>
          <w:sz w:val="32"/>
          <w:szCs w:val="32"/>
          <w:cs/>
        </w:rPr>
        <w:t>พัฒนา</w:t>
      </w:r>
      <w:r w:rsidR="00CE4178" w:rsidRPr="007F0B0D">
        <w:rPr>
          <w:rFonts w:ascii="TH SarabunPSK" w:hAnsi="TH SarabunPSK" w:cs="TH SarabunPSK" w:hint="cs"/>
          <w:sz w:val="32"/>
          <w:szCs w:val="32"/>
          <w:cs/>
        </w:rPr>
        <w:t>สู่การ</w:t>
      </w:r>
      <w:r w:rsidRPr="007F0B0D">
        <w:rPr>
          <w:rFonts w:ascii="TH SarabunPSK" w:hAnsi="TH SarabunPSK" w:cs="TH SarabunPSK"/>
          <w:sz w:val="32"/>
          <w:szCs w:val="32"/>
          <w:cs/>
        </w:rPr>
        <w:t>เป็นผู้ประกอบการ</w:t>
      </w:r>
      <w:r w:rsidR="00CE4178" w:rsidRPr="007F0B0D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หรือประสบความสำเร็จในการทำงาน</w:t>
      </w:r>
      <w:r w:rsidR="00CE4178" w:rsidRPr="007F0B0D">
        <w:rPr>
          <w:rFonts w:ascii="TH SarabunPSK" w:hAnsi="TH SarabunPSK" w:cs="TH SarabunPSK" w:hint="cs"/>
          <w:sz w:val="32"/>
          <w:szCs w:val="32"/>
          <w:cs/>
        </w:rPr>
        <w:t>ในตำแหน่งหน้าที่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ภายในระยะเวลา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ปี ขึ้นไป  </w:t>
      </w:r>
    </w:p>
    <w:p w14:paraId="15D36359" w14:textId="77777777" w:rsidR="00B70C8D" w:rsidRPr="007F0B0D" w:rsidRDefault="00B70C8D" w:rsidP="00B70C8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Identify Gaps 4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 Teaching and learning activities enhance life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long learning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8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421"/>
        <w:gridCol w:w="2078"/>
        <w:gridCol w:w="1801"/>
        <w:gridCol w:w="1448"/>
      </w:tblGrid>
      <w:tr w:rsidR="00B70C8D" w:rsidRPr="007F0B0D" w14:paraId="5F4989F0" w14:textId="77777777" w:rsidTr="00B70C8D">
        <w:trPr>
          <w:trHeight w:val="465"/>
        </w:trPr>
        <w:tc>
          <w:tcPr>
            <w:tcW w:w="2150" w:type="dxa"/>
            <w:shd w:val="clear" w:color="auto" w:fill="auto"/>
            <w:vAlign w:val="center"/>
            <w:hideMark/>
          </w:tcPr>
          <w:p w14:paraId="6996FDF5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60999BC9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FFA4A8D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1" w:type="dxa"/>
            <w:shd w:val="clear" w:color="auto" w:fill="auto"/>
            <w:vAlign w:val="center"/>
            <w:hideMark/>
          </w:tcPr>
          <w:p w14:paraId="400B0FF0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448" w:type="dxa"/>
            <w:shd w:val="clear" w:color="auto" w:fill="auto"/>
            <w:vAlign w:val="center"/>
            <w:hideMark/>
          </w:tcPr>
          <w:p w14:paraId="036F48D3" w14:textId="77777777" w:rsidR="00B70C8D" w:rsidRPr="007F0B0D" w:rsidRDefault="00B70C8D" w:rsidP="00B70C8D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70C8D" w:rsidRPr="007F0B0D" w14:paraId="0F12E7E4" w14:textId="77777777" w:rsidTr="00B70C8D">
        <w:trPr>
          <w:trHeight w:val="285"/>
        </w:trPr>
        <w:tc>
          <w:tcPr>
            <w:tcW w:w="2150" w:type="dxa"/>
            <w:shd w:val="clear" w:color="auto" w:fill="auto"/>
            <w:noWrap/>
          </w:tcPr>
          <w:p w14:paraId="233D9A60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มีกลยุทธ์การเรียนการสอนกระตุ้นให้เกิดการเรียนรู้จากการปฏิบัติ</w:t>
            </w:r>
          </w:p>
          <w:p w14:paraId="0D5814B8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(จัดการเรียนการสอนแบบ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OBE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เน้นผลการเรียนรู้เชิงผลลัพธ์เชิง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ประจักษ์ที่ต้องเชื่อมโยงกับผลการเรียนรู้ที่คาดหวัง) </w:t>
            </w:r>
          </w:p>
        </w:tc>
        <w:tc>
          <w:tcPr>
            <w:tcW w:w="1421" w:type="dxa"/>
            <w:shd w:val="clear" w:color="auto" w:fill="auto"/>
            <w:noWrap/>
          </w:tcPr>
          <w:p w14:paraId="071F8108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ปลูกฝังให้นักศึกษามีความใฝ่รู้ และนำความรู้ไปปรับใช้ในชีวิตประจำวัน</w:t>
            </w:r>
          </w:p>
        </w:tc>
        <w:tc>
          <w:tcPr>
            <w:tcW w:w="2078" w:type="dxa"/>
            <w:shd w:val="clear" w:color="auto" w:fill="auto"/>
            <w:noWrap/>
          </w:tcPr>
          <w:p w14:paraId="5EA5CD7F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นักศึกษาที่สำเร็จการศึกษามีงานทำมากขึ้น และสามารถนำความรู้ไปปรับใช้ในการดำรงชีวิตได้ดี ส่งเสริมการเรียนรู้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ตลอดชีวิต รวมทั้งหลังสำเร็จการศึกษาแล้ว</w:t>
            </w:r>
          </w:p>
        </w:tc>
        <w:tc>
          <w:tcPr>
            <w:tcW w:w="1801" w:type="dxa"/>
            <w:shd w:val="clear" w:color="auto" w:fill="auto"/>
            <w:noWrap/>
          </w:tcPr>
          <w:p w14:paraId="19C966D1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 ต้องพัฒนา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OBE,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ELO, PLO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LO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ให้สอดคล้องกับมาตรฐานบัณฑิตที่พึงประสงค์และ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ตลาดแรงงานผู้ใช้บัณฑิต โดยพัฒนาอย่างน้อยทุกๆ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proofErr w:type="gramStart"/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  <w:proofErr w:type="gramEnd"/>
          </w:p>
        </w:tc>
        <w:tc>
          <w:tcPr>
            <w:tcW w:w="1448" w:type="dxa"/>
            <w:shd w:val="clear" w:color="auto" w:fill="auto"/>
            <w:noWrap/>
            <w:hideMark/>
          </w:tcPr>
          <w:p w14:paraId="5E7A260F" w14:textId="77777777" w:rsidR="00B70C8D" w:rsidRPr="007F0B0D" w:rsidRDefault="00B70C8D" w:rsidP="00B70C8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พัฒนา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OBE,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, 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และ มคอ.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</w:t>
            </w:r>
            <w:proofErr w:type="spellStart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สัมฤทธิผล</w:t>
            </w:r>
            <w:proofErr w:type="spellEnd"/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และกระตุ้นการเรียนรู้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 xml:space="preserve">ของผู้เรียน(เน้นจัดการเรียนการสอนแบบ 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</w:rPr>
              <w:t>OBE</w:t>
            </w:r>
            <w:r w:rsidRPr="007F0B0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) </w:t>
            </w:r>
          </w:p>
        </w:tc>
      </w:tr>
    </w:tbl>
    <w:p w14:paraId="6356D285" w14:textId="77777777" w:rsidR="00B70C8D" w:rsidRPr="007F0B0D" w:rsidRDefault="00B70C8D" w:rsidP="00B70C8D">
      <w:pPr>
        <w:rPr>
          <w:rFonts w:ascii="TH SarabunPSK" w:hAnsi="TH SarabunPSK" w:cs="TH SarabunPSK"/>
          <w:sz w:val="32"/>
          <w:szCs w:val="3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67"/>
        <w:gridCol w:w="567"/>
        <w:gridCol w:w="567"/>
        <w:gridCol w:w="567"/>
        <w:gridCol w:w="614"/>
        <w:gridCol w:w="482"/>
        <w:gridCol w:w="567"/>
      </w:tblGrid>
      <w:tr w:rsidR="00CE4178" w:rsidRPr="007F0B0D" w14:paraId="620CE854" w14:textId="77777777" w:rsidTr="00B70C8D">
        <w:trPr>
          <w:trHeight w:val="437"/>
        </w:trPr>
        <w:tc>
          <w:tcPr>
            <w:tcW w:w="5495" w:type="dxa"/>
            <w:shd w:val="clear" w:color="auto" w:fill="auto"/>
          </w:tcPr>
          <w:p w14:paraId="14D7171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567" w:type="dxa"/>
            <w:shd w:val="clear" w:color="auto" w:fill="auto"/>
          </w:tcPr>
          <w:p w14:paraId="1A9E11AC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D18A31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53483C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AAFBFB4" w14:textId="77777777" w:rsidR="00B70C8D" w:rsidRPr="007F0B0D" w:rsidRDefault="00B70C8D" w:rsidP="00B70C8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14" w:type="dxa"/>
            <w:shd w:val="clear" w:color="auto" w:fill="auto"/>
          </w:tcPr>
          <w:p w14:paraId="435A63F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82" w:type="dxa"/>
            <w:shd w:val="clear" w:color="auto" w:fill="auto"/>
          </w:tcPr>
          <w:p w14:paraId="7DB8B84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14:paraId="3282E16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CE4178" w:rsidRPr="007F0B0D" w14:paraId="06A49CBD" w14:textId="77777777" w:rsidTr="00B70C8D">
        <w:trPr>
          <w:trHeight w:val="234"/>
        </w:trPr>
        <w:tc>
          <w:tcPr>
            <w:tcW w:w="5495" w:type="dxa"/>
            <w:shd w:val="clear" w:color="auto" w:fill="auto"/>
          </w:tcPr>
          <w:p w14:paraId="2439D128" w14:textId="77777777" w:rsidR="00CE4178" w:rsidRPr="007F0B0D" w:rsidRDefault="00CE4178" w:rsidP="00B70C8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 Teaching and learning activities enhance life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long learning</w:t>
            </w:r>
          </w:p>
        </w:tc>
        <w:tc>
          <w:tcPr>
            <w:tcW w:w="567" w:type="dxa"/>
            <w:shd w:val="clear" w:color="auto" w:fill="auto"/>
          </w:tcPr>
          <w:p w14:paraId="5919C1EC" w14:textId="77777777" w:rsidR="00CE4178" w:rsidRPr="007F0B0D" w:rsidRDefault="00CE4178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4C316522" w14:textId="77777777" w:rsidR="00CE4178" w:rsidRPr="007F0B0D" w:rsidRDefault="00CE4178" w:rsidP="00A9094E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567" w:type="dxa"/>
            <w:shd w:val="clear" w:color="auto" w:fill="auto"/>
          </w:tcPr>
          <w:p w14:paraId="1E01A07F" w14:textId="77777777" w:rsidR="00CE4178" w:rsidRPr="007F0B0D" w:rsidRDefault="00CE4178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3F76E521" w14:textId="77777777" w:rsidR="00CE4178" w:rsidRPr="007F0B0D" w:rsidRDefault="00CE4178" w:rsidP="00B70C8D">
            <w:pPr>
              <w:pStyle w:val="a6"/>
              <w:tabs>
                <w:tab w:val="left" w:pos="426"/>
                <w:tab w:val="left" w:pos="851"/>
              </w:tabs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4" w:type="dxa"/>
            <w:shd w:val="clear" w:color="auto" w:fill="auto"/>
          </w:tcPr>
          <w:p w14:paraId="4F40F748" w14:textId="77777777" w:rsidR="00CE4178" w:rsidRPr="007F0B0D" w:rsidRDefault="00CE4178" w:rsidP="00B70C8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" w:type="dxa"/>
            <w:shd w:val="clear" w:color="auto" w:fill="auto"/>
          </w:tcPr>
          <w:p w14:paraId="0A5B6C43" w14:textId="77777777" w:rsidR="00CE4178" w:rsidRPr="007F0B0D" w:rsidRDefault="00CE4178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</w:tcPr>
          <w:p w14:paraId="7054F76A" w14:textId="77777777" w:rsidR="00CE4178" w:rsidRPr="007F0B0D" w:rsidRDefault="00CE4178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1DC29E" w14:textId="77777777" w:rsidR="00485855" w:rsidRDefault="00485855" w:rsidP="00B70C8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BBAE61" w14:textId="77777777" w:rsidR="00B70C8D" w:rsidRPr="00575E6F" w:rsidRDefault="00B70C8D" w:rsidP="00B70C8D">
      <w:pPr>
        <w:rPr>
          <w:rFonts w:ascii="TH SarabunPSK" w:hAnsi="TH SarabunPSK" w:cs="TH SarabunPSK"/>
          <w:b/>
          <w:bCs/>
          <w:sz w:val="36"/>
          <w:szCs w:val="36"/>
        </w:rPr>
      </w:pPr>
      <w:r w:rsidRPr="00575E6F">
        <w:rPr>
          <w:rFonts w:ascii="TH SarabunPSK" w:hAnsi="TH SarabunPSK" w:cs="TH SarabunPSK"/>
          <w:b/>
          <w:bCs/>
          <w:sz w:val="36"/>
          <w:szCs w:val="36"/>
        </w:rPr>
        <w:t xml:space="preserve">Criteria </w:t>
      </w:r>
      <w:proofErr w:type="gramStart"/>
      <w:r w:rsidRPr="00575E6F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75E6F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proofErr w:type="gramEnd"/>
      <w:r w:rsidRPr="00575E6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75E6F">
        <w:rPr>
          <w:rFonts w:ascii="TH SarabunPSK" w:hAnsi="TH SarabunPSK" w:cs="TH SarabunPSK"/>
          <w:b/>
          <w:bCs/>
          <w:sz w:val="36"/>
          <w:szCs w:val="36"/>
        </w:rPr>
        <w:t>Student Assessment</w:t>
      </w:r>
    </w:p>
    <w:p w14:paraId="491DB82C" w14:textId="77777777" w:rsidR="00B70C8D" w:rsidRPr="007F0B0D" w:rsidRDefault="00B70C8D" w:rsidP="00B70C8D">
      <w:pPr>
        <w:pStyle w:val="a6"/>
        <w:numPr>
          <w:ilvl w:val="1"/>
          <w:numId w:val="12"/>
        </w:numPr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The student assessment is constructively aligned to the achievement of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the expected learning outcomes</w:t>
      </w:r>
    </w:p>
    <w:p w14:paraId="142F5045" w14:textId="77777777" w:rsidR="00B70C8D" w:rsidRPr="007F0B0D" w:rsidRDefault="00B70C8D" w:rsidP="00B70C8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หลักสูตรได้มีการกำหนดเกณฑ์ในการรับนักศึกษาใหม่ที่ตอบสนองต่อ </w:t>
      </w:r>
      <w:r w:rsidRPr="007F0B0D">
        <w:rPr>
          <w:rFonts w:ascii="TH SarabunPSK" w:hAnsi="TH SarabunPSK" w:cs="TH SarabunPSK"/>
          <w:sz w:val="32"/>
          <w:szCs w:val="32"/>
        </w:rPr>
        <w:t xml:space="preserve">ELO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คือ มีระบบและกลไกในการรับนักศึกษาอย่างชัดเจนผ่านระบบ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โควต้า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และคัดเลือกผ่านระบบกลาง (</w:t>
      </w:r>
      <w:r w:rsidRPr="007F0B0D">
        <w:rPr>
          <w:rFonts w:ascii="TH SarabunPSK" w:hAnsi="TH SarabunPSK" w:cs="TH SarabunPSK"/>
          <w:sz w:val="32"/>
          <w:szCs w:val="32"/>
        </w:rPr>
        <w:t>TCAS</w:t>
      </w:r>
      <w:r w:rsidRPr="007F0B0D">
        <w:rPr>
          <w:rFonts w:ascii="TH SarabunPSK" w:hAnsi="TH SarabunPSK" w:cs="TH SarabunPSK"/>
          <w:sz w:val="32"/>
          <w:szCs w:val="32"/>
          <w:cs/>
        </w:rPr>
        <w:t>) โดยมีวัตถุประสงค์เพื่อกระจายโอกาสทางการศึกษาไปสู่ภูมิภาค เพื่อส่งเสริมนักศึกษาที่มีผลการเรียนดีและทำกิจกรรมเข้าศึกษาต่อในระดับอุดมศึกษา โดยมีกลไกทั้งระดับมหาวิทยาลัย และระดับหลักสูตร ซึ่งกลไกระดับมหาวิทยาลัยมีคณะกรรมการอำนวยการคัดเลือกเข้าเป็นนักศึกษาระดับปริญญาตรี เป็นผู้วางแผนและกำหนดนโยบายการรับนักศึกษา เพื่อมอบหมายให้สำนักบริหารและพัฒนาวิชาการดำเนินการทำหน้าที่รับนักศึกษา ส่วนกลไกในระดับหลักสูตรมีคณะกรรมการอาจารย์ประจำหลักสูตรทำหน้าที่ในการวางแผน กำหนดจำนวน นักศึกษารับเข้าและคุณสมบัติของผู้เข้าศึกษา เพื่อใช้เป็นข้อมูลการรับนักศึกษาของ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และมหาวิทยาลัยแม่โจ้-ชุมพร</w:t>
      </w:r>
    </w:p>
    <w:p w14:paraId="76272A33" w14:textId="77777777" w:rsidR="00B70C8D" w:rsidRPr="007F0B0D" w:rsidRDefault="00B70C8D" w:rsidP="00B70C8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หลักสูตรได้กำหนด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จุดมุ่งหมายและ</w:t>
      </w:r>
      <w:r w:rsidRPr="007F0B0D">
        <w:rPr>
          <w:rFonts w:ascii="TH SarabunPSK" w:hAnsi="TH SarabunPSK" w:cs="TH SarabunPSK"/>
          <w:sz w:val="32"/>
          <w:szCs w:val="32"/>
          <w:cs/>
        </w:rPr>
        <w:t>วัตถุประสงค์ของหลักสูตรตามที่ได้กำหนดไว้ใน มคอ.2 คือ</w:t>
      </w:r>
    </w:p>
    <w:p w14:paraId="578ADD23" w14:textId="77777777" w:rsidR="004A520C" w:rsidRPr="007F0B0D" w:rsidRDefault="004A520C" w:rsidP="004A520C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AIM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7F0B0D">
        <w:rPr>
          <w:rFonts w:ascii="TH SarabunPSK" w:hAnsi="TH SarabunPSK" w:cs="TH SarabunPSK"/>
          <w:sz w:val="32"/>
          <w:szCs w:val="32"/>
          <w:cs/>
        </w:rPr>
        <w:tab/>
        <w:t>มุ่งเน้นผลิตบัณฑิตที่มีความรู้ทางด้านรัฐศาสตร์ เป็นนักคิด นักปฏิบัติ นักพัฒนาที่มีความใฝ่รู้ มีคุณธรรมจริยธรรมและมีความเป็นผู้นำทางความคิด เพื่อพัฒนาประเทศโดยมุ่งเน้นชุมชนและท้องถิ่นเป็นฐานในการพัฒนา</w:t>
      </w:r>
    </w:p>
    <w:p w14:paraId="0552763D" w14:textId="77777777" w:rsidR="004A520C" w:rsidRPr="007F0B0D" w:rsidRDefault="004A520C" w:rsidP="004A520C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OBJECTIVES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เพื่อผลิตบัณฑิตที่มีความรู้ความเข้าใจทางวิชาการ ทั้งสามารถเชื่อมโยงทฤษฎีทางรัฐศาสตร์กับการปฏิบัติงานในโลกปัจจุบันได้ โดยนักศึกษาจะต้องเรียนรู้จากสภาพความเป็นจริงและสามารถเปรียบเทียบความเป็นจริงนั้นกับทฤษฎีได้ </w:t>
      </w:r>
    </w:p>
    <w:p w14:paraId="478EB290" w14:textId="77777777" w:rsidR="004A520C" w:rsidRPr="007F0B0D" w:rsidRDefault="004A520C" w:rsidP="004A520C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เพื่อผลิตบัณฑิตที่มีวิสัยทัศน์กว้างไกล สามารถจับประเด็นปัญหาของสังคม วิเคราะห์ปัญหา และวิพากษ์วิจารณ์อย่างมีเหตุผลตามหลักวิชาการ ตลอดจนมีความเป็นผู้นำในการ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แก้ปัญหา เป็นนักคิด นักปฏิบัติ และนักพัฒนา เพื่อพัฒนาประเทศโดยมุ่งเน้นชุมชนและท้องถิ่น</w:t>
      </w:r>
      <w:r w:rsidRPr="007F0B0D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เป็นฐานในการพัฒนา</w:t>
      </w:r>
    </w:p>
    <w:p w14:paraId="48652530" w14:textId="77777777" w:rsidR="004A520C" w:rsidRPr="007F0B0D" w:rsidRDefault="004A520C" w:rsidP="004A520C">
      <w:pPr>
        <w:spacing w:before="100" w:beforeAutospacing="1" w:after="100" w:afterAutospacing="1"/>
        <w:ind w:firstLine="72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เพื่อผลิตบัณฑิตที่มีความใฝ่รู้ และมีทักษะการทำงานด้วยจิตสำนึกรับผิดชอบต่อสังคม ชุมชนท้องถิ่น และประเทศชาติ รวมทั้งมีจริยธรรมและคุณธรรมในการปฏิบัติหน้าที่ </w:t>
      </w:r>
      <w:r w:rsidRPr="007F0B0D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ทั้งในฐานะพลเมืองและผู้ประกอบวิชาชีพด้านรัฐศาสตร์ที่มุ่งรับใช้สังคม</w:t>
      </w:r>
    </w:p>
    <w:p w14:paraId="6B508B56" w14:textId="77777777" w:rsidR="004A520C" w:rsidRPr="007F0B0D" w:rsidRDefault="004A520C" w:rsidP="004A520C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>) เพื่อผลิตบัณฑิตให้มีงานทำเมื่อสำเร็จการศึกษา เพื่อรองรับตลาดแรงงานทั้งในประเทศและต่างประเทศ</w:t>
      </w:r>
    </w:p>
    <w:p w14:paraId="2949F99E" w14:textId="77777777" w:rsidR="00485855" w:rsidRDefault="00485855" w:rsidP="004A52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F9D8B9" w14:textId="77777777" w:rsidR="00B70C8D" w:rsidRPr="007F0B0D" w:rsidRDefault="004A520C" w:rsidP="004A5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ทั้งนี้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ได้กำหนด </w:t>
      </w:r>
      <w:r w:rsidR="00B70C8D" w:rsidRPr="007F0B0D">
        <w:rPr>
          <w:rFonts w:ascii="TH SarabunPSK" w:hAnsi="TH SarabunPSK" w:cs="TH SarabunPSK"/>
          <w:sz w:val="32"/>
          <w:szCs w:val="32"/>
        </w:rPr>
        <w:t xml:space="preserve">ELO 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ของหลักสูตร </w:t>
      </w:r>
      <w:r w:rsidRPr="007F0B0D">
        <w:rPr>
          <w:rFonts w:ascii="TH SarabunPSK" w:hAnsi="TH SarabunPSK" w:cs="TH SarabunPSK"/>
          <w:sz w:val="32"/>
          <w:szCs w:val="32"/>
          <w:cs/>
        </w:rPr>
        <w:t>ดังตารางต่อไปนี้</w:t>
      </w:r>
    </w:p>
    <w:tbl>
      <w:tblPr>
        <w:tblpPr w:leftFromText="180" w:rightFromText="180" w:vertAnchor="text" w:horzAnchor="margin" w:tblpX="-10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"/>
        <w:gridCol w:w="4794"/>
        <w:gridCol w:w="598"/>
        <w:gridCol w:w="598"/>
        <w:gridCol w:w="598"/>
        <w:gridCol w:w="598"/>
        <w:gridCol w:w="598"/>
      </w:tblGrid>
      <w:tr w:rsidR="006B044C" w:rsidRPr="007F0B0D" w14:paraId="2549629E" w14:textId="77777777" w:rsidTr="005912F9">
        <w:trPr>
          <w:cantSplit/>
          <w:trHeight w:val="1408"/>
          <w:tblHeader/>
        </w:trPr>
        <w:tc>
          <w:tcPr>
            <w:tcW w:w="0" w:type="auto"/>
          </w:tcPr>
          <w:p w14:paraId="2CFBFF22" w14:textId="77777777" w:rsidR="006B044C" w:rsidRPr="007F0B0D" w:rsidRDefault="006B044C" w:rsidP="005912F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No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0" w:type="auto"/>
          </w:tcPr>
          <w:p w14:paraId="5A779198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Expected Learning Outcome</w:t>
            </w:r>
          </w:p>
        </w:tc>
        <w:tc>
          <w:tcPr>
            <w:tcW w:w="0" w:type="auto"/>
            <w:textDirection w:val="btLr"/>
          </w:tcPr>
          <w:p w14:paraId="381950AE" w14:textId="77777777" w:rsidR="006B044C" w:rsidRPr="007F0B0D" w:rsidRDefault="006B044C" w:rsidP="005912F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Specific</w:t>
            </w:r>
          </w:p>
        </w:tc>
        <w:tc>
          <w:tcPr>
            <w:tcW w:w="0" w:type="auto"/>
            <w:textDirection w:val="btLr"/>
          </w:tcPr>
          <w:p w14:paraId="3E390298" w14:textId="77777777" w:rsidR="006B044C" w:rsidRPr="007F0B0D" w:rsidRDefault="006B044C" w:rsidP="005912F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Measurable</w:t>
            </w:r>
          </w:p>
        </w:tc>
        <w:tc>
          <w:tcPr>
            <w:tcW w:w="0" w:type="auto"/>
            <w:textDirection w:val="btLr"/>
          </w:tcPr>
          <w:p w14:paraId="2C2563D3" w14:textId="77777777" w:rsidR="006B044C" w:rsidRPr="007F0B0D" w:rsidRDefault="006B044C" w:rsidP="005912F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Achievable</w:t>
            </w:r>
          </w:p>
        </w:tc>
        <w:tc>
          <w:tcPr>
            <w:tcW w:w="0" w:type="auto"/>
            <w:textDirection w:val="btLr"/>
          </w:tcPr>
          <w:p w14:paraId="317370FE" w14:textId="77777777" w:rsidR="006B044C" w:rsidRPr="007F0B0D" w:rsidRDefault="006B044C" w:rsidP="005912F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Relevant</w:t>
            </w:r>
          </w:p>
        </w:tc>
        <w:tc>
          <w:tcPr>
            <w:tcW w:w="0" w:type="auto"/>
            <w:textDirection w:val="btLr"/>
          </w:tcPr>
          <w:p w14:paraId="34C283DC" w14:textId="77777777" w:rsidR="006B044C" w:rsidRPr="007F0B0D" w:rsidRDefault="006B044C" w:rsidP="005912F9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Time Scaled</w:t>
            </w:r>
          </w:p>
        </w:tc>
      </w:tr>
      <w:tr w:rsidR="006B044C" w:rsidRPr="007F0B0D" w14:paraId="19E54261" w14:textId="77777777" w:rsidTr="005912F9">
        <w:tc>
          <w:tcPr>
            <w:tcW w:w="0" w:type="auto"/>
          </w:tcPr>
          <w:p w14:paraId="0B591D1F" w14:textId="77777777" w:rsidR="006B044C" w:rsidRPr="007F0B0D" w:rsidRDefault="006B044C" w:rsidP="005912F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74BED9F1" w14:textId="77777777" w:rsidR="006B044C" w:rsidRPr="007F0B0D" w:rsidRDefault="006B044C" w:rsidP="005912F9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บัณฑิตมีความรู้ความเข้าใจทางวิชาการ ทั้งสามารถเชื่อมโยงทฤษฎีทางรัฐศาสตร์กับการปฏิบัติงานในโลกปัจจุบันได้ โดยนักศึกษาจะต้องเรียนรู้จากสภาพความเป็นจริงและสามารถเปรียบเทียบความเป็นจริงนั้นกับทฤษฎีได้</w:t>
            </w:r>
          </w:p>
        </w:tc>
        <w:tc>
          <w:tcPr>
            <w:tcW w:w="0" w:type="auto"/>
          </w:tcPr>
          <w:p w14:paraId="58BBEEC8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3CC44ECA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520F76F2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3652FA68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285D2F1D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6B044C" w:rsidRPr="007F0B0D" w14:paraId="19A35DC2" w14:textId="77777777" w:rsidTr="005912F9">
        <w:tc>
          <w:tcPr>
            <w:tcW w:w="0" w:type="auto"/>
          </w:tcPr>
          <w:p w14:paraId="0B304AB9" w14:textId="77777777" w:rsidR="006B044C" w:rsidRPr="007F0B0D" w:rsidRDefault="006B044C" w:rsidP="005912F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56AF599F" w14:textId="77777777" w:rsidR="006B044C" w:rsidRPr="007F0B0D" w:rsidRDefault="006B044C" w:rsidP="00485855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บัณฑิตมีวิสัยทัศน์กว้างไกล สามารถจับประเด็นปัญหาของสังคม วิเคราะห์ปัญหา และวิพากษ์วิจารณ์อย่างมีเหตุผลตามหลักวิชาการ ตลอดจนมีความเป็นผู้นำในการแก้ปัญหา เป็นนักคิด นักปฏิบัติ และนักพัฒนา เพื่อพัฒนาประเทศโดยมุ่งเน้นชุมชนและท้องถิ่นเป็นฐานในการพัฒนา</w:t>
            </w:r>
          </w:p>
        </w:tc>
        <w:tc>
          <w:tcPr>
            <w:tcW w:w="0" w:type="auto"/>
          </w:tcPr>
          <w:p w14:paraId="200E0E5E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5649EB50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6CD53A9F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</w:tcPr>
          <w:p w14:paraId="4B36C871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0FB4796F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6B044C" w:rsidRPr="007F0B0D" w14:paraId="3CF3A1F1" w14:textId="77777777" w:rsidTr="005912F9">
        <w:tc>
          <w:tcPr>
            <w:tcW w:w="0" w:type="auto"/>
          </w:tcPr>
          <w:p w14:paraId="2B50AB6D" w14:textId="77777777" w:rsidR="006B044C" w:rsidRPr="007F0B0D" w:rsidRDefault="006B044C" w:rsidP="005912F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50CD472B" w14:textId="77777777" w:rsidR="006B044C" w:rsidRPr="007F0B0D" w:rsidRDefault="006B044C" w:rsidP="005912F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บัณฑิตมีความใฝ่รู้ และมีทักษะการทำงานด้วยจิตสำนึกรับผิดชอบต่อสังคม ชุมชนท้องถิ่น และประเทศชาติ รวมทั้งมีจริยธรรมและคุณธรรมในการปฏิบัติหน้าที่ ทั้งในฐานะพลเมืองและผู้ประกอบวิชาชีพด้านรัฐศาสตร์ที่มุ่งรับใช้สังคม</w:t>
            </w:r>
          </w:p>
        </w:tc>
        <w:tc>
          <w:tcPr>
            <w:tcW w:w="0" w:type="auto"/>
          </w:tcPr>
          <w:p w14:paraId="6E301CE7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46D1B36B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75DCE01E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</w:tcPr>
          <w:p w14:paraId="358ECD58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426878EB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</w:tr>
      <w:tr w:rsidR="006B044C" w:rsidRPr="007F0B0D" w14:paraId="7CA0ACFE" w14:textId="77777777" w:rsidTr="005912F9">
        <w:tc>
          <w:tcPr>
            <w:tcW w:w="0" w:type="auto"/>
          </w:tcPr>
          <w:p w14:paraId="69987AD5" w14:textId="77777777" w:rsidR="006B044C" w:rsidRPr="007F0B0D" w:rsidRDefault="006B044C" w:rsidP="005912F9">
            <w:pPr>
              <w:tabs>
                <w:tab w:val="left" w:pos="1260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</w:p>
        </w:tc>
        <w:tc>
          <w:tcPr>
            <w:tcW w:w="0" w:type="auto"/>
          </w:tcPr>
          <w:p w14:paraId="19AD26E1" w14:textId="77777777" w:rsidR="006B044C" w:rsidRPr="007F0B0D" w:rsidRDefault="006B044C" w:rsidP="005912F9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บัณฑิตมีงานทำเมื่อสำเร็จการศึกษา เพื่อรองรับตลาดแรงงานทั้งในประเทศและต่างประเทศ</w:t>
            </w:r>
          </w:p>
        </w:tc>
        <w:tc>
          <w:tcPr>
            <w:tcW w:w="0" w:type="auto"/>
          </w:tcPr>
          <w:p w14:paraId="22B955FD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0" w:type="auto"/>
          </w:tcPr>
          <w:p w14:paraId="3B2492FE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0527EA13" w14:textId="77777777" w:rsidR="006B044C" w:rsidRPr="007F0B0D" w:rsidRDefault="006B044C" w:rsidP="005912F9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0" w:type="auto"/>
          </w:tcPr>
          <w:p w14:paraId="674B9F89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</w:tcPr>
          <w:p w14:paraId="5B34334B" w14:textId="77777777" w:rsidR="006B044C" w:rsidRPr="007F0B0D" w:rsidRDefault="006B044C" w:rsidP="005912F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</w:tr>
    </w:tbl>
    <w:p w14:paraId="3B1989EE" w14:textId="77777777" w:rsidR="006B044C" w:rsidRPr="007F0B0D" w:rsidRDefault="006B044C" w:rsidP="004A52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CD3A76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หลักสูตรได้ดำเนินการจัดการเรียนการสอน เพื่อให้ผู้เรียนมีการพัฒนาผลการเรียนรู้ ตามมาตรฐานการเรียนรู้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ด้าน ในระดับปริญญาตรี มหาวิทยาลัยแม่โจ้ ดังนี้</w:t>
      </w:r>
    </w:p>
    <w:p w14:paraId="2548BA41" w14:textId="77777777" w:rsidR="00B70C8D" w:rsidRPr="00053372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. ด้านคุณธรรมและจริยธรรม </w:t>
      </w:r>
      <w:r w:rsidR="0005337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hyperlink r:id="rId24" w:history="1">
        <w:proofErr w:type="gramStart"/>
        <w:r w:rsidR="00053372" w:rsidRPr="00053372">
          <w:rPr>
            <w:rStyle w:val="af7"/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อ้างอิง </w:t>
        </w:r>
        <w:r w:rsidR="00053372" w:rsidRPr="00053372">
          <w:rPr>
            <w:rStyle w:val="af7"/>
            <w:rFonts w:ascii="TH SarabunPSK" w:hAnsi="TH SarabunPSK" w:cs="TH SarabunPSK"/>
            <w:b/>
            <w:bCs/>
            <w:sz w:val="32"/>
            <w:szCs w:val="32"/>
          </w:rPr>
          <w:t>:</w:t>
        </w:r>
        <w:proofErr w:type="gramEnd"/>
        <w:r w:rsidR="00053372" w:rsidRPr="00053372">
          <w:rPr>
            <w:rStyle w:val="af7"/>
            <w:rFonts w:ascii="TH SarabunPSK" w:hAnsi="TH SarabunPSK" w:cs="TH SarabunPSK"/>
            <w:b/>
            <w:bCs/>
            <w:sz w:val="32"/>
            <w:szCs w:val="32"/>
          </w:rPr>
          <w:t xml:space="preserve"> </w:t>
        </w:r>
        <w:r w:rsidR="00053372" w:rsidRPr="00053372">
          <w:rPr>
            <w:rStyle w:val="af7"/>
            <w:rFonts w:ascii="TH SarabunPSK" w:hAnsi="TH SarabunPSK" w:cs="TH SarabunPSK" w:hint="cs"/>
            <w:b/>
            <w:bCs/>
            <w:sz w:val="32"/>
            <w:szCs w:val="32"/>
            <w:cs/>
          </w:rPr>
          <w:t>กิจกรรมพัฒนาหน้าชายหาดแม่โจ้</w:t>
        </w:r>
      </w:hyperlink>
      <w:r w:rsidR="0005337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21E0CFA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1.1 ผลการเรียนรู้ด้านคุณธรรม จริยธรรม 1) มีความยึดมั่นความดีงามในทางวิชาการ ซื่อสัตย์สุจริต เสียสละและมีน้ำใจช่วยเหลือ ผู้อื่น  2) มีวินัย  ตรงต่อเวลา รับผิดชอบต่อตนเอง สังคม 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และสิ่งแวดล้อม  3) เคารพสิทธิของผู้อื่น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คํานึ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งถึงความเสมอภาครวมถึงระเบียบและกฎเกณฑ์ในสังคม  </w:t>
      </w:r>
    </w:p>
    <w:p w14:paraId="05E4C9F6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1.2 กลยุทธ์การสอนที่ใช้พัฒนาการเรียนรู้ด้านคุณธรรม จริยธรรม  1) เปิดโอกาสให้นักศึกษาจัดกิจกรรมที่เป็นประโยชน์ต่อสังคม และแสดงถึงการมี เมตตา กรุณา และความเสียสละ 2) ปลูกฝังให้นักศึกษามีระเบียบวินัย โดยเน้นการเข้าชั้นเรียนใ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ห้ตรงเวลาและการส่ง</w:t>
      </w:r>
      <w:r w:rsidRPr="007F0B0D">
        <w:rPr>
          <w:rFonts w:ascii="TH SarabunPSK" w:hAnsi="TH SarabunPSK" w:cs="TH SarabunPSK"/>
          <w:sz w:val="32"/>
          <w:szCs w:val="32"/>
          <w:cs/>
        </w:rPr>
        <w:t>งานภายในเวลาที่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3) สอดแทรกเรื่องความรับผิดชอบต่อตนเองและสังคมในระหว่างการจัดการเรียนการสอน โดยยกตัวอย่างจากสถานการณ์จริง บทบาทสมมติ หรือกรณี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ศึกษา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4) ปลูกฝังให้นักศึกษาแต่งกายและปฏิบัติตนให้เหมาะสม ถูกต้องตามตามระเบียบของ มหาวิทยาลัย 5) สอดแทรกเรื่องคุณธรรม  จริยธรรมในระหว่างการจัดการเรียนการสอน  โดยยกตัวอย่าง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กรณีศึกษา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6) ส่งเสริมให้นักศึกษาเข้าร่วมกิจกรรมทางศาสนาที่หน่วยงานภายในและภายนอก มหาวิทยาลัยจัด 7) จัดกิจกรรมยกย่องนักศึกษาที่มีคุณธรรม  จริยธรรม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ประโยชน์ต่อสังคมและ กิจกรรมส่งเสริมการปลูกฝังจิตวิญญาณในการถือประโยชน์สังคมเป็นที่ตั้ง 8) การประพฤติตนเป็นแบบอย่างที่ดีของอาจารย์ในด้านคุณธรรมและจริยธรรม </w:t>
      </w:r>
    </w:p>
    <w:p w14:paraId="35248EA7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1.3 กลยุทธ์การประเมินผลการเรียนรู้ด้านคุณธรรม จริยธรรม 1) ประเมินจากพฤติกรรมของผู้เรียนระหว่างร่วมกิจกรรมการเรียนการสอน 2) ประเมินจากงานที่ได้รับมอบหมาย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ทั้ง</w:t>
      </w:r>
      <w:r w:rsidRPr="007F0B0D">
        <w:rPr>
          <w:rFonts w:ascii="TH SarabunPSK" w:hAnsi="TH SarabunPSK" w:cs="TH SarabunPSK"/>
          <w:sz w:val="32"/>
          <w:szCs w:val="32"/>
          <w:cs/>
        </w:rPr>
        <w:t>งานเดี่ยว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และ</w:t>
      </w:r>
      <w:r w:rsidRPr="007F0B0D">
        <w:rPr>
          <w:rFonts w:ascii="TH SarabunPSK" w:hAnsi="TH SarabunPSK" w:cs="TH SarabunPSK"/>
          <w:sz w:val="32"/>
          <w:szCs w:val="32"/>
          <w:cs/>
        </w:rPr>
        <w:t>งานกลุ่ม 3) ประเมินจากการให้คะแนนการเข้าห้องเรียนและการส่งงานตรงเวลา  4) ประเมินจากจากผลการเข้าร่วมกิจกรรมของนักศึกษา 5) สังเกตพฤติกรรมของนักศึกษาในการปฏิบัติตามกฎระเบียบและข้อบังคับต่าง ๆ อย่างต่อเนื่อง 6) ประเมินจากแบบประเมินพฤติกรรมการเข้าร่วมกิจกรรมที่เกี่ยวข้องกับคุณธรรมและ จริยธรรม  7) ประเมินจาก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นักศึกษาที่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การทุจริตในการสอบ </w:t>
      </w:r>
    </w:p>
    <w:p w14:paraId="56815D8E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ด้านความรู้ </w:t>
      </w:r>
      <w:hyperlink r:id="rId25" w:history="1">
        <w:r w:rsidR="00053372" w:rsidRPr="00053372">
          <w:rPr>
            <w:rStyle w:val="af7"/>
            <w:rFonts w:ascii="TH SarabunPSK" w:hAnsi="TH SarabunPSK" w:cs="TH SarabunPSK" w:hint="cs"/>
            <w:b/>
            <w:bCs/>
            <w:sz w:val="32"/>
            <w:szCs w:val="32"/>
            <w:cs/>
          </w:rPr>
          <w:t xml:space="preserve">(อ้างอิง </w:t>
        </w:r>
        <w:r w:rsidR="00053372" w:rsidRPr="00053372">
          <w:rPr>
            <w:rStyle w:val="af7"/>
            <w:rFonts w:ascii="TH SarabunPSK" w:hAnsi="TH SarabunPSK" w:cs="TH SarabunPSK"/>
            <w:b/>
            <w:bCs/>
            <w:sz w:val="32"/>
            <w:szCs w:val="32"/>
          </w:rPr>
          <w:t xml:space="preserve">: </w:t>
        </w:r>
        <w:r w:rsidR="00053372" w:rsidRPr="00053372">
          <w:rPr>
            <w:rStyle w:val="af7"/>
            <w:rFonts w:ascii="TH SarabunPSK" w:hAnsi="TH SarabunPSK" w:cs="TH SarabunPSK" w:hint="cs"/>
            <w:b/>
            <w:bCs/>
            <w:sz w:val="32"/>
            <w:szCs w:val="32"/>
            <w:cs/>
          </w:rPr>
          <w:t>ศึกษาดูงาน องค์การบริหารส่วนจังหวัดชุมพร)</w:t>
        </w:r>
      </w:hyperlink>
    </w:p>
    <w:p w14:paraId="3BEEF5F7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2.1 ผลการเรียนรู้ด้านความรู้  1) มีความสามารถอธิบายหลักการและ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ทฤษฏี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ที่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ในเนื้อหาวิชาที่ศึกษา  2) มีความสามารถในการบูรณาการเนื้อหาในสาขาวิชาชีพและสาขาวิชาที่เกี่ยวข้อง  3) มีความสามารถประเมินค่า โดยอาศัยข้อเท็จจริงในการตัดสินใจ  </w:t>
      </w:r>
    </w:p>
    <w:p w14:paraId="595ED55A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2.2 กลยุทธ์การสอนที่ใช้พัฒนาการเรียนรู้ด้านความรู้ 1) การสอนหลากหลายรูปแบบภายในชั้นเรียน เช่น การบรรยาย สถานการณ์จําลอง บทบาทสมมติ เป็นต้น  และการเปิดโอกาสให้ผู้เรียนได้มีการแสดงความคิดเห็นและ ซักถามข้อสงสัย 2) การค้นคว้าและ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รายงานทั้งเดี่ยวและกลุ่มตามหัวข้อที่เป็นปัจจุบันและผู้เรียนมี ความสนใจ 3) การอภิปรายเป็นกลุ่มโดยนําเนื้อหาที่เรียนมาประสมประสานกับเนื้อหาวิชาอื่นที่ เกี่ยวข้อง 4) การเรียนรู้จากสถานการณ์จริงโดยการศึกษานอกสถานที่ 5) การจัด</w:t>
      </w:r>
      <w:r w:rsidR="004A520C" w:rsidRPr="007F0B0D">
        <w:rPr>
          <w:rFonts w:ascii="TH SarabunPSK" w:hAnsi="TH SarabunPSK" w:cs="TH SarabunPSK"/>
          <w:sz w:val="32"/>
          <w:szCs w:val="32"/>
          <w:cs/>
        </w:rPr>
        <w:t>นิทรรศ</w:t>
      </w:r>
      <w:r w:rsidRPr="007F0B0D">
        <w:rPr>
          <w:rFonts w:ascii="TH SarabunPSK" w:hAnsi="TH SarabunPSK" w:cs="TH SarabunPSK"/>
          <w:sz w:val="32"/>
          <w:szCs w:val="32"/>
          <w:cs/>
        </w:rPr>
        <w:t>การ</w:t>
      </w:r>
      <w:r w:rsidR="00FC508C" w:rsidRPr="007F0B0D">
        <w:rPr>
          <w:rFonts w:ascii="TH SarabunPSK" w:hAnsi="TH SarabunPSK" w:cs="TH SarabunPSK"/>
          <w:sz w:val="32"/>
          <w:szCs w:val="32"/>
          <w:cs/>
        </w:rPr>
        <w:t>เพื่อ</w:t>
      </w:r>
      <w:r w:rsidRPr="007F0B0D">
        <w:rPr>
          <w:rFonts w:ascii="TH SarabunPSK" w:hAnsi="TH SarabunPSK" w:cs="TH SarabunPSK"/>
          <w:sz w:val="32"/>
          <w:szCs w:val="32"/>
          <w:cs/>
        </w:rPr>
        <w:t>เรียนรู้ด้วยตนเองเพื่อเสริมการเรียนรู้ 6) จัดกระบวนการเรียนการสอนที่ฝึกกระบวนการคิด วิเคร</w:t>
      </w:r>
      <w:r w:rsidR="00FC508C" w:rsidRPr="007F0B0D">
        <w:rPr>
          <w:rFonts w:ascii="TH SarabunPSK" w:hAnsi="TH SarabunPSK" w:cs="TH SarabunPSK"/>
          <w:sz w:val="32"/>
          <w:szCs w:val="32"/>
          <w:cs/>
        </w:rPr>
        <w:t>าะห์และวิพากษ์ ทั้งใน ระดับปัจเจก</w:t>
      </w:r>
      <w:r w:rsidRPr="007F0B0D">
        <w:rPr>
          <w:rFonts w:ascii="TH SarabunPSK" w:hAnsi="TH SarabunPSK" w:cs="TH SarabunPSK"/>
          <w:sz w:val="32"/>
          <w:szCs w:val="32"/>
          <w:cs/>
        </w:rPr>
        <w:t>และ</w:t>
      </w:r>
      <w:r w:rsidR="00FC508C" w:rsidRPr="007F0B0D">
        <w:rPr>
          <w:rFonts w:ascii="TH SarabunPSK" w:hAnsi="TH SarabunPSK" w:cs="TH SarabunPSK"/>
          <w:sz w:val="32"/>
          <w:szCs w:val="32"/>
          <w:cs/>
        </w:rPr>
        <w:t>ระดับ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กลุ่ม  </w:t>
      </w:r>
    </w:p>
    <w:p w14:paraId="262BC89F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2.3 กลยุทธ์การประเมินผลการเรียนรู้ด้านความรู้ 1) ทดสอบหลักการและทฤษฎี โดยการสอบย่อย และให้คะแนน 2) ทดสอบโดยการสอบข้อเขียนกลางภาคและปลายภาค 3) ประเมินผลจาก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ที่ได้รับมอบหมายและรายงานที่ให้ค้นคว้า 4) ประเมินจากกิจกรรมการเรียนการสอนที่จัดในห้องเรียน 5) ประเมินจากรายงานผลการศึกษาดูงานนอกสถานที่ 6) ประเมินด้านความรู้จากกิจกรรมการเรียนการสอนที่จัดให้ผู้เรียนในห้องเรียน </w:t>
      </w:r>
    </w:p>
    <w:p w14:paraId="78BC36F4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ด้านทักษะทางปัญญา </w:t>
      </w:r>
    </w:p>
    <w:p w14:paraId="67951B82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3.1 ผลการเรียนรู้ด้านปัญญา 1) มีความสามารถเชิงคิดวิเคราะห์ สังเคราะห์ อย่างเป็นระบบ  2) มีความสามารถในการประยุกต์ความรู้ไปบูรณาการกับศาสตร์อื่น ๆ ที่เกี่ยวข้อง เพื่อ แก้ไขปัญหาได้ 3) มีความสามารถในการสร้างนวัตกรรม/องค์ความรู้ใหม่ได้ </w:t>
      </w:r>
    </w:p>
    <w:p w14:paraId="5E4D4794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3.2 กลยุทธ์การสอนที่ใช้ในการพัฒนาการเรียนรู้ด้านทักษะทางปัญญา 1) มอบหมายงานที่พัฒนาผู้เรียนให้มีการวิเคราะห์ สังเคราะห์และวิพากษ์ได้ โดยใช้ รูปแบบการสอนที่หลายหลาก 2) จัดกิจกรรมการเรียนการสอนให้ผู้เรียนมีโอกาสประยุกต์ความรู้ในการแก้ไขปัญหา เช่น การเรียนรู้แบบแก้ไขปัญหา (</w:t>
      </w:r>
      <w:r w:rsidRPr="007F0B0D">
        <w:rPr>
          <w:rFonts w:ascii="TH SarabunPSK" w:hAnsi="TH SarabunPSK" w:cs="TH SarabunPSK"/>
          <w:sz w:val="32"/>
          <w:szCs w:val="32"/>
        </w:rPr>
        <w:t>problem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>based learning</w:t>
      </w:r>
      <w:r w:rsidRPr="007F0B0D">
        <w:rPr>
          <w:rFonts w:ascii="TH SarabunPSK" w:hAnsi="TH SarabunPSK" w:cs="TH SarabunPSK"/>
          <w:sz w:val="32"/>
          <w:szCs w:val="32"/>
          <w:cs/>
        </w:rPr>
        <w:t>) หรือ การจัด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โครงการ (</w:t>
      </w:r>
      <w:r w:rsidRPr="007F0B0D">
        <w:rPr>
          <w:rFonts w:ascii="TH SarabunPSK" w:hAnsi="TH SarabunPSK" w:cs="TH SarabunPSK"/>
          <w:sz w:val="32"/>
          <w:szCs w:val="32"/>
        </w:rPr>
        <w:t>project based learning</w:t>
      </w:r>
      <w:r w:rsidRPr="007F0B0D">
        <w:rPr>
          <w:rFonts w:ascii="TH SarabunPSK" w:hAnsi="TH SarabunPSK" w:cs="TH SarabunPSK"/>
          <w:sz w:val="32"/>
          <w:szCs w:val="32"/>
          <w:cs/>
        </w:rPr>
        <w:t>) 3) จัดกิจกรรมการเรียนการสอนให้ผู้เรียนมีโอกาสบูรณาการความรู้กับศาสตร์อื่น ๆ ได้ เช่น การฝึกปฏิบัติงานจริง  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กรณีศึกษา  การอภิปรายกลุ่ม  การเรียนรู้แบบมี ส่วนร่วม  การเรียนรู้จากสถานการณ์จริง เป็นต้น 4) มอบหมายให้ผู้เรียน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รายงานค้นคว้าข้อมูลในสาขาวิชาและศาสตร์อื่นๆ ที่ เกี่ยวข้องนํามาบูรณาการ เพื่อสร้างองค์ความรู้ใหม่ 5) จัดกิจกรรมการเรียนการสอนที่เน้นการวิจัยเพื่อสร้างองค์ความรู้ใหม่ (</w:t>
      </w:r>
      <w:r w:rsidRPr="007F0B0D">
        <w:rPr>
          <w:rFonts w:ascii="TH SarabunPSK" w:hAnsi="TH SarabunPSK" w:cs="TH SarabunPSK"/>
          <w:sz w:val="32"/>
          <w:szCs w:val="32"/>
        </w:rPr>
        <w:t>research based learning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5BFF48C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3.3 กลยุทธ์การประเมินผลการเรียนรู้ด้านทักษะทางปัญญา 1) ประเมินจากการทดสอบทั้งการสอบย่อย การสอบกลางภาค และการสอบปลายภาค 2) ประเมินจากงานที่ได้รับมอบหมายทั้งงานกลุ่มและงานเดี่ยว เช่น โครงการหรือ งานวิจัยที่มอบหมาย 3) ประเมินจากพฤติกรรมของผู้เรียนระหว่างการจัดกิจกรรมการเรียนการสอน 4) ประเมินผลจากกิจกรรมการเรียนการสอนที่จัดในห้องเรียน </w:t>
      </w:r>
    </w:p>
    <w:p w14:paraId="40157B65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4. ด้านทักษะความสัมพันธ์ระหว่างบุคคลและความรับผิดชอบ</w:t>
      </w:r>
    </w:p>
    <w:p w14:paraId="132BB80C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4.1 ผลการเรียนรู้ด้านความสัมพันธ์ระหว่างบุคคลและความรับผิดชอบ 1) มีจิตสํานึกต่อภาระหน้าที่ที่ได้รับมอบหมาย  2) มีความสามารถในการปรับตัวในการ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ร่วมกับผู้อื่น  3) มีภาวะการเป็นผู้นํา ช่วยเหลือผู้อื่นและแก้ไขปัญหาในสถานการณ์ต่าง ๆ ได้อย่าง เหมาะสม </w:t>
      </w:r>
    </w:p>
    <w:p w14:paraId="0F405C7C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4.2 กลยุทธ์การสอนที่ใช้ในการพัฒนาการเรียนรู้ด้านทักษะความสัมพันธ์ระหว่าง บุคคลและความรับผิดชอบ 1) จัดกิจกรรมการเรียนการสอนที่เน้นการ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เป็นกลุ่มและงานที่ต้องมี 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ปฎิ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สัมพันธ์ ระหว่างบุคคล  เช่น การระดมความคิดเห็น การอภิปราย หรือการสัมมนาเกี่ยวกับ ประเด็นที่นักศึกษาสนใจ 2) สอดแทรกเรื่องความรับผิดชอบต่อตนเองและองค์การ การมีมนุ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ษย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สัมพันธ์ การ เข้าใจวัฒนธรรมขององค์การ การปรับตัวเข้ากับสภาวะแวดล้อม การยอมรับผู้อื่น เป็นต้น  3) กําหนดการ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กลุ่มโดยให้นักศึกษาหมุนเวียนกันเป็นผู้นํากลุ่ม สมาชิกกลุ่มและผู้รายงานผล 4) ปลูกฝังให้มีความรับผิดชอบต่อหน้าที่ที่ได้รับในงานกลุ่ม 5) เปิดโอกาสให้นักศึกษาทุกคนได้เสนอความ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คิดเห็น  โดยการจัดอภิปรายและเสวนา งานที่ได้รับมอบหมายให้ค้นคว้า 6) ส่งเสริมให้นักศึกษารู้จักเคารพสิทธิและรับฟังความคิดเห็นของผู้อื่น </w:t>
      </w:r>
    </w:p>
    <w:p w14:paraId="3328B666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4.3 กลยุทธ์การประเมินผลการเรียนรู้ด้านทักษะความสัมพันธ์ระหว่างบุคคลและ ความรับผิดชอบ 1) ประเมินจากการสังเกตพฤติกรรมและการแสดงออกของผู้เรียนขณะ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กิจกรรมกลุ่ม และงานที่ต้องมี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ปฎิ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สัมพันธ์ระหว่างบุคคล 2) ประเมินจากผลงานของกลุ่มและผลงานของผู้เรียนในกลุ่มที่ได้รับมอบหมายให้ 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3) ประเมินจากการรายงานหน้าชั้นเรียนโดยอาจารย์ผู้สอน  และนักศึกษา 4) ติดตามการ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ทํางาน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กลุ่มของนักศึกษาเป็นระยะ  โดยการสัมภาษณ์และบันทึก พฤติกรรมเป็นรายบุคคล 5) สังเกตพฤติกรรมจากการระดมความคิดเห็น การอภิปรายหรือการสัมมนาและ บันทึกผลการประเมิน </w:t>
      </w:r>
    </w:p>
    <w:p w14:paraId="3BEA271E" w14:textId="77777777" w:rsidR="00B70C8D" w:rsidRPr="007F0B0D" w:rsidRDefault="00B70C8D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5. ด้านทักษะในการวิเคราะห์เชิงตัวเลข การสื่อสาร และการใช้เทคโนโลยีสารสนเทศ </w:t>
      </w:r>
    </w:p>
    <w:p w14:paraId="20EB8F5B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5.1 ผลการเรียนรู้ด้านทักษะในการวิเคราะห์เชิงตัวเลข การสื่อสาร และการใช้ เทคโนโลยีสารสนเทศ 1) มีความสามารถเลือกใช้ทักษะทางภาษาและรูปแบบการสื่อสารที่เหมาะสม 2) มีความสามารถใช้เทคโนโลยีสารสนเทศในการรวบรวมข้อมูล ติดต่อสื่อสาร จัดการ และนําเสนอข้อมูลได้ 3) มีความสามารถนําเทคนิคทางสถิติ และทางคณิตศาสตร์พื้นฐานมาใช้ในการศึกษา ค้นคว้า วิเคราะห์และนําเสนอประเด็นต่างๆ ได้ </w:t>
      </w:r>
    </w:p>
    <w:p w14:paraId="07E7474A" w14:textId="77777777" w:rsidR="00B70C8D" w:rsidRPr="007F0B0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5.2 กลยุทธ์การสอนที่ใช้ในการพัฒนาการเรียนรู้ด้านทักษะในการวิเคราะห์เชิง ตัวเลข การสื่อสาร  และการใช้เทคโนโลยีสารสนเทศ 1) จัดกิจกรรมการเรียนการสอนที่เน้นการฝึกทักษะภาษาเพื่อการสื่อสารทั้งการพูด การฟัง และ การเขียน  2) จัดกิจกรรมการเรียนการสอนที่เปิดโอกาสให้ผู้เรียนได้ค้นคว้าหาความรู้โดยใช้ เทคโนโลยีสารสนเทศ 3) จัดกิจกรรมการเรียนการสอนที่ส่งเสริมให้ผู้เรียนสามารถเลือกใช้เทคโนโลยี สารสนเทศและการสื่อสาร ที่หลากหลายรูปแบบและวิธีการ 4) จัดกิจกรรมการเรียนการสอนที่ให้นักศึกษามีโอกาสค้นคว้า เรียบเรียงข้อมูล  พร้อม การอ้างอิงแหล่งที่มาของข้อมูล  และสามารถนําเสนอให้ผู้อื่นเข้าใจได้อย่างถูกต้อง  และให้ความ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ในการอ้างอิงแหล่งที่มาของข้อมูล 5) จัดกิจกรรมการเรียนการสอนที่ส่งเสริมให้ผู้เรียนได้ใช้ความสามารถในการนํานํา เทคนิคทางสถิติ และทางคณิตศาสตร์พื้นฐานมาประยุกต์ใช้ 6) มอบหมายงานที่ต้องค้นคว้าหาข้อมูลเชิงตัวเลขและนําเสนองานที่ต้องมีการตัดสินใจ บนฐานข้อมูลและข้อมูลเชิงตัวเลข 7) มอบหมายงานค้นคว้าองค์ความรู้จากแหล่งข้อมูลต่าง ๆ และให้นักศึกษานําเสนอ หน้าชั้น </w:t>
      </w:r>
    </w:p>
    <w:p w14:paraId="4EA6A252" w14:textId="3FD6120E" w:rsidR="00B70C8D" w:rsidRDefault="00B70C8D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5.3 กลยุทธ์การประเมินผลการเรียนรู้ด้านทักษะในการวิเคราะห์เชิงตัวเลข การ สื่อสาร และการใช้เทคโนโลยีสารสนเทศ 1) ประเมินจากกิจกรรมการเรียนการสอนที่จัดในห้องเรียน เข่น การสังเกตพฤติกรรม การสอบย่อย 2) ประเมินจากผลงานของผู้เรียนทั้งรูปแบบการนําเสนอรายงานหน้าชั้นเรียนและ รายงานที่เป็นรูปเล่ม 3) ประเมินจากเทคนิคที่นําเสนอโดยใช้เทคโนโลยีสารสนเทศ เทคนิคทางสถิติ และทาง คณิตศาสตร์พื้นฐาน </w:t>
      </w:r>
    </w:p>
    <w:p w14:paraId="127F6CE5" w14:textId="77777777" w:rsidR="00575E6F" w:rsidRPr="007F0B0D" w:rsidRDefault="00575E6F" w:rsidP="00B70C8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9AE05B8" w14:textId="77777777" w:rsidR="00B70C8D" w:rsidRPr="007F0B0D" w:rsidRDefault="00B70C8D" w:rsidP="006B044C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ตารางความสัมพันธ์ระหว่างรายวิชากับวิธีการประเมินที่สอดคล้องกับ </w:t>
      </w:r>
      <w:r w:rsidR="00C4511C" w:rsidRPr="007F0B0D">
        <w:rPr>
          <w:rFonts w:ascii="TH SarabunPSK" w:hAnsi="TH SarabunPSK" w:cs="TH SarabunPSK"/>
          <w:b/>
          <w:bCs/>
          <w:sz w:val="32"/>
          <w:szCs w:val="32"/>
        </w:rPr>
        <w:t>ELOs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1134"/>
      </w:tblGrid>
      <w:tr w:rsidR="005912F9" w:rsidRPr="007F0B0D" w14:paraId="7A979E4E" w14:textId="77777777" w:rsidTr="005912F9">
        <w:trPr>
          <w:tblHeader/>
        </w:trPr>
        <w:tc>
          <w:tcPr>
            <w:tcW w:w="3936" w:type="dxa"/>
            <w:vAlign w:val="center"/>
          </w:tcPr>
          <w:p w14:paraId="541E4D31" w14:textId="77777777" w:rsidR="001D10F0" w:rsidRPr="007F0B0D" w:rsidRDefault="001D10F0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รายวิชา/ผลการเรียนรู้</w:t>
            </w:r>
          </w:p>
          <w:p w14:paraId="2984397A" w14:textId="77777777" w:rsidR="001D10F0" w:rsidRPr="007F0B0D" w:rsidRDefault="001D10F0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ระดับหลักสูตร</w:t>
            </w:r>
          </w:p>
        </w:tc>
        <w:tc>
          <w:tcPr>
            <w:tcW w:w="1134" w:type="dxa"/>
            <w:vAlign w:val="center"/>
          </w:tcPr>
          <w:p w14:paraId="509DCDA5" w14:textId="77777777" w:rsidR="001D10F0" w:rsidRPr="007F0B0D" w:rsidRDefault="006B044C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</w:t>
            </w:r>
            <w:r w:rsidR="001D10F0" w:rsidRPr="007F0B0D">
              <w:rPr>
                <w:rFonts w:ascii="TH SarabunPSK" w:hAnsi="TH SarabunPSK" w:cs="TH SarabunPSK"/>
                <w:b/>
                <w:bCs/>
              </w:rPr>
              <w:t>LO1</w:t>
            </w:r>
          </w:p>
        </w:tc>
        <w:tc>
          <w:tcPr>
            <w:tcW w:w="1134" w:type="dxa"/>
            <w:vAlign w:val="center"/>
          </w:tcPr>
          <w:p w14:paraId="50E701FD" w14:textId="77777777" w:rsidR="001D10F0" w:rsidRPr="007F0B0D" w:rsidRDefault="006B044C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</w:t>
            </w:r>
            <w:r w:rsidR="001D10F0" w:rsidRPr="007F0B0D">
              <w:rPr>
                <w:rFonts w:ascii="TH SarabunPSK" w:hAnsi="TH SarabunPSK" w:cs="TH SarabunPSK"/>
                <w:b/>
                <w:bCs/>
              </w:rPr>
              <w:t>LO2</w:t>
            </w:r>
          </w:p>
        </w:tc>
        <w:tc>
          <w:tcPr>
            <w:tcW w:w="1134" w:type="dxa"/>
            <w:vAlign w:val="center"/>
          </w:tcPr>
          <w:p w14:paraId="494438F3" w14:textId="77777777" w:rsidR="001D10F0" w:rsidRPr="007F0B0D" w:rsidRDefault="006B044C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</w:t>
            </w:r>
            <w:r w:rsidR="001D10F0" w:rsidRPr="007F0B0D">
              <w:rPr>
                <w:rFonts w:ascii="TH SarabunPSK" w:hAnsi="TH SarabunPSK" w:cs="TH SarabunPSK"/>
                <w:b/>
                <w:bCs/>
              </w:rPr>
              <w:t>LO3</w:t>
            </w:r>
          </w:p>
        </w:tc>
        <w:tc>
          <w:tcPr>
            <w:tcW w:w="1134" w:type="dxa"/>
            <w:vAlign w:val="center"/>
          </w:tcPr>
          <w:p w14:paraId="5949ADA6" w14:textId="77777777" w:rsidR="001D10F0" w:rsidRPr="007F0B0D" w:rsidRDefault="006B044C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</w:t>
            </w:r>
            <w:r w:rsidR="001D10F0" w:rsidRPr="007F0B0D">
              <w:rPr>
                <w:rFonts w:ascii="TH SarabunPSK" w:hAnsi="TH SarabunPSK" w:cs="TH SarabunPSK"/>
                <w:b/>
                <w:bCs/>
              </w:rPr>
              <w:t>LO4</w:t>
            </w:r>
          </w:p>
        </w:tc>
      </w:tr>
      <w:tr w:rsidR="005912F9" w:rsidRPr="007F0B0D" w14:paraId="641C253D" w14:textId="77777777" w:rsidTr="005912F9">
        <w:trPr>
          <w:trHeight w:val="461"/>
        </w:trPr>
        <w:tc>
          <w:tcPr>
            <w:tcW w:w="3936" w:type="dxa"/>
          </w:tcPr>
          <w:p w14:paraId="25A110D8" w14:textId="77777777" w:rsidR="001D10F0" w:rsidRPr="007F0B0D" w:rsidRDefault="001D10F0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กลุ่มวิชาเอกบังคับ</w:t>
            </w:r>
          </w:p>
        </w:tc>
        <w:tc>
          <w:tcPr>
            <w:tcW w:w="1134" w:type="dxa"/>
          </w:tcPr>
          <w:p w14:paraId="2F1007B6" w14:textId="77777777" w:rsidR="001D10F0" w:rsidRPr="007F0B0D" w:rsidRDefault="001D10F0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5049169" w14:textId="77777777" w:rsidR="001D10F0" w:rsidRPr="007F0B0D" w:rsidRDefault="001D10F0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4B16C6" w14:textId="77777777" w:rsidR="001D10F0" w:rsidRPr="007F0B0D" w:rsidRDefault="001D10F0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B59B86" w14:textId="77777777" w:rsidR="001D10F0" w:rsidRPr="007F0B0D" w:rsidRDefault="001D10F0" w:rsidP="00A9094E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912F9" w:rsidRPr="007F0B0D" w14:paraId="1066E831" w14:textId="77777777" w:rsidTr="005912F9">
        <w:tc>
          <w:tcPr>
            <w:tcW w:w="3936" w:type="dxa"/>
          </w:tcPr>
          <w:p w14:paraId="26CD92E4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101 </w:t>
            </w:r>
            <w:r w:rsidRPr="007F0B0D">
              <w:rPr>
                <w:rFonts w:ascii="TH SarabunPSK" w:hAnsi="TH SarabunPSK" w:cs="TH SarabunPSK"/>
                <w:cs/>
              </w:rPr>
              <w:t>รัฐศาสตร์เบื้องต้น</w:t>
            </w:r>
          </w:p>
        </w:tc>
        <w:tc>
          <w:tcPr>
            <w:tcW w:w="1134" w:type="dxa"/>
          </w:tcPr>
          <w:p w14:paraId="378906BA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ED3D581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FB277BA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3CA7E773" w14:textId="77777777" w:rsidR="005912F9" w:rsidRPr="007F0B0D" w:rsidRDefault="005912F9" w:rsidP="005912F9"/>
        </w:tc>
      </w:tr>
      <w:tr w:rsidR="005912F9" w:rsidRPr="007F0B0D" w14:paraId="740BC552" w14:textId="77777777" w:rsidTr="005912F9">
        <w:tc>
          <w:tcPr>
            <w:tcW w:w="3936" w:type="dxa"/>
          </w:tcPr>
          <w:p w14:paraId="56E6693B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102</w:t>
            </w:r>
            <w:r w:rsidRPr="007F0B0D">
              <w:rPr>
                <w:rFonts w:ascii="TH SarabunPSK" w:hAnsi="TH SarabunPSK" w:cs="TH SarabunPSK"/>
                <w:cs/>
              </w:rPr>
              <w:t xml:space="preserve"> การบริหารรัฐกิจเบื้องต้น</w:t>
            </w:r>
          </w:p>
        </w:tc>
        <w:tc>
          <w:tcPr>
            <w:tcW w:w="1134" w:type="dxa"/>
          </w:tcPr>
          <w:p w14:paraId="605FD692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7B78C95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7991F66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08565BC8" w14:textId="77777777" w:rsidR="005912F9" w:rsidRPr="007F0B0D" w:rsidRDefault="005912F9" w:rsidP="005912F9"/>
        </w:tc>
      </w:tr>
      <w:tr w:rsidR="005912F9" w:rsidRPr="007F0B0D" w14:paraId="76AD18A2" w14:textId="77777777" w:rsidTr="005912F9">
        <w:tc>
          <w:tcPr>
            <w:tcW w:w="3936" w:type="dxa"/>
          </w:tcPr>
          <w:p w14:paraId="029DC770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103</w:t>
            </w:r>
            <w:r w:rsidRPr="007F0B0D">
              <w:rPr>
                <w:rFonts w:ascii="TH SarabunPSK" w:hAnsi="TH SarabunPSK" w:cs="TH SarabunPSK"/>
                <w:cs/>
              </w:rPr>
              <w:t xml:space="preserve"> ความสัมพันธ์ระหว่างประเทศเบื้องต้น</w:t>
            </w:r>
          </w:p>
        </w:tc>
        <w:tc>
          <w:tcPr>
            <w:tcW w:w="1134" w:type="dxa"/>
          </w:tcPr>
          <w:p w14:paraId="79F8D5D9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A30CE95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D721880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3D22AF55" w14:textId="77777777" w:rsidR="005912F9" w:rsidRPr="007F0B0D" w:rsidRDefault="005912F9" w:rsidP="005912F9"/>
        </w:tc>
      </w:tr>
      <w:tr w:rsidR="005912F9" w:rsidRPr="007F0B0D" w14:paraId="30003DD1" w14:textId="77777777" w:rsidTr="005912F9">
        <w:tc>
          <w:tcPr>
            <w:tcW w:w="3936" w:type="dxa"/>
          </w:tcPr>
          <w:p w14:paraId="6996E700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104 กฎหมายเบื้องต้น</w:t>
            </w:r>
          </w:p>
        </w:tc>
        <w:tc>
          <w:tcPr>
            <w:tcW w:w="1134" w:type="dxa"/>
          </w:tcPr>
          <w:p w14:paraId="5D28D76B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2DD1DB5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7C96990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04E3BE17" w14:textId="77777777" w:rsidR="005912F9" w:rsidRPr="007F0B0D" w:rsidRDefault="005912F9" w:rsidP="005912F9"/>
        </w:tc>
      </w:tr>
      <w:tr w:rsidR="005912F9" w:rsidRPr="007F0B0D" w14:paraId="64918544" w14:textId="77777777" w:rsidTr="005912F9">
        <w:tc>
          <w:tcPr>
            <w:tcW w:w="3936" w:type="dxa"/>
          </w:tcPr>
          <w:p w14:paraId="14503D04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105</w:t>
            </w:r>
            <w:r w:rsidRPr="007F0B0D">
              <w:rPr>
                <w:rFonts w:ascii="TH SarabunPSK" w:hAnsi="TH SarabunPSK" w:cs="TH SarabunPSK"/>
                <w:cs/>
              </w:rPr>
              <w:t xml:space="preserve"> ปรัชญา ทฤษฎี และแนวคิดทางการเมือง</w:t>
            </w:r>
          </w:p>
        </w:tc>
        <w:tc>
          <w:tcPr>
            <w:tcW w:w="1134" w:type="dxa"/>
          </w:tcPr>
          <w:p w14:paraId="65417DDF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C86AF6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604B326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2D59AEBE" w14:textId="77777777" w:rsidR="005912F9" w:rsidRPr="007F0B0D" w:rsidRDefault="005912F9" w:rsidP="005912F9"/>
        </w:tc>
      </w:tr>
      <w:tr w:rsidR="005912F9" w:rsidRPr="007F0B0D" w14:paraId="6029EE69" w14:textId="77777777" w:rsidTr="005912F9">
        <w:tc>
          <w:tcPr>
            <w:tcW w:w="3936" w:type="dxa"/>
          </w:tcPr>
          <w:p w14:paraId="3DB25E2A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202 การเมืองและการปกครองของประเทศไทย</w:t>
            </w:r>
          </w:p>
        </w:tc>
        <w:tc>
          <w:tcPr>
            <w:tcW w:w="1134" w:type="dxa"/>
          </w:tcPr>
          <w:p w14:paraId="7ED350A3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BC98630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D2D9469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68A36A17" w14:textId="77777777" w:rsidR="005912F9" w:rsidRPr="007F0B0D" w:rsidRDefault="005912F9" w:rsidP="005912F9"/>
        </w:tc>
      </w:tr>
      <w:tr w:rsidR="005912F9" w:rsidRPr="007F0B0D" w14:paraId="3C458D8C" w14:textId="77777777" w:rsidTr="005912F9">
        <w:tc>
          <w:tcPr>
            <w:tcW w:w="3936" w:type="dxa"/>
          </w:tcPr>
          <w:p w14:paraId="43AC2E3A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211 การเมืองปกครองท้องถิ่นไทย</w:t>
            </w:r>
          </w:p>
        </w:tc>
        <w:tc>
          <w:tcPr>
            <w:tcW w:w="1134" w:type="dxa"/>
          </w:tcPr>
          <w:p w14:paraId="3F76391E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57A09C4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25D58430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0B3CF311" w14:textId="77777777" w:rsidR="005912F9" w:rsidRPr="007F0B0D" w:rsidRDefault="005912F9" w:rsidP="005912F9"/>
        </w:tc>
      </w:tr>
      <w:tr w:rsidR="005912F9" w:rsidRPr="007F0B0D" w14:paraId="503CECC4" w14:textId="77777777" w:rsidTr="005912F9">
        <w:tc>
          <w:tcPr>
            <w:tcW w:w="3936" w:type="dxa"/>
          </w:tcPr>
          <w:p w14:paraId="5353FA71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212 รัฐธรรมนูญและสถาบันทาง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การเมืองไทย</w:t>
            </w:r>
          </w:p>
        </w:tc>
        <w:tc>
          <w:tcPr>
            <w:tcW w:w="1134" w:type="dxa"/>
          </w:tcPr>
          <w:p w14:paraId="57BB9EEF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3CD2784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071D3FD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29DE4D01" w14:textId="77777777" w:rsidR="005912F9" w:rsidRPr="007F0B0D" w:rsidRDefault="005912F9" w:rsidP="005912F9"/>
        </w:tc>
      </w:tr>
      <w:tr w:rsidR="005912F9" w:rsidRPr="007F0B0D" w14:paraId="0AD1B725" w14:textId="77777777" w:rsidTr="005912F9">
        <w:tc>
          <w:tcPr>
            <w:tcW w:w="3936" w:type="dxa"/>
          </w:tcPr>
          <w:p w14:paraId="4C53F288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213 พรรคการเมืองและการเลือกตั้ง</w:t>
            </w:r>
          </w:p>
        </w:tc>
        <w:tc>
          <w:tcPr>
            <w:tcW w:w="1134" w:type="dxa"/>
          </w:tcPr>
          <w:p w14:paraId="4B8C2CF6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BA5C63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1B2E915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7A472B7" w14:textId="77777777" w:rsidR="005912F9" w:rsidRPr="007F0B0D" w:rsidRDefault="005912F9" w:rsidP="005912F9"/>
        </w:tc>
      </w:tr>
      <w:tr w:rsidR="005912F9" w:rsidRPr="007F0B0D" w14:paraId="20E9F68B" w14:textId="77777777" w:rsidTr="005912F9">
        <w:tc>
          <w:tcPr>
            <w:tcW w:w="3936" w:type="dxa"/>
          </w:tcPr>
          <w:p w14:paraId="2A6BB6B2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221 การบริหารทรัพยากรมนุษย์</w:t>
            </w:r>
          </w:p>
        </w:tc>
        <w:tc>
          <w:tcPr>
            <w:tcW w:w="1134" w:type="dxa"/>
          </w:tcPr>
          <w:p w14:paraId="014CA39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42D3C16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666FC7A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37F0834D" w14:textId="77777777" w:rsidR="005912F9" w:rsidRPr="007F0B0D" w:rsidRDefault="005912F9" w:rsidP="005912F9"/>
        </w:tc>
      </w:tr>
      <w:tr w:rsidR="005912F9" w:rsidRPr="007F0B0D" w14:paraId="24E6BDD5" w14:textId="77777777" w:rsidTr="005912F9">
        <w:tc>
          <w:tcPr>
            <w:tcW w:w="3936" w:type="dxa"/>
          </w:tcPr>
          <w:p w14:paraId="4AA3F69B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231 กฎหมายปกครอง</w:t>
            </w:r>
          </w:p>
        </w:tc>
        <w:tc>
          <w:tcPr>
            <w:tcW w:w="1134" w:type="dxa"/>
          </w:tcPr>
          <w:p w14:paraId="0F38766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423C61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B73CE7A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54C501E6" w14:textId="77777777" w:rsidR="005912F9" w:rsidRPr="007F0B0D" w:rsidRDefault="005912F9" w:rsidP="005912F9"/>
        </w:tc>
      </w:tr>
      <w:tr w:rsidR="005912F9" w:rsidRPr="007F0B0D" w14:paraId="31C493B6" w14:textId="77777777" w:rsidTr="005912F9">
        <w:tc>
          <w:tcPr>
            <w:tcW w:w="3936" w:type="dxa"/>
          </w:tcPr>
          <w:p w14:paraId="430D4FB9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232 กฎหมายสำหรับการปกครอง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ส่วนท้องถิ่น</w:t>
            </w:r>
          </w:p>
        </w:tc>
        <w:tc>
          <w:tcPr>
            <w:tcW w:w="1134" w:type="dxa"/>
          </w:tcPr>
          <w:p w14:paraId="70B840A6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7951557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D60A051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5EF32AFA" w14:textId="77777777" w:rsidR="005912F9" w:rsidRPr="007F0B0D" w:rsidRDefault="005912F9" w:rsidP="005912F9"/>
        </w:tc>
      </w:tr>
      <w:tr w:rsidR="005912F9" w:rsidRPr="007F0B0D" w14:paraId="581E2CE9" w14:textId="77777777" w:rsidTr="005912F9">
        <w:tc>
          <w:tcPr>
            <w:tcW w:w="3936" w:type="dxa"/>
          </w:tcPr>
          <w:p w14:paraId="5D636D41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241 การปกครองและการเมืองเอเชียตะวันออกเฉียงใต้  </w:t>
            </w:r>
          </w:p>
        </w:tc>
        <w:tc>
          <w:tcPr>
            <w:tcW w:w="1134" w:type="dxa"/>
          </w:tcPr>
          <w:p w14:paraId="4A634309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D0F83B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73DD0D6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59818027" w14:textId="77777777" w:rsidR="005912F9" w:rsidRPr="007F0B0D" w:rsidRDefault="005912F9" w:rsidP="005912F9"/>
        </w:tc>
      </w:tr>
      <w:tr w:rsidR="005912F9" w:rsidRPr="007F0B0D" w14:paraId="30EE7FF0" w14:textId="77777777" w:rsidTr="005912F9">
        <w:tc>
          <w:tcPr>
            <w:tcW w:w="3936" w:type="dxa"/>
          </w:tcPr>
          <w:p w14:paraId="18ADD132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301 ภาษาอังกฤษสำหรับรัฐศาสตร์    </w:t>
            </w:r>
          </w:p>
        </w:tc>
        <w:tc>
          <w:tcPr>
            <w:tcW w:w="1134" w:type="dxa"/>
          </w:tcPr>
          <w:p w14:paraId="5F3F29E1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53677DB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5A0BB3D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623BF337" w14:textId="77777777" w:rsidR="005912F9" w:rsidRPr="007F0B0D" w:rsidRDefault="005912F9" w:rsidP="005912F9"/>
        </w:tc>
      </w:tr>
      <w:tr w:rsidR="005912F9" w:rsidRPr="007F0B0D" w14:paraId="199F82CF" w14:textId="77777777" w:rsidTr="005912F9">
        <w:tc>
          <w:tcPr>
            <w:tcW w:w="3936" w:type="dxa"/>
          </w:tcPr>
          <w:p w14:paraId="48AEF6CC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302 ความคิดสร้างสรรค์และการเป็นผู้ประกอบการ</w:t>
            </w:r>
          </w:p>
        </w:tc>
        <w:tc>
          <w:tcPr>
            <w:tcW w:w="1134" w:type="dxa"/>
          </w:tcPr>
          <w:p w14:paraId="7B3EDD6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5C19F53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00A0F63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7CFD39CE" w14:textId="77777777" w:rsidR="005912F9" w:rsidRPr="007F0B0D" w:rsidRDefault="005912F9" w:rsidP="005912F9"/>
        </w:tc>
      </w:tr>
      <w:tr w:rsidR="005912F9" w:rsidRPr="007F0B0D" w14:paraId="69A9FC58" w14:textId="77777777" w:rsidTr="005912F9">
        <w:tc>
          <w:tcPr>
            <w:tcW w:w="3936" w:type="dxa"/>
            <w:vAlign w:val="center"/>
          </w:tcPr>
          <w:p w14:paraId="1769F321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314 การสื่อสารและการจัดการทางการเมือง</w:t>
            </w:r>
          </w:p>
        </w:tc>
        <w:tc>
          <w:tcPr>
            <w:tcW w:w="1134" w:type="dxa"/>
          </w:tcPr>
          <w:p w14:paraId="56A0E7BE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5E74B0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5370232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6A5C154C" w14:textId="77777777" w:rsidR="005912F9" w:rsidRPr="007F0B0D" w:rsidRDefault="005912F9" w:rsidP="005912F9"/>
        </w:tc>
      </w:tr>
      <w:tr w:rsidR="005912F9" w:rsidRPr="007F0B0D" w14:paraId="0D436ED9" w14:textId="77777777" w:rsidTr="005912F9">
        <w:tc>
          <w:tcPr>
            <w:tcW w:w="3936" w:type="dxa"/>
          </w:tcPr>
          <w:p w14:paraId="39429FD9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312 การเมืองและการปกครองท้องถิ่นเปรียบเทียบ</w:t>
            </w:r>
          </w:p>
        </w:tc>
        <w:tc>
          <w:tcPr>
            <w:tcW w:w="1134" w:type="dxa"/>
          </w:tcPr>
          <w:p w14:paraId="4BFB268A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D026CBF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112DBD0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2B87A14A" w14:textId="77777777" w:rsidR="005912F9" w:rsidRPr="007F0B0D" w:rsidRDefault="005912F9" w:rsidP="005912F9"/>
        </w:tc>
      </w:tr>
      <w:tr w:rsidR="005912F9" w:rsidRPr="007F0B0D" w14:paraId="5229BB85" w14:textId="77777777" w:rsidTr="005912F9">
        <w:tc>
          <w:tcPr>
            <w:tcW w:w="3936" w:type="dxa"/>
          </w:tcPr>
          <w:p w14:paraId="6F0041F0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313 ภาวะผู้นำกับการจัดการ</w:t>
            </w:r>
            <w:r w:rsidRPr="007F0B0D">
              <w:rPr>
                <w:rFonts w:ascii="TH SarabunPSK" w:hAnsi="TH SarabunPSK" w:cs="TH SarabunPSK"/>
              </w:rPr>
              <w:br/>
            </w:r>
            <w:r w:rsidRPr="007F0B0D">
              <w:rPr>
                <w:rFonts w:ascii="TH SarabunPSK" w:hAnsi="TH SarabunPSK" w:cs="TH SarabunPSK"/>
                <w:cs/>
              </w:rPr>
              <w:t>ความขัดแย้ง</w:t>
            </w:r>
          </w:p>
        </w:tc>
        <w:tc>
          <w:tcPr>
            <w:tcW w:w="1134" w:type="dxa"/>
          </w:tcPr>
          <w:p w14:paraId="77EE7C7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32A9B42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492F057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741B30BD" w14:textId="77777777" w:rsidR="005912F9" w:rsidRPr="007F0B0D" w:rsidRDefault="005912F9" w:rsidP="005912F9"/>
        </w:tc>
      </w:tr>
      <w:tr w:rsidR="005912F9" w:rsidRPr="007F0B0D" w14:paraId="238053AD" w14:textId="77777777" w:rsidTr="005912F9">
        <w:tc>
          <w:tcPr>
            <w:tcW w:w="3936" w:type="dxa"/>
            <w:vAlign w:val="center"/>
          </w:tcPr>
          <w:p w14:paraId="260BB6B5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324 ระบบสารสนเทศเพื่อการบริหารงานราชการ</w:t>
            </w:r>
          </w:p>
        </w:tc>
        <w:tc>
          <w:tcPr>
            <w:tcW w:w="1134" w:type="dxa"/>
          </w:tcPr>
          <w:p w14:paraId="2A6D0BFB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47167F0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DAD2E29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77D0E223" w14:textId="77777777" w:rsidR="005912F9" w:rsidRPr="007F0B0D" w:rsidRDefault="005912F9" w:rsidP="005912F9"/>
        </w:tc>
      </w:tr>
      <w:tr w:rsidR="005912F9" w:rsidRPr="007F0B0D" w14:paraId="026B5F4B" w14:textId="77777777" w:rsidTr="005912F9">
        <w:tc>
          <w:tcPr>
            <w:tcW w:w="3936" w:type="dxa"/>
          </w:tcPr>
          <w:p w14:paraId="0D16CA2D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351 การวิเคราะห์ข้อมูลและสถิติเบื้องต้นทางสังคมศาสตร์</w:t>
            </w:r>
          </w:p>
        </w:tc>
        <w:tc>
          <w:tcPr>
            <w:tcW w:w="1134" w:type="dxa"/>
          </w:tcPr>
          <w:p w14:paraId="3E56C7E9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2,A</w:t>
            </w:r>
            <w:proofErr w:type="gramEnd"/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34" w:type="dxa"/>
          </w:tcPr>
          <w:p w14:paraId="22400BE4" w14:textId="77777777" w:rsidR="005912F9" w:rsidRPr="007F0B0D" w:rsidRDefault="005912F9">
            <w:proofErr w:type="gramStart"/>
            <w:r w:rsidRPr="007F0B0D">
              <w:rPr>
                <w:rFonts w:ascii="TH SarabunPSK" w:hAnsi="TH SarabunPSK" w:cs="TH SarabunPSK"/>
              </w:rPr>
              <w:t>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E14DFEE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51DF667B" w14:textId="77777777" w:rsidR="005912F9" w:rsidRPr="007F0B0D" w:rsidRDefault="005912F9" w:rsidP="005912F9"/>
        </w:tc>
      </w:tr>
      <w:tr w:rsidR="005912F9" w:rsidRPr="007F0B0D" w14:paraId="1285ABEF" w14:textId="77777777" w:rsidTr="005912F9">
        <w:tc>
          <w:tcPr>
            <w:tcW w:w="3936" w:type="dxa"/>
          </w:tcPr>
          <w:p w14:paraId="6C337538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352 การวิจัยทางรัฐศาสตร์</w:t>
            </w:r>
          </w:p>
        </w:tc>
        <w:tc>
          <w:tcPr>
            <w:tcW w:w="1134" w:type="dxa"/>
          </w:tcPr>
          <w:p w14:paraId="0D24CF4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2,A</w:t>
            </w:r>
            <w:proofErr w:type="gramEnd"/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34" w:type="dxa"/>
          </w:tcPr>
          <w:p w14:paraId="58315B05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2,A</w:t>
            </w:r>
            <w:proofErr w:type="gramEnd"/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34" w:type="dxa"/>
          </w:tcPr>
          <w:p w14:paraId="787DA26F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06CD7171" w14:textId="77777777" w:rsidR="005912F9" w:rsidRPr="007F0B0D" w:rsidRDefault="005912F9" w:rsidP="005912F9"/>
        </w:tc>
      </w:tr>
      <w:tr w:rsidR="005912F9" w:rsidRPr="007F0B0D" w14:paraId="4ABDD504" w14:textId="77777777" w:rsidTr="005912F9">
        <w:tc>
          <w:tcPr>
            <w:tcW w:w="3936" w:type="dxa"/>
          </w:tcPr>
          <w:p w14:paraId="2D21A5ED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441 ความมั่นคงและสันติภาพศึกษา</w:t>
            </w:r>
          </w:p>
        </w:tc>
        <w:tc>
          <w:tcPr>
            <w:tcW w:w="1134" w:type="dxa"/>
          </w:tcPr>
          <w:p w14:paraId="7EE72E1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5E11782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274F8B34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319C0D7A" w14:textId="77777777" w:rsidR="005912F9" w:rsidRPr="007F0B0D" w:rsidRDefault="005912F9" w:rsidP="005912F9"/>
        </w:tc>
      </w:tr>
      <w:tr w:rsidR="00B1378E" w:rsidRPr="007F0B0D" w14:paraId="596282C9" w14:textId="77777777" w:rsidTr="005912F9">
        <w:tc>
          <w:tcPr>
            <w:tcW w:w="3936" w:type="dxa"/>
          </w:tcPr>
          <w:p w14:paraId="6FA1D02B" w14:textId="77777777" w:rsidR="00B1378E" w:rsidRPr="007F0B0D" w:rsidRDefault="00B1378E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461 สัมมนาปฏิบัติการวิจัยทางรัฐศาสตร์</w:t>
            </w:r>
          </w:p>
        </w:tc>
        <w:tc>
          <w:tcPr>
            <w:tcW w:w="1134" w:type="dxa"/>
          </w:tcPr>
          <w:p w14:paraId="2DBBFA08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2,A</w:t>
            </w:r>
            <w:proofErr w:type="gramEnd"/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34" w:type="dxa"/>
          </w:tcPr>
          <w:p w14:paraId="1F73DADA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2,A</w:t>
            </w:r>
            <w:proofErr w:type="gramEnd"/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34" w:type="dxa"/>
          </w:tcPr>
          <w:p w14:paraId="3A9F9DC9" w14:textId="77777777" w:rsidR="00B1378E" w:rsidRPr="007F0B0D" w:rsidRDefault="00B1378E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1874F187" w14:textId="77777777" w:rsidR="00B1378E" w:rsidRPr="007F0B0D" w:rsidRDefault="00B1378E" w:rsidP="005C5102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</w:tr>
      <w:tr w:rsidR="007F0B0D" w:rsidRPr="007F0B0D" w14:paraId="35C2F738" w14:textId="77777777" w:rsidTr="005912F9">
        <w:tc>
          <w:tcPr>
            <w:tcW w:w="3936" w:type="dxa"/>
          </w:tcPr>
          <w:p w14:paraId="33404272" w14:textId="77777777" w:rsidR="00B1378E" w:rsidRPr="007F0B0D" w:rsidRDefault="00B1378E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497 สหกิจศึกษา หรือ</w:t>
            </w:r>
          </w:p>
        </w:tc>
        <w:tc>
          <w:tcPr>
            <w:tcW w:w="1134" w:type="dxa"/>
          </w:tcPr>
          <w:p w14:paraId="4341D8B2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5022F0DE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677F4412" w14:textId="77777777" w:rsidR="00B1378E" w:rsidRPr="007F0B0D" w:rsidRDefault="00B1378E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18635510" w14:textId="77777777" w:rsidR="00B1378E" w:rsidRPr="007F0B0D" w:rsidRDefault="00B1378E" w:rsidP="005C5102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</w:tr>
      <w:tr w:rsidR="007F0B0D" w:rsidRPr="007F0B0D" w14:paraId="215E92E2" w14:textId="77777777" w:rsidTr="005912F9">
        <w:tc>
          <w:tcPr>
            <w:tcW w:w="3936" w:type="dxa"/>
          </w:tcPr>
          <w:p w14:paraId="1392DFDC" w14:textId="77777777" w:rsidR="00B1378E" w:rsidRPr="007F0B0D" w:rsidRDefault="00B1378E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lastRenderedPageBreak/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498 การเรียนรู้อิสระ หรือ</w:t>
            </w:r>
          </w:p>
        </w:tc>
        <w:tc>
          <w:tcPr>
            <w:tcW w:w="1134" w:type="dxa"/>
          </w:tcPr>
          <w:p w14:paraId="04A2BD76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724B16BB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5B3ECFC" w14:textId="77777777" w:rsidR="00B1378E" w:rsidRPr="007F0B0D" w:rsidRDefault="00B1378E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22974C80" w14:textId="77777777" w:rsidR="00B1378E" w:rsidRPr="007F0B0D" w:rsidRDefault="00B1378E" w:rsidP="005C5102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</w:tr>
      <w:tr w:rsidR="007F0B0D" w:rsidRPr="007F0B0D" w14:paraId="02EDA080" w14:textId="77777777" w:rsidTr="005912F9">
        <w:tc>
          <w:tcPr>
            <w:tcW w:w="3936" w:type="dxa"/>
          </w:tcPr>
          <w:p w14:paraId="4435AD69" w14:textId="77777777" w:rsidR="00B1378E" w:rsidRPr="007F0B0D" w:rsidRDefault="00B1378E" w:rsidP="00C4511C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มพ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499 การศึกษา หรือฝึกงาน หรืออบรมต่างประเทศ</w:t>
            </w:r>
          </w:p>
        </w:tc>
        <w:tc>
          <w:tcPr>
            <w:tcW w:w="1134" w:type="dxa"/>
          </w:tcPr>
          <w:p w14:paraId="5A4A6FA8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74AA6A0D" w14:textId="77777777" w:rsidR="00B1378E" w:rsidRPr="007F0B0D" w:rsidRDefault="00B1378E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8B375C0" w14:textId="77777777" w:rsidR="00B1378E" w:rsidRPr="007F0B0D" w:rsidRDefault="00B1378E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27B91880" w14:textId="77777777" w:rsidR="00B1378E" w:rsidRPr="007F0B0D" w:rsidRDefault="00B1378E" w:rsidP="005C5102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</w:tr>
      <w:tr w:rsidR="005912F9" w:rsidRPr="007F0B0D" w14:paraId="04E1FD8E" w14:textId="77777777" w:rsidTr="005912F9">
        <w:trPr>
          <w:trHeight w:val="472"/>
        </w:trPr>
        <w:tc>
          <w:tcPr>
            <w:tcW w:w="3936" w:type="dxa"/>
          </w:tcPr>
          <w:p w14:paraId="7132F23D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กลุ่มวิชาเอกเลือก</w:t>
            </w:r>
          </w:p>
        </w:tc>
        <w:tc>
          <w:tcPr>
            <w:tcW w:w="1134" w:type="dxa"/>
          </w:tcPr>
          <w:p w14:paraId="4A8400A7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519E634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DA12313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79CB3CA2" w14:textId="77777777" w:rsidR="005912F9" w:rsidRPr="007F0B0D" w:rsidRDefault="005912F9" w:rsidP="005912F9"/>
        </w:tc>
      </w:tr>
      <w:tr w:rsidR="005912F9" w:rsidRPr="007F0B0D" w14:paraId="5C43E294" w14:textId="77777777" w:rsidTr="005912F9">
        <w:tc>
          <w:tcPr>
            <w:tcW w:w="3936" w:type="dxa"/>
          </w:tcPr>
          <w:p w14:paraId="6CC8D6DF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311 ขบวนการทางการเมืองและสังคม</w:t>
            </w:r>
          </w:p>
        </w:tc>
        <w:tc>
          <w:tcPr>
            <w:tcW w:w="1134" w:type="dxa"/>
          </w:tcPr>
          <w:p w14:paraId="6FE8223E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776A0D5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D04CC0A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1C149279" w14:textId="77777777" w:rsidR="005912F9" w:rsidRPr="007F0B0D" w:rsidRDefault="005912F9" w:rsidP="005912F9"/>
        </w:tc>
      </w:tr>
      <w:tr w:rsidR="005912F9" w:rsidRPr="007F0B0D" w14:paraId="0E109093" w14:textId="77777777" w:rsidTr="005912F9">
        <w:tc>
          <w:tcPr>
            <w:tcW w:w="3936" w:type="dxa"/>
            <w:vAlign w:val="center"/>
          </w:tcPr>
          <w:p w14:paraId="33583191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315 จิตวิทยา พฤติกรรมและวัฒนธรรมทางการเมือง</w:t>
            </w:r>
          </w:p>
        </w:tc>
        <w:tc>
          <w:tcPr>
            <w:tcW w:w="1134" w:type="dxa"/>
          </w:tcPr>
          <w:p w14:paraId="59724D6F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111794A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666B6D1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0D804CD7" w14:textId="77777777" w:rsidR="005912F9" w:rsidRPr="007F0B0D" w:rsidRDefault="005912F9" w:rsidP="005912F9"/>
        </w:tc>
      </w:tr>
      <w:tr w:rsidR="005912F9" w:rsidRPr="007F0B0D" w14:paraId="57BC6855" w14:textId="77777777" w:rsidTr="005912F9">
        <w:tc>
          <w:tcPr>
            <w:tcW w:w="3936" w:type="dxa"/>
            <w:vAlign w:val="center"/>
          </w:tcPr>
          <w:p w14:paraId="2C872148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316 การกระจายอำนาจและการบริหารกิจการท้องถิ่น</w:t>
            </w:r>
          </w:p>
        </w:tc>
        <w:tc>
          <w:tcPr>
            <w:tcW w:w="1134" w:type="dxa"/>
          </w:tcPr>
          <w:p w14:paraId="5714A4BE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E00E1D7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2E4E6A0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727042B7" w14:textId="77777777" w:rsidR="005912F9" w:rsidRPr="007F0B0D" w:rsidRDefault="005912F9" w:rsidP="005912F9"/>
        </w:tc>
      </w:tr>
      <w:tr w:rsidR="005912F9" w:rsidRPr="007F0B0D" w14:paraId="79C105A3" w14:textId="77777777" w:rsidTr="005912F9">
        <w:tc>
          <w:tcPr>
            <w:tcW w:w="3936" w:type="dxa"/>
            <w:vAlign w:val="center"/>
          </w:tcPr>
          <w:p w14:paraId="71FB5679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317 ประชาสังคมและประชาธิปไตยท้องถิ่น</w:t>
            </w:r>
          </w:p>
        </w:tc>
        <w:tc>
          <w:tcPr>
            <w:tcW w:w="1134" w:type="dxa"/>
          </w:tcPr>
          <w:p w14:paraId="523158BE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A26435F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8F35EE4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6B8C2053" w14:textId="77777777" w:rsidR="005912F9" w:rsidRPr="007F0B0D" w:rsidRDefault="005912F9" w:rsidP="005912F9"/>
        </w:tc>
      </w:tr>
      <w:tr w:rsidR="005912F9" w:rsidRPr="007F0B0D" w14:paraId="399A225C" w14:textId="77777777" w:rsidTr="005912F9">
        <w:tc>
          <w:tcPr>
            <w:tcW w:w="3936" w:type="dxa"/>
            <w:vAlign w:val="center"/>
          </w:tcPr>
          <w:p w14:paraId="7D023738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323 การบริหารการคลังท้องถิ่น</w:t>
            </w:r>
          </w:p>
        </w:tc>
        <w:tc>
          <w:tcPr>
            <w:tcW w:w="1134" w:type="dxa"/>
          </w:tcPr>
          <w:p w14:paraId="590D6D08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31CB853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2FD841FD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166847E0" w14:textId="77777777" w:rsidR="005912F9" w:rsidRPr="007F0B0D" w:rsidRDefault="005912F9" w:rsidP="005912F9"/>
        </w:tc>
      </w:tr>
      <w:tr w:rsidR="005912F9" w:rsidRPr="007F0B0D" w14:paraId="2E071AB0" w14:textId="77777777" w:rsidTr="005912F9">
        <w:trPr>
          <w:trHeight w:val="512"/>
        </w:trPr>
        <w:tc>
          <w:tcPr>
            <w:tcW w:w="3936" w:type="dxa"/>
          </w:tcPr>
          <w:p w14:paraId="6924EFEC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321 นโยบายสาธารณะและการวางแผน</w:t>
            </w:r>
          </w:p>
        </w:tc>
        <w:tc>
          <w:tcPr>
            <w:tcW w:w="1134" w:type="dxa"/>
          </w:tcPr>
          <w:p w14:paraId="49151C08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9E13CF1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0EBC1D1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F7747B7" w14:textId="77777777" w:rsidR="005912F9" w:rsidRPr="007F0B0D" w:rsidRDefault="005912F9" w:rsidP="005912F9"/>
        </w:tc>
      </w:tr>
      <w:tr w:rsidR="005912F9" w:rsidRPr="007F0B0D" w14:paraId="59522C8F" w14:textId="77777777" w:rsidTr="005912F9">
        <w:tc>
          <w:tcPr>
            <w:tcW w:w="3936" w:type="dxa"/>
            <w:vAlign w:val="center"/>
          </w:tcPr>
          <w:p w14:paraId="6197984B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5 องค์กรและความสัมพันธ์ระหว่างประเทศ</w:t>
            </w:r>
          </w:p>
        </w:tc>
        <w:tc>
          <w:tcPr>
            <w:tcW w:w="1134" w:type="dxa"/>
          </w:tcPr>
          <w:p w14:paraId="0FBA6498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CB1CB8B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BDA99C4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1C49E13A" w14:textId="77777777" w:rsidR="005912F9" w:rsidRPr="007F0B0D" w:rsidRDefault="005912F9" w:rsidP="005912F9"/>
        </w:tc>
      </w:tr>
      <w:tr w:rsidR="005912F9" w:rsidRPr="007F0B0D" w14:paraId="4AC065B2" w14:textId="77777777" w:rsidTr="005912F9">
        <w:tc>
          <w:tcPr>
            <w:tcW w:w="3936" w:type="dxa"/>
            <w:vAlign w:val="center"/>
          </w:tcPr>
          <w:p w14:paraId="40845685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6</w:t>
            </w:r>
            <w:r w:rsidRPr="00C40ED5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การเมือง การปกครองของประเทศในเอเชีย</w:t>
            </w:r>
          </w:p>
        </w:tc>
        <w:tc>
          <w:tcPr>
            <w:tcW w:w="1134" w:type="dxa"/>
          </w:tcPr>
          <w:p w14:paraId="2FF80DB9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A335124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DBCB13C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AE83EDC" w14:textId="77777777" w:rsidR="005912F9" w:rsidRPr="007F0B0D" w:rsidRDefault="005912F9" w:rsidP="005912F9"/>
        </w:tc>
      </w:tr>
      <w:tr w:rsidR="005912F9" w:rsidRPr="007F0B0D" w14:paraId="05DC5AC0" w14:textId="77777777" w:rsidTr="005912F9">
        <w:tc>
          <w:tcPr>
            <w:tcW w:w="3936" w:type="dxa"/>
            <w:vAlign w:val="center"/>
          </w:tcPr>
          <w:p w14:paraId="520A4D75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>7 กิจการอาเซียน</w:t>
            </w:r>
          </w:p>
        </w:tc>
        <w:tc>
          <w:tcPr>
            <w:tcW w:w="1134" w:type="dxa"/>
          </w:tcPr>
          <w:p w14:paraId="704A5BA4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FAA901F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D67E4AD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15BCC4F3" w14:textId="77777777" w:rsidR="005912F9" w:rsidRPr="007F0B0D" w:rsidRDefault="005912F9" w:rsidP="005912F9"/>
        </w:tc>
      </w:tr>
      <w:tr w:rsidR="005912F9" w:rsidRPr="007F0B0D" w14:paraId="3B0F36D5" w14:textId="77777777" w:rsidTr="005912F9">
        <w:tc>
          <w:tcPr>
            <w:tcW w:w="3936" w:type="dxa"/>
            <w:vAlign w:val="center"/>
          </w:tcPr>
          <w:p w14:paraId="71921B43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331 กฎหมายอาญาภาคทั่วไป</w:t>
            </w:r>
          </w:p>
        </w:tc>
        <w:tc>
          <w:tcPr>
            <w:tcW w:w="1134" w:type="dxa"/>
          </w:tcPr>
          <w:p w14:paraId="0D2CDD4B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D3234C8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5A1F886A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06C12759" w14:textId="77777777" w:rsidR="005912F9" w:rsidRPr="007F0B0D" w:rsidRDefault="005912F9" w:rsidP="005912F9"/>
        </w:tc>
      </w:tr>
      <w:tr w:rsidR="005912F9" w:rsidRPr="007F0B0D" w14:paraId="2BAD50B7" w14:textId="77777777" w:rsidTr="005912F9">
        <w:tc>
          <w:tcPr>
            <w:tcW w:w="3936" w:type="dxa"/>
            <w:vAlign w:val="center"/>
          </w:tcPr>
          <w:p w14:paraId="51B75761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332 กฎหมายอาญาภาคความผิด</w:t>
            </w:r>
          </w:p>
        </w:tc>
        <w:tc>
          <w:tcPr>
            <w:tcW w:w="1134" w:type="dxa"/>
          </w:tcPr>
          <w:p w14:paraId="01A00174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264711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2546BA9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BB2F6A7" w14:textId="77777777" w:rsidR="005912F9" w:rsidRPr="007F0B0D" w:rsidRDefault="005912F9" w:rsidP="005912F9"/>
        </w:tc>
      </w:tr>
      <w:tr w:rsidR="005912F9" w:rsidRPr="007F0B0D" w14:paraId="18C4287A" w14:textId="77777777" w:rsidTr="005912F9">
        <w:tc>
          <w:tcPr>
            <w:tcW w:w="3936" w:type="dxa"/>
            <w:vAlign w:val="center"/>
          </w:tcPr>
          <w:p w14:paraId="32FE5379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333 กฎหมายวิธีพิจารณาความอาญา</w:t>
            </w:r>
          </w:p>
        </w:tc>
        <w:tc>
          <w:tcPr>
            <w:tcW w:w="1134" w:type="dxa"/>
          </w:tcPr>
          <w:p w14:paraId="61D51E60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7FB2569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8D71380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3E13CD9F" w14:textId="77777777" w:rsidR="005912F9" w:rsidRPr="007F0B0D" w:rsidRDefault="005912F9" w:rsidP="005912F9"/>
        </w:tc>
      </w:tr>
      <w:tr w:rsidR="005912F9" w:rsidRPr="007F0B0D" w14:paraId="4160B139" w14:textId="77777777" w:rsidTr="005912F9">
        <w:tc>
          <w:tcPr>
            <w:tcW w:w="3936" w:type="dxa"/>
            <w:vAlign w:val="center"/>
          </w:tcPr>
          <w:p w14:paraId="38519063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334 กฎหมายคุ้มครองผู้บริโภค</w:t>
            </w:r>
          </w:p>
        </w:tc>
        <w:tc>
          <w:tcPr>
            <w:tcW w:w="1134" w:type="dxa"/>
          </w:tcPr>
          <w:p w14:paraId="2C1CE50E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B8C21A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9F4D0A5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3FF5523C" w14:textId="77777777" w:rsidR="005912F9" w:rsidRPr="007F0B0D" w:rsidRDefault="005912F9" w:rsidP="005912F9"/>
        </w:tc>
      </w:tr>
      <w:tr w:rsidR="005912F9" w:rsidRPr="007F0B0D" w14:paraId="7022614A" w14:textId="77777777" w:rsidTr="005912F9">
        <w:tc>
          <w:tcPr>
            <w:tcW w:w="3936" w:type="dxa"/>
            <w:vAlign w:val="center"/>
          </w:tcPr>
          <w:p w14:paraId="357BA0FD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335 กฎหมายการเกษตรและการประมง</w:t>
            </w:r>
          </w:p>
        </w:tc>
        <w:tc>
          <w:tcPr>
            <w:tcW w:w="1134" w:type="dxa"/>
          </w:tcPr>
          <w:p w14:paraId="62DBD61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26B1E5F6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1CFD687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6D65A972" w14:textId="77777777" w:rsidR="005912F9" w:rsidRPr="007F0B0D" w:rsidRDefault="005912F9" w:rsidP="005912F9"/>
        </w:tc>
      </w:tr>
      <w:tr w:rsidR="005912F9" w:rsidRPr="007F0B0D" w14:paraId="0FD52EF4" w14:textId="77777777" w:rsidTr="005912F9">
        <w:tc>
          <w:tcPr>
            <w:tcW w:w="3936" w:type="dxa"/>
            <w:vAlign w:val="center"/>
          </w:tcPr>
          <w:p w14:paraId="71FB3CDB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336 กฎหมายอนุรักษ์ธรรมชาติและสิ่งแวดล้อม</w:t>
            </w:r>
          </w:p>
        </w:tc>
        <w:tc>
          <w:tcPr>
            <w:tcW w:w="1134" w:type="dxa"/>
          </w:tcPr>
          <w:p w14:paraId="4E5A89D4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26675FE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2FC93AEF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55E6BC5D" w14:textId="77777777" w:rsidR="005912F9" w:rsidRPr="007F0B0D" w:rsidRDefault="005912F9" w:rsidP="005912F9"/>
        </w:tc>
      </w:tr>
      <w:tr w:rsidR="005912F9" w:rsidRPr="007F0B0D" w14:paraId="6D158C3D" w14:textId="77777777" w:rsidTr="005912F9">
        <w:tc>
          <w:tcPr>
            <w:tcW w:w="3936" w:type="dxa"/>
            <w:vAlign w:val="center"/>
          </w:tcPr>
          <w:p w14:paraId="00770117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411 การพัฒนาการเมืองท้องถิ่นไทย</w:t>
            </w:r>
          </w:p>
        </w:tc>
        <w:tc>
          <w:tcPr>
            <w:tcW w:w="1134" w:type="dxa"/>
          </w:tcPr>
          <w:p w14:paraId="7071768A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4BDD8C43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D5ABC96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6D017C97" w14:textId="77777777" w:rsidR="005912F9" w:rsidRPr="007F0B0D" w:rsidRDefault="005912F9" w:rsidP="005912F9"/>
        </w:tc>
      </w:tr>
      <w:tr w:rsidR="005912F9" w:rsidRPr="007F0B0D" w14:paraId="092AC58A" w14:textId="77777777" w:rsidTr="005912F9">
        <w:tc>
          <w:tcPr>
            <w:tcW w:w="3936" w:type="dxa"/>
            <w:vAlign w:val="center"/>
          </w:tcPr>
          <w:p w14:paraId="6EB1E2D7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412 ท้องถิ่นกับการจัดการทรัพยากร</w:t>
            </w:r>
            <w:r w:rsidRPr="007F0B0D">
              <w:rPr>
                <w:rFonts w:ascii="TH SarabunPSK" w:hAnsi="TH SarabunPSK" w:cs="TH SarabunPSK"/>
                <w:cs/>
              </w:rPr>
              <w:br/>
              <w:t>ธรรมชาติและภัยพิบัติ</w:t>
            </w:r>
          </w:p>
        </w:tc>
        <w:tc>
          <w:tcPr>
            <w:tcW w:w="1134" w:type="dxa"/>
          </w:tcPr>
          <w:p w14:paraId="3958347D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07E265EC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36CBF4A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DF34855" w14:textId="77777777" w:rsidR="005912F9" w:rsidRPr="007F0B0D" w:rsidRDefault="005912F9" w:rsidP="005912F9"/>
        </w:tc>
      </w:tr>
      <w:tr w:rsidR="005912F9" w:rsidRPr="007F0B0D" w14:paraId="41ED7645" w14:textId="77777777" w:rsidTr="005912F9">
        <w:tc>
          <w:tcPr>
            <w:tcW w:w="3936" w:type="dxa"/>
            <w:vAlign w:val="center"/>
          </w:tcPr>
          <w:p w14:paraId="48E8FEBF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421 การจัดการวิสาหกิจชุมชน</w:t>
            </w:r>
          </w:p>
        </w:tc>
        <w:tc>
          <w:tcPr>
            <w:tcW w:w="1134" w:type="dxa"/>
          </w:tcPr>
          <w:p w14:paraId="2D81C765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6CB37A5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1D22997F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53676DD5" w14:textId="77777777" w:rsidR="005912F9" w:rsidRPr="007F0B0D" w:rsidRDefault="005912F9" w:rsidP="005912F9"/>
        </w:tc>
      </w:tr>
      <w:tr w:rsidR="005912F9" w:rsidRPr="007F0B0D" w14:paraId="64210576" w14:textId="77777777" w:rsidTr="005912F9">
        <w:tc>
          <w:tcPr>
            <w:tcW w:w="3936" w:type="dxa"/>
            <w:vAlign w:val="center"/>
          </w:tcPr>
          <w:p w14:paraId="4DDF1280" w14:textId="77777777" w:rsidR="005912F9" w:rsidRPr="007F0B0D" w:rsidRDefault="005912F9" w:rsidP="00C40ED5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422 </w:t>
            </w:r>
            <w:r w:rsidRPr="00C40ED5">
              <w:rPr>
                <w:rFonts w:ascii="TH SarabunPSK" w:hAnsi="TH SarabunPSK" w:cs="TH SarabunPSK"/>
                <w:cs/>
              </w:rPr>
              <w:t>จริยธรรมและธรรมา</w:t>
            </w:r>
            <w:proofErr w:type="spellStart"/>
            <w:r w:rsidRPr="00C40ED5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C40ED5">
              <w:rPr>
                <w:rFonts w:ascii="TH SarabunPSK" w:hAnsi="TH SarabunPSK" w:cs="TH SarabunPSK"/>
                <w:cs/>
              </w:rPr>
              <w:t>บาลนักบริหาร</w:t>
            </w:r>
          </w:p>
        </w:tc>
        <w:tc>
          <w:tcPr>
            <w:tcW w:w="1134" w:type="dxa"/>
          </w:tcPr>
          <w:p w14:paraId="01D5A5C0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C4463C7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6B4CFDD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41974AE5" w14:textId="77777777" w:rsidR="005912F9" w:rsidRPr="007F0B0D" w:rsidRDefault="005912F9" w:rsidP="005912F9"/>
        </w:tc>
      </w:tr>
      <w:tr w:rsidR="005912F9" w:rsidRPr="007F0B0D" w14:paraId="63A1BE3E" w14:textId="77777777" w:rsidTr="005912F9">
        <w:tc>
          <w:tcPr>
            <w:tcW w:w="3936" w:type="dxa"/>
            <w:vAlign w:val="center"/>
          </w:tcPr>
          <w:p w14:paraId="61DB6AA3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431 กฎหมายลักษณะพยาน</w:t>
            </w:r>
          </w:p>
        </w:tc>
        <w:tc>
          <w:tcPr>
            <w:tcW w:w="1134" w:type="dxa"/>
          </w:tcPr>
          <w:p w14:paraId="3996E933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D7D1846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731931F5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289E8003" w14:textId="77777777" w:rsidR="005912F9" w:rsidRPr="007F0B0D" w:rsidRDefault="005912F9" w:rsidP="005912F9"/>
        </w:tc>
      </w:tr>
      <w:tr w:rsidR="005912F9" w:rsidRPr="007F0B0D" w14:paraId="40E44D37" w14:textId="77777777" w:rsidTr="005912F9">
        <w:tc>
          <w:tcPr>
            <w:tcW w:w="3936" w:type="dxa"/>
            <w:vAlign w:val="center"/>
          </w:tcPr>
          <w:p w14:paraId="4F0C317B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432 หลักกฎหมายมหาชน</w:t>
            </w:r>
          </w:p>
        </w:tc>
        <w:tc>
          <w:tcPr>
            <w:tcW w:w="1134" w:type="dxa"/>
            <w:vAlign w:val="center"/>
          </w:tcPr>
          <w:p w14:paraId="21D3172C" w14:textId="77777777" w:rsidR="005912F9" w:rsidRPr="007F0B0D" w:rsidRDefault="005912F9" w:rsidP="00A9094E">
            <w:pPr>
              <w:spacing w:before="100" w:beforeAutospacing="1" w:after="100" w:afterAutospacing="1"/>
              <w:contextualSpacing/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3A2CC482" w14:textId="77777777" w:rsidR="005912F9" w:rsidRPr="007F0B0D" w:rsidRDefault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1,A</w:t>
            </w:r>
            <w:proofErr w:type="gramEnd"/>
            <w:r w:rsidRPr="007F0B0D">
              <w:rPr>
                <w:rFonts w:ascii="TH SarabunPSK" w:hAnsi="TH SarabunPSK" w:cs="TH SarabunPSK"/>
              </w:rPr>
              <w:t>2,A4</w:t>
            </w:r>
          </w:p>
        </w:tc>
        <w:tc>
          <w:tcPr>
            <w:tcW w:w="1134" w:type="dxa"/>
          </w:tcPr>
          <w:p w14:paraId="627B7AAD" w14:textId="77777777" w:rsidR="005912F9" w:rsidRPr="007F0B0D" w:rsidRDefault="005912F9" w:rsidP="005912F9">
            <w:r w:rsidRPr="007F0B0D">
              <w:rPr>
                <w:rFonts w:ascii="TH SarabunPSK" w:hAnsi="TH SarabunPSK" w:cs="TH SarabunPSK"/>
              </w:rPr>
              <w:t>A</w:t>
            </w:r>
            <w:proofErr w:type="gramStart"/>
            <w:r w:rsidRPr="007F0B0D">
              <w:rPr>
                <w:rFonts w:ascii="TH SarabunPSK" w:hAnsi="TH SarabunPSK" w:cs="TH SarabunPSK"/>
              </w:rPr>
              <w:t>5,A</w:t>
            </w:r>
            <w:proofErr w:type="gramEnd"/>
            <w:r w:rsidRPr="007F0B0D">
              <w:rPr>
                <w:rFonts w:ascii="TH SarabunPSK" w:hAnsi="TH SarabunPSK" w:cs="TH SarabunPSK"/>
              </w:rPr>
              <w:t>6,A7</w:t>
            </w:r>
          </w:p>
        </w:tc>
        <w:tc>
          <w:tcPr>
            <w:tcW w:w="1134" w:type="dxa"/>
          </w:tcPr>
          <w:p w14:paraId="361E3BAE" w14:textId="77777777" w:rsidR="005912F9" w:rsidRPr="007F0B0D" w:rsidRDefault="005912F9" w:rsidP="005912F9"/>
        </w:tc>
      </w:tr>
    </w:tbl>
    <w:p w14:paraId="11730A01" w14:textId="77777777" w:rsidR="00A9094E" w:rsidRPr="007F0B0D" w:rsidRDefault="00A9094E" w:rsidP="00A9094E">
      <w:pPr>
        <w:jc w:val="thaiDistribute"/>
        <w:rPr>
          <w:rFonts w:ascii="TH SarabunPSK" w:hAnsi="TH SarabunPSK" w:cs="TH SarabunPSK"/>
        </w:rPr>
      </w:pPr>
      <w:r w:rsidRPr="007F0B0D">
        <w:rPr>
          <w:rFonts w:ascii="TH SarabunPSK" w:hAnsi="TH SarabunPSK" w:cs="TH SarabunPSK"/>
          <w:b/>
          <w:bCs/>
          <w:cs/>
        </w:rPr>
        <w:t>หมายเหตุ</w:t>
      </w:r>
      <w:r w:rsidRPr="007F0B0D">
        <w:rPr>
          <w:rFonts w:ascii="TH SarabunPSK" w:hAnsi="TH SarabunPSK" w:cs="TH SarabunPSK"/>
          <w:cs/>
        </w:rPr>
        <w:t xml:space="preserve">: </w:t>
      </w:r>
      <w:r w:rsidRPr="007F0B0D">
        <w:rPr>
          <w:rFonts w:ascii="TH SarabunPSK" w:hAnsi="TH SarabunPSK" w:cs="TH SarabunPSK"/>
        </w:rPr>
        <w:t xml:space="preserve">A1 </w:t>
      </w:r>
      <w:r w:rsidRPr="007F0B0D">
        <w:rPr>
          <w:rFonts w:ascii="TH SarabunPSK" w:hAnsi="TH SarabunPSK" w:cs="TH SarabunPSK"/>
          <w:cs/>
        </w:rPr>
        <w:t xml:space="preserve">= ข้อสอบ, </w:t>
      </w:r>
      <w:r w:rsidRPr="007F0B0D">
        <w:rPr>
          <w:rFonts w:ascii="TH SarabunPSK" w:hAnsi="TH SarabunPSK" w:cs="TH SarabunPSK"/>
        </w:rPr>
        <w:t xml:space="preserve">A2 </w:t>
      </w:r>
      <w:r w:rsidRPr="007F0B0D">
        <w:rPr>
          <w:rFonts w:ascii="TH SarabunPSK" w:hAnsi="TH SarabunPSK" w:cs="TH SarabunPSK"/>
          <w:cs/>
        </w:rPr>
        <w:t xml:space="preserve">= การมอบหมายงาน, </w:t>
      </w:r>
      <w:r w:rsidRPr="007F0B0D">
        <w:rPr>
          <w:rFonts w:ascii="TH SarabunPSK" w:hAnsi="TH SarabunPSK" w:cs="TH SarabunPSK"/>
        </w:rPr>
        <w:t xml:space="preserve">A3 </w:t>
      </w:r>
      <w:r w:rsidRPr="007F0B0D">
        <w:rPr>
          <w:rFonts w:ascii="TH SarabunPSK" w:hAnsi="TH SarabunPSK" w:cs="TH SarabunPSK"/>
          <w:cs/>
        </w:rPr>
        <w:t xml:space="preserve">=โครงงาน, </w:t>
      </w:r>
      <w:r w:rsidRPr="007F0B0D">
        <w:rPr>
          <w:rFonts w:ascii="TH SarabunPSK" w:hAnsi="TH SarabunPSK" w:cs="TH SarabunPSK"/>
        </w:rPr>
        <w:t xml:space="preserve">A4 </w:t>
      </w:r>
      <w:r w:rsidRPr="007F0B0D">
        <w:rPr>
          <w:rFonts w:ascii="TH SarabunPSK" w:hAnsi="TH SarabunPSK" w:cs="TH SarabunPSK"/>
          <w:cs/>
        </w:rPr>
        <w:t xml:space="preserve">= การนำเสนองาน, </w:t>
      </w:r>
      <w:r w:rsidRPr="007F0B0D">
        <w:rPr>
          <w:rFonts w:ascii="TH SarabunPSK" w:hAnsi="TH SarabunPSK" w:cs="TH SarabunPSK"/>
        </w:rPr>
        <w:t xml:space="preserve">A5 </w:t>
      </w:r>
      <w:r w:rsidRPr="007F0B0D">
        <w:rPr>
          <w:rFonts w:ascii="TH SarabunPSK" w:hAnsi="TH SarabunPSK" w:cs="TH SarabunPSK"/>
          <w:cs/>
        </w:rPr>
        <w:t>= รายงาน</w:t>
      </w:r>
      <w:r w:rsidRPr="007F0B0D">
        <w:rPr>
          <w:rFonts w:ascii="TH SarabunPSK" w:hAnsi="TH SarabunPSK" w:cs="TH SarabunPSK"/>
        </w:rPr>
        <w:t xml:space="preserve">, A6 </w:t>
      </w:r>
      <w:r w:rsidRPr="007F0B0D">
        <w:rPr>
          <w:rFonts w:ascii="TH SarabunPSK" w:hAnsi="TH SarabunPSK" w:cs="TH SarabunPSK"/>
          <w:cs/>
        </w:rPr>
        <w:t>= รายงานผลการปฏิบัติงาน</w:t>
      </w:r>
      <w:r w:rsidRPr="007F0B0D">
        <w:rPr>
          <w:rFonts w:ascii="TH SarabunPSK" w:hAnsi="TH SarabunPSK" w:cs="TH SarabunPSK"/>
        </w:rPr>
        <w:t xml:space="preserve">, A7 </w:t>
      </w:r>
      <w:r w:rsidRPr="007F0B0D">
        <w:rPr>
          <w:rFonts w:ascii="TH SarabunPSK" w:hAnsi="TH SarabunPSK" w:cs="TH SarabunPSK"/>
          <w:cs/>
        </w:rPr>
        <w:t>= ผลการปฏิบัติงาน</w:t>
      </w:r>
    </w:p>
    <w:p w14:paraId="055385BC" w14:textId="77777777" w:rsidR="00B70C8D" w:rsidRPr="007F0B0D" w:rsidRDefault="00B70C8D" w:rsidP="00B70C8D">
      <w:pPr>
        <w:ind w:left="720"/>
        <w:rPr>
          <w:rFonts w:ascii="TH SarabunPSK" w:hAnsi="TH SarabunPSK" w:cs="TH SarabunPSK"/>
        </w:rPr>
      </w:pPr>
      <w:r w:rsidRPr="007F0B0D">
        <w:rPr>
          <w:rFonts w:ascii="TH SarabunPSK" w:eastAsia="Times New Roman" w:hAnsi="TH SarabunPSK" w:cs="TH SarabunPSK"/>
        </w:rPr>
        <w:t xml:space="preserve">ELO1 </w:t>
      </w:r>
      <w:r w:rsidRPr="007F0B0D">
        <w:rPr>
          <w:rFonts w:ascii="TH SarabunPSK" w:eastAsia="Times New Roman" w:hAnsi="TH SarabunPSK" w:cs="TH SarabunPSK"/>
          <w:cs/>
        </w:rPr>
        <w:t xml:space="preserve">= </w:t>
      </w:r>
      <w:r w:rsidR="005912F9" w:rsidRPr="007F0B0D">
        <w:rPr>
          <w:rFonts w:ascii="TH SarabunPSK" w:hAnsi="TH SarabunPSK" w:cs="TH SarabunPSK"/>
          <w:cs/>
        </w:rPr>
        <w:t>บัณฑิตมีความรู้ความเข้าใจทางวิชาการ ทั้งสามารถเชื่อมโยงทฤษฎีทางรัฐศาสตร์กับการปฏิบัติงานในโลกปัจจุบันได้ โดยนักศึกษาจะต้องเรียนรู้จากสภาพความเป็นจริงและสามารถเปรียบเทียบความเป็นจริงนั้นกับทฤษฎีได้</w:t>
      </w:r>
    </w:p>
    <w:p w14:paraId="703E27B4" w14:textId="77777777" w:rsidR="00B70C8D" w:rsidRPr="007F0B0D" w:rsidRDefault="00B70C8D" w:rsidP="00B70C8D">
      <w:pPr>
        <w:ind w:left="720"/>
        <w:rPr>
          <w:rFonts w:ascii="TH SarabunPSK" w:hAnsi="TH SarabunPSK" w:cs="TH SarabunPSK"/>
        </w:rPr>
      </w:pPr>
      <w:r w:rsidRPr="007F0B0D">
        <w:rPr>
          <w:rFonts w:ascii="TH SarabunPSK" w:eastAsia="Times New Roman" w:hAnsi="TH SarabunPSK" w:cs="TH SarabunPSK"/>
        </w:rPr>
        <w:lastRenderedPageBreak/>
        <w:t>ELO2</w:t>
      </w:r>
      <w:r w:rsidRPr="007F0B0D">
        <w:rPr>
          <w:rFonts w:ascii="TH SarabunPSK" w:hAnsi="TH SarabunPSK" w:cs="TH SarabunPSK"/>
          <w:cs/>
        </w:rPr>
        <w:t xml:space="preserve"> = </w:t>
      </w:r>
      <w:r w:rsidR="005912F9" w:rsidRPr="007F0B0D">
        <w:rPr>
          <w:rFonts w:ascii="TH SarabunPSK" w:hAnsi="TH SarabunPSK" w:cs="TH SarabunPSK"/>
          <w:cs/>
        </w:rPr>
        <w:t>บัณฑิตมีวิสัยทัศน์กว้างไกล สามารถจับประเด็นปัญหาของสังคม วิเคราะห์ปัญหา และวิพากษ์วิจารณ์อย่างมีเหตุผลตามหลักวิชาการ ตลอดจนมีความเป็นผู้นำในการแก้ปัญหา เป็นนักคิด นักปฏิบัติ และนักพัฒนา เพื่อพัฒนาประเทศโดยมุ่งเน้นชุมชนและท้องถิ่นเป็นฐานในการพัฒนา</w:t>
      </w:r>
    </w:p>
    <w:p w14:paraId="1B861D41" w14:textId="77777777" w:rsidR="00B70C8D" w:rsidRPr="007F0B0D" w:rsidRDefault="00B70C8D" w:rsidP="00B70C8D">
      <w:pPr>
        <w:rPr>
          <w:rFonts w:ascii="TH SarabunPSK" w:hAnsi="TH SarabunPSK" w:cs="TH SarabunPSK"/>
        </w:rPr>
      </w:pPr>
      <w:r w:rsidRPr="007F0B0D">
        <w:rPr>
          <w:rFonts w:ascii="TH SarabunPSK" w:hAnsi="TH SarabunPSK" w:cs="TH SarabunPSK"/>
        </w:rPr>
        <w:tab/>
      </w:r>
      <w:r w:rsidRPr="007F0B0D">
        <w:rPr>
          <w:rFonts w:ascii="TH SarabunPSK" w:eastAsia="Times New Roman" w:hAnsi="TH SarabunPSK" w:cs="TH SarabunPSK"/>
        </w:rPr>
        <w:t>ELO3</w:t>
      </w:r>
      <w:r w:rsidRPr="007F0B0D">
        <w:rPr>
          <w:rFonts w:ascii="TH SarabunPSK" w:hAnsi="TH SarabunPSK" w:cs="TH SarabunPSK"/>
          <w:cs/>
        </w:rPr>
        <w:t xml:space="preserve"> = </w:t>
      </w:r>
      <w:r w:rsidR="005912F9" w:rsidRPr="007F0B0D">
        <w:rPr>
          <w:rFonts w:ascii="TH SarabunPSK" w:hAnsi="TH SarabunPSK" w:cs="TH SarabunPSK"/>
          <w:cs/>
        </w:rPr>
        <w:t>บัณฑิตมีความใฝ่รู้ และมีทักษะการทำงานด้วยจิตสำนึกรับผิดชอบต่อสังคม ชุมชนท้องถิ่น และประเทศชาติ รวมทั้งมีจริยธรรมและคุณธรรมในการปฏิบัติหน้าที่ ทั้งในฐานะพลเมืองและผู้ประกอบวิชาชีพด้านรัฐศาสตร์ที่มุ่งรับใช้สังคม</w:t>
      </w:r>
    </w:p>
    <w:p w14:paraId="031CF9A5" w14:textId="77777777" w:rsidR="005912F9" w:rsidRPr="007F0B0D" w:rsidRDefault="005912F9" w:rsidP="00B70C8D">
      <w:pPr>
        <w:rPr>
          <w:rFonts w:ascii="TH SarabunPSK" w:hAnsi="TH SarabunPSK" w:cs="TH SarabunPSK"/>
        </w:rPr>
      </w:pPr>
      <w:r w:rsidRPr="007F0B0D">
        <w:rPr>
          <w:rFonts w:ascii="TH SarabunPSK" w:hAnsi="TH SarabunPSK" w:cs="TH SarabunPSK"/>
        </w:rPr>
        <w:tab/>
      </w:r>
      <w:r w:rsidRPr="007F0B0D">
        <w:rPr>
          <w:rFonts w:ascii="TH SarabunPSK" w:eastAsia="Times New Roman" w:hAnsi="TH SarabunPSK" w:cs="TH SarabunPSK"/>
        </w:rPr>
        <w:t>ELO4</w:t>
      </w:r>
      <w:r w:rsidRPr="007F0B0D">
        <w:rPr>
          <w:rFonts w:ascii="TH SarabunPSK" w:hAnsi="TH SarabunPSK" w:cs="TH SarabunPSK"/>
          <w:cs/>
        </w:rPr>
        <w:t xml:space="preserve"> = บัณฑิตมีงานทำเมื่อสำเร็จการศึกษา เพื่อรองรับตลาดแรงงานทั้งในประเทศและต่างประเทศ</w:t>
      </w:r>
    </w:p>
    <w:p w14:paraId="09A1D6CF" w14:textId="77777777" w:rsidR="00A95E8C" w:rsidRPr="007F0B0D" w:rsidRDefault="00A95E8C" w:rsidP="00485855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2160"/>
        <w:gridCol w:w="1980"/>
        <w:gridCol w:w="1980"/>
      </w:tblGrid>
      <w:tr w:rsidR="00B70C8D" w:rsidRPr="007F0B0D" w14:paraId="2A4B4BD4" w14:textId="77777777" w:rsidTr="00B70C8D">
        <w:tc>
          <w:tcPr>
            <w:tcW w:w="9360" w:type="dxa"/>
            <w:gridSpan w:val="5"/>
            <w:shd w:val="clear" w:color="auto" w:fill="auto"/>
          </w:tcPr>
          <w:p w14:paraId="20BA6898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>5.</w:t>
            </w:r>
            <w:r w:rsidRPr="007F0B0D">
              <w:rPr>
                <w:rFonts w:ascii="TH SarabunPSK" w:hAnsi="TH SarabunPSK" w:cs="TH SarabunPSK"/>
                <w:b/>
                <w:bCs/>
              </w:rPr>
              <w:t>1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  <w:b/>
                <w:bCs/>
              </w:rPr>
              <w:t>The student assessment is constructively aligned to the achievement of the expected learning outcomes</w:t>
            </w:r>
          </w:p>
        </w:tc>
      </w:tr>
      <w:tr w:rsidR="00B70C8D" w:rsidRPr="007F0B0D" w14:paraId="2A8823C3" w14:textId="77777777" w:rsidTr="00B70C8D">
        <w:tc>
          <w:tcPr>
            <w:tcW w:w="1710" w:type="dxa"/>
            <w:shd w:val="clear" w:color="auto" w:fill="auto"/>
          </w:tcPr>
          <w:p w14:paraId="25A8CC9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Approach</w:t>
            </w:r>
          </w:p>
        </w:tc>
        <w:tc>
          <w:tcPr>
            <w:tcW w:w="1530" w:type="dxa"/>
            <w:shd w:val="clear" w:color="auto" w:fill="auto"/>
          </w:tcPr>
          <w:p w14:paraId="57BD5A0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Deploy</w:t>
            </w:r>
          </w:p>
        </w:tc>
        <w:tc>
          <w:tcPr>
            <w:tcW w:w="2160" w:type="dxa"/>
            <w:shd w:val="clear" w:color="auto" w:fill="auto"/>
          </w:tcPr>
          <w:p w14:paraId="1634150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Results</w:t>
            </w:r>
          </w:p>
        </w:tc>
        <w:tc>
          <w:tcPr>
            <w:tcW w:w="1980" w:type="dxa"/>
            <w:shd w:val="clear" w:color="auto" w:fill="auto"/>
          </w:tcPr>
          <w:p w14:paraId="6717722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Improvement</w:t>
            </w:r>
          </w:p>
        </w:tc>
        <w:tc>
          <w:tcPr>
            <w:tcW w:w="1980" w:type="dxa"/>
            <w:shd w:val="clear" w:color="auto" w:fill="auto"/>
          </w:tcPr>
          <w:p w14:paraId="098410E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Evidence</w:t>
            </w:r>
          </w:p>
        </w:tc>
      </w:tr>
      <w:tr w:rsidR="00B70C8D" w:rsidRPr="007F0B0D" w14:paraId="41FE1CB1" w14:textId="77777777" w:rsidTr="00B70C8D">
        <w:tc>
          <w:tcPr>
            <w:tcW w:w="1710" w:type="dxa"/>
            <w:shd w:val="clear" w:color="auto" w:fill="auto"/>
          </w:tcPr>
          <w:p w14:paraId="43D0C72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หลักสูตรมีการพัฒนา</w:t>
            </w:r>
            <w:r w:rsidRPr="007F0B0D">
              <w:rPr>
                <w:rFonts w:ascii="TH SarabunPSK" w:hAnsi="TH SarabunPSK" w:cs="TH SarabunPSK"/>
              </w:rPr>
              <w:t xml:space="preserve"> OBE </w:t>
            </w:r>
            <w:r w:rsidRPr="007F0B0D">
              <w:rPr>
                <w:rFonts w:ascii="TH SarabunPSK" w:hAnsi="TH SarabunPSK" w:cs="TH SarabunPSK"/>
                <w:cs/>
              </w:rPr>
              <w:t>และ จัดทำ มคอ. รวมทั้งการทวนสอบระดับรายวิชาในบางรายวิชาของหลักสูตร</w:t>
            </w:r>
          </w:p>
        </w:tc>
        <w:tc>
          <w:tcPr>
            <w:tcW w:w="1530" w:type="dxa"/>
            <w:shd w:val="clear" w:color="auto" w:fill="auto"/>
          </w:tcPr>
          <w:p w14:paraId="3B742E48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มีการจัดทำมคอ.</w:t>
            </w:r>
            <w:r w:rsidRPr="007F0B0D">
              <w:rPr>
                <w:rFonts w:ascii="TH SarabunPSK" w:hAnsi="TH SarabunPSK" w:cs="TH SarabunPSK"/>
              </w:rPr>
              <w:t xml:space="preserve">2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และพัฒนา </w:t>
            </w:r>
            <w:r w:rsidRPr="007F0B0D">
              <w:rPr>
                <w:rFonts w:ascii="TH SarabunPSK" w:hAnsi="TH SarabunPSK" w:cs="TH SarabunPSK"/>
              </w:rPr>
              <w:t xml:space="preserve">ELO, OBE,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</w:rPr>
              <w:t xml:space="preserve">CLO </w:t>
            </w:r>
            <w:r w:rsidRPr="007F0B0D">
              <w:rPr>
                <w:rFonts w:ascii="TH SarabunPSK" w:hAnsi="TH SarabunPSK" w:cs="TH SarabunPSK"/>
                <w:cs/>
              </w:rPr>
              <w:t xml:space="preserve">ที่มีมาตรฐาน </w:t>
            </w:r>
            <w:r w:rsidRPr="007F0B0D">
              <w:rPr>
                <w:rFonts w:ascii="TH SarabunPSK" w:hAnsi="TH SarabunPSK" w:cs="TH SarabunPSK"/>
              </w:rPr>
              <w:t>AUN</w:t>
            </w:r>
            <w:r w:rsidRPr="007F0B0D">
              <w:rPr>
                <w:rFonts w:ascii="TH SarabunPSK" w:hAnsi="TH SarabunPSK" w:cs="TH SarabunPSK"/>
                <w:cs/>
              </w:rPr>
              <w:t>-</w:t>
            </w:r>
            <w:r w:rsidRPr="007F0B0D">
              <w:rPr>
                <w:rFonts w:ascii="TH SarabunPSK" w:hAnsi="TH SarabunPSK" w:cs="TH SarabunPSK"/>
              </w:rPr>
              <w:t>QA</w:t>
            </w:r>
          </w:p>
        </w:tc>
        <w:tc>
          <w:tcPr>
            <w:tcW w:w="2160" w:type="dxa"/>
            <w:shd w:val="clear" w:color="auto" w:fill="auto"/>
          </w:tcPr>
          <w:p w14:paraId="73204C3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>.หลักสูตรมีคุณภาพตามมาตรฐานส่วนกลาง</w:t>
            </w:r>
          </w:p>
          <w:p w14:paraId="3918751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.หลักสูตรมีความทันสมัยและตอบสนองต่อความต้องการของตลาดแรงงาน</w:t>
            </w:r>
          </w:p>
        </w:tc>
        <w:tc>
          <w:tcPr>
            <w:tcW w:w="1980" w:type="dxa"/>
            <w:shd w:val="clear" w:color="auto" w:fill="auto"/>
          </w:tcPr>
          <w:p w14:paraId="7A515D5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มีการทวนสอบรายวิชาต่างๆให้บรรลุตาม </w:t>
            </w:r>
            <w:r w:rsidRPr="007F0B0D">
              <w:rPr>
                <w:rFonts w:ascii="TH SarabunPSK" w:hAnsi="TH SarabunPSK" w:cs="TH SarabunPSK"/>
              </w:rPr>
              <w:t xml:space="preserve">OBE, PLO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</w:rPr>
              <w:t xml:space="preserve">CLO </w:t>
            </w:r>
            <w:r w:rsidRPr="007F0B0D">
              <w:rPr>
                <w:rFonts w:ascii="TH SarabunPSK" w:hAnsi="TH SarabunPSK" w:cs="TH SarabunPSK"/>
                <w:cs/>
              </w:rPr>
              <w:t>ระดับรายวิชา</w:t>
            </w:r>
          </w:p>
          <w:p w14:paraId="1E77500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และประเมินการเรียนการสอนของผู้สอนแต่ละวิชา</w:t>
            </w:r>
          </w:p>
        </w:tc>
        <w:tc>
          <w:tcPr>
            <w:tcW w:w="1980" w:type="dxa"/>
            <w:shd w:val="clear" w:color="auto" w:fill="auto"/>
          </w:tcPr>
          <w:p w14:paraId="624568E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.มีการทวนสอบในหลายวิชาและพัฒนา </w:t>
            </w:r>
            <w:r w:rsidRPr="007F0B0D">
              <w:rPr>
                <w:rFonts w:ascii="TH SarabunPSK" w:hAnsi="TH SarabunPSK" w:cs="TH SarabunPSK"/>
              </w:rPr>
              <w:t xml:space="preserve">OBE </w:t>
            </w:r>
            <w:r w:rsidRPr="007F0B0D">
              <w:rPr>
                <w:rFonts w:ascii="TH SarabunPSK" w:hAnsi="TH SarabunPSK" w:cs="TH SarabunPSK"/>
                <w:cs/>
              </w:rPr>
              <w:t>รายวิชาให้ชัดเจน</w:t>
            </w:r>
          </w:p>
          <w:p w14:paraId="1BD6D371" w14:textId="77777777" w:rsidR="00B70C8D" w:rsidRPr="007F0B0D" w:rsidRDefault="00B70C8D" w:rsidP="00B70C8D">
            <w:pPr>
              <w:tabs>
                <w:tab w:val="left" w:pos="210"/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.ประชุมจัดทำ </w:t>
            </w:r>
            <w:r w:rsidRPr="007F0B0D">
              <w:rPr>
                <w:rFonts w:ascii="TH SarabunPSK" w:hAnsi="TH SarabunPSK" w:cs="TH SarabunPSK"/>
              </w:rPr>
              <w:t>PLO</w:t>
            </w:r>
            <w:r w:rsidRPr="007F0B0D">
              <w:rPr>
                <w:rFonts w:ascii="TH SarabunPSK" w:hAnsi="TH SarabunPSK" w:cs="TH SarabunPSK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</w:rPr>
              <w:t xml:space="preserve">CLO </w:t>
            </w:r>
            <w:r w:rsidRPr="007F0B0D">
              <w:rPr>
                <w:rFonts w:ascii="TH SarabunPSK" w:hAnsi="TH SarabunPSK" w:cs="TH SarabunPSK"/>
                <w:cs/>
              </w:rPr>
              <w:t>และพัฒนา มคอ.</w:t>
            </w:r>
          </w:p>
          <w:p w14:paraId="1B7A6840" w14:textId="77777777" w:rsidR="00B70C8D" w:rsidRPr="007F0B0D" w:rsidRDefault="00B70C8D" w:rsidP="00B70C8D">
            <w:pPr>
              <w:tabs>
                <w:tab w:val="left" w:pos="210"/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 xml:space="preserve"> 3</w:t>
            </w:r>
            <w:r w:rsidRPr="007F0B0D">
              <w:rPr>
                <w:rFonts w:ascii="TH SarabunPSK" w:hAnsi="TH SarabunPSK" w:cs="TH SarabunPSK"/>
                <w:cs/>
              </w:rPr>
              <w:t xml:space="preserve">. การปรับวิธีการประเมินผลของแต่ละกระบวนวิชา โดยประเมินจากเกรดการเรียน ข้อสอบ ภาคทฤษฎี และภาคปฏิบัติ โดยใช้หลักการจัดการเรียนการสอนแบบ </w:t>
            </w:r>
            <w:r w:rsidRPr="007F0B0D">
              <w:rPr>
                <w:rFonts w:ascii="TH SarabunPSK" w:hAnsi="TH SarabunPSK" w:cs="TH SarabunPSK"/>
              </w:rPr>
              <w:t xml:space="preserve">OBE </w:t>
            </w:r>
            <w:r w:rsidRPr="007F0B0D">
              <w:rPr>
                <w:rFonts w:ascii="TH SarabunPSK" w:hAnsi="TH SarabunPSK" w:cs="TH SarabunPSK"/>
                <w:cs/>
              </w:rPr>
              <w:t>เป็นแนวทางประเมินผลด้วย และผลการเรียนรู้จะต้องมีผลลัพธ์เชิงประจักษ์ที่เป็นรูปธรรม</w:t>
            </w:r>
          </w:p>
        </w:tc>
      </w:tr>
    </w:tbl>
    <w:p w14:paraId="4C9F8A0B" w14:textId="77777777" w:rsidR="00B70C8D" w:rsidRDefault="00B70C8D" w:rsidP="00B70C8D">
      <w:pPr>
        <w:tabs>
          <w:tab w:val="left" w:pos="210"/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หลักสูตรมีการพัฒนา</w:t>
      </w:r>
      <w:r w:rsidRPr="007F0B0D">
        <w:rPr>
          <w:rFonts w:ascii="TH SarabunPSK" w:hAnsi="TH SarabunPSK" w:cs="TH SarabunPSK"/>
          <w:sz w:val="32"/>
          <w:szCs w:val="32"/>
        </w:rPr>
        <w:t xml:space="preserve"> OBE </w:t>
      </w:r>
      <w:r w:rsidRPr="007F0B0D">
        <w:rPr>
          <w:rFonts w:ascii="TH SarabunPSK" w:hAnsi="TH SarabunPSK" w:cs="TH SarabunPSK"/>
          <w:sz w:val="32"/>
          <w:szCs w:val="32"/>
          <w:cs/>
        </w:rPr>
        <w:t>และ จัดทำ มคอ. รวมทั้งการทวนสอบระดับรายวิชาในบางรายวิชาของหลักสูตร มีกระบวนการประเมินผลของแต่ละกระบวนวิชา โดยประเมินจากเกรด ผลการเรียน วัดผลคะแนนทั้งก่อนและหลังเรียน มีการประเมินผลการฝึก</w:t>
      </w:r>
      <w:r w:rsidR="001A6A90" w:rsidRPr="007F0B0D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งานจริงในสถานประกอบการในรายวิชาสหกิจศึกษาโดยใช้หลักสูตรจัดการเรียนการสอนแบบ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และมีการประเมินผลของผลการเรียนรู้ซึ่งต้องมีผลลัพธ์เชิงประจักษ์ที่เป็นรูปธรรม เพื่อให้ได้ผลดำเนินงานที่ดีขึ้นตามที่กำหนดไว้เป็นเป้าหมายของปีต่อไป</w:t>
      </w:r>
    </w:p>
    <w:p w14:paraId="1F7F9660" w14:textId="77777777" w:rsidR="00C40ED5" w:rsidRPr="007F0B0D" w:rsidRDefault="00C40ED5" w:rsidP="00B70C8D">
      <w:pPr>
        <w:tabs>
          <w:tab w:val="left" w:pos="210"/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337"/>
        <w:gridCol w:w="431"/>
        <w:gridCol w:w="337"/>
        <w:gridCol w:w="365"/>
        <w:gridCol w:w="337"/>
        <w:gridCol w:w="337"/>
        <w:gridCol w:w="368"/>
      </w:tblGrid>
      <w:tr w:rsidR="007F0B0D" w:rsidRPr="007F0B0D" w14:paraId="672885A2" w14:textId="77777777" w:rsidTr="00C4511C">
        <w:trPr>
          <w:trHeight w:val="437"/>
        </w:trPr>
        <w:tc>
          <w:tcPr>
            <w:tcW w:w="6044" w:type="dxa"/>
            <w:shd w:val="clear" w:color="auto" w:fill="auto"/>
          </w:tcPr>
          <w:p w14:paraId="7CB8943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501A52A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1CE0A5C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7143D0F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1B3F37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7F8EDE9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26FE0499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7A032ED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F0B0D" w:rsidRPr="007F0B0D" w14:paraId="4912647A" w14:textId="77777777" w:rsidTr="00C4511C">
        <w:trPr>
          <w:trHeight w:val="234"/>
        </w:trPr>
        <w:tc>
          <w:tcPr>
            <w:tcW w:w="6044" w:type="dxa"/>
            <w:shd w:val="clear" w:color="auto" w:fill="auto"/>
          </w:tcPr>
          <w:p w14:paraId="189B7331" w14:textId="046D756E" w:rsidR="00C4511C" w:rsidRPr="00575E6F" w:rsidRDefault="00575E6F" w:rsidP="00575E6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="00C4511C" w:rsidRPr="00575E6F">
              <w:rPr>
                <w:rFonts w:ascii="TH SarabunPSK" w:hAnsi="TH SarabunPSK" w:cs="TH SarabunPSK"/>
                <w:sz w:val="32"/>
                <w:szCs w:val="32"/>
              </w:rPr>
              <w:t>The student assessment is constructively aligned to the achievement of</w:t>
            </w:r>
            <w:r w:rsidR="00C4511C" w:rsidRPr="00575E6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4511C" w:rsidRPr="00575E6F">
              <w:rPr>
                <w:rFonts w:ascii="TH SarabunPSK" w:hAnsi="TH SarabunPSK" w:cs="TH SarabunPSK"/>
                <w:sz w:val="32"/>
                <w:szCs w:val="32"/>
              </w:rPr>
              <w:t>the expected learning outcomes</w:t>
            </w:r>
          </w:p>
        </w:tc>
        <w:tc>
          <w:tcPr>
            <w:tcW w:w="337" w:type="dxa"/>
            <w:shd w:val="clear" w:color="auto" w:fill="auto"/>
          </w:tcPr>
          <w:p w14:paraId="1E9EE263" w14:textId="77777777" w:rsidR="00C4511C" w:rsidRPr="007F0B0D" w:rsidRDefault="00C4511C" w:rsidP="00C4511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505FC3A9" w14:textId="77777777" w:rsidR="00C4511C" w:rsidRPr="007F0B0D" w:rsidRDefault="00C4511C" w:rsidP="00C4511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04E2001E" w14:textId="77777777" w:rsidR="00C4511C" w:rsidRPr="007F0B0D" w:rsidRDefault="00C4511C" w:rsidP="00C4511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6D2B2A94" w14:textId="77777777" w:rsidR="00C4511C" w:rsidRPr="007F0B0D" w:rsidRDefault="00C4511C" w:rsidP="00C4511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2C0D6C00" w14:textId="77777777" w:rsidR="00C4511C" w:rsidRPr="007F0B0D" w:rsidRDefault="00C4511C" w:rsidP="00C4511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19F4F5C6" w14:textId="77777777" w:rsidR="00C4511C" w:rsidRPr="007F0B0D" w:rsidRDefault="00C4511C" w:rsidP="00C4511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65856220" w14:textId="77777777" w:rsidR="00C4511C" w:rsidRPr="007F0B0D" w:rsidRDefault="00C4511C" w:rsidP="00C4511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A58A03" w14:textId="77777777" w:rsidR="00A95E8C" w:rsidRDefault="00A95E8C" w:rsidP="00B70C8D">
      <w:pPr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p w14:paraId="26AC924C" w14:textId="77777777" w:rsidR="00C40ED5" w:rsidRDefault="00C40ED5" w:rsidP="00B70C8D">
      <w:pPr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p w14:paraId="45753517" w14:textId="77777777" w:rsidR="00C40ED5" w:rsidRDefault="00C40ED5" w:rsidP="00B70C8D">
      <w:pPr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p w14:paraId="3C829822" w14:textId="77777777" w:rsidR="00C40ED5" w:rsidRDefault="00C40ED5" w:rsidP="00B70C8D">
      <w:pPr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p w14:paraId="791335F3" w14:textId="77777777" w:rsidR="00C40ED5" w:rsidRDefault="00C40ED5" w:rsidP="00B70C8D">
      <w:pPr>
        <w:jc w:val="thaiDistribute"/>
        <w:rPr>
          <w:rFonts w:ascii="TH SarabunPSK" w:hAnsi="TH SarabunPSK" w:cs="TH SarabunPSK"/>
          <w:b/>
          <w:bCs/>
          <w:sz w:val="2"/>
          <w:szCs w:val="2"/>
        </w:rPr>
      </w:pPr>
    </w:p>
    <w:p w14:paraId="4FEF2241" w14:textId="77777777" w:rsidR="00C40ED5" w:rsidRPr="00575E6F" w:rsidRDefault="00C40ED5" w:rsidP="00B70C8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A82585" w14:textId="7E636C50" w:rsidR="00575E6F" w:rsidRDefault="00575E6F" w:rsidP="00575E6F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5.2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70C8D" w:rsidRPr="00575E6F">
        <w:rPr>
          <w:rFonts w:ascii="TH SarabunPSK" w:hAnsi="TH SarabunPSK" w:cs="TH SarabunPSK"/>
          <w:b/>
          <w:bCs/>
          <w:sz w:val="32"/>
          <w:szCs w:val="32"/>
        </w:rPr>
        <w:t>The student assessments including timelines, methods, regulations, weight</w:t>
      </w:r>
      <w:r w:rsidR="00B70C8D" w:rsidRPr="00575E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401F8A6" w14:textId="4AB43509" w:rsidR="00B70C8D" w:rsidRPr="00575E6F" w:rsidRDefault="00575E6F" w:rsidP="00575E6F">
      <w:pPr>
        <w:tabs>
          <w:tab w:val="left" w:pos="426"/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70C8D" w:rsidRPr="00575E6F">
        <w:rPr>
          <w:rFonts w:ascii="TH SarabunPSK" w:hAnsi="TH SarabunPSK" w:cs="TH SarabunPSK"/>
          <w:b/>
          <w:bCs/>
          <w:sz w:val="32"/>
          <w:szCs w:val="32"/>
        </w:rPr>
        <w:t xml:space="preserve">distribution, </w:t>
      </w:r>
      <w:proofErr w:type="gramStart"/>
      <w:r w:rsidR="00B70C8D" w:rsidRPr="00575E6F">
        <w:rPr>
          <w:rFonts w:ascii="TH SarabunPSK" w:hAnsi="TH SarabunPSK" w:cs="TH SarabunPSK"/>
          <w:b/>
          <w:bCs/>
          <w:sz w:val="32"/>
          <w:szCs w:val="32"/>
        </w:rPr>
        <w:t>rubrics</w:t>
      </w:r>
      <w:proofErr w:type="gramEnd"/>
      <w:r w:rsidR="00B70C8D" w:rsidRPr="00575E6F">
        <w:rPr>
          <w:rFonts w:ascii="TH SarabunPSK" w:hAnsi="TH SarabunPSK" w:cs="TH SarabunPSK"/>
          <w:b/>
          <w:bCs/>
          <w:sz w:val="32"/>
          <w:szCs w:val="32"/>
        </w:rPr>
        <w:t xml:space="preserve"> and grading are explicit and communicated to students</w:t>
      </w:r>
    </w:p>
    <w:p w14:paraId="7AACB465" w14:textId="77777777" w:rsidR="00B70C8D" w:rsidRPr="007F0B0D" w:rsidRDefault="00B70C8D" w:rsidP="00B70C8D">
      <w:pPr>
        <w:tabs>
          <w:tab w:val="left" w:pos="426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ตารางแสดงความสัมพันธ์ระหว่างวิธีการประเมินกับรายวิชา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5426"/>
      </w:tblGrid>
      <w:tr w:rsidR="00B70C8D" w:rsidRPr="007F0B0D" w14:paraId="12E3BDB3" w14:textId="77777777" w:rsidTr="00B70C8D">
        <w:trPr>
          <w:tblHeader/>
        </w:trPr>
        <w:tc>
          <w:tcPr>
            <w:tcW w:w="3641" w:type="dxa"/>
            <w:shd w:val="clear" w:color="auto" w:fill="auto"/>
          </w:tcPr>
          <w:p w14:paraId="4E917A74" w14:textId="77777777" w:rsidR="00B70C8D" w:rsidRPr="007F0B0D" w:rsidRDefault="00B70C8D" w:rsidP="00B70C8D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วิธีการประเมิน</w:t>
            </w:r>
          </w:p>
        </w:tc>
        <w:tc>
          <w:tcPr>
            <w:tcW w:w="5426" w:type="dxa"/>
            <w:shd w:val="clear" w:color="auto" w:fill="auto"/>
          </w:tcPr>
          <w:p w14:paraId="3E13A668" w14:textId="77777777" w:rsidR="00B70C8D" w:rsidRPr="007F0B0D" w:rsidRDefault="00B70C8D" w:rsidP="00B70C8D">
            <w:pPr>
              <w:tabs>
                <w:tab w:val="left" w:pos="426"/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</w:tr>
      <w:tr w:rsidR="007F0B0D" w:rsidRPr="007F0B0D" w14:paraId="3687B278" w14:textId="77777777" w:rsidTr="00EE402A">
        <w:tc>
          <w:tcPr>
            <w:tcW w:w="3641" w:type="dxa"/>
            <w:shd w:val="clear" w:color="auto" w:fill="auto"/>
          </w:tcPr>
          <w:p w14:paraId="45F12E4E" w14:textId="77777777" w:rsidR="00B70C8D" w:rsidRPr="007F0B0D" w:rsidRDefault="00B70C8D" w:rsidP="00B70C8D">
            <w:pPr>
              <w:pStyle w:val="a6"/>
              <w:numPr>
                <w:ilvl w:val="0"/>
                <w:numId w:val="14"/>
              </w:numPr>
              <w:ind w:left="311" w:hanging="284"/>
              <w:rPr>
                <w:rFonts w:ascii="TH SarabunPSK" w:hAnsi="TH SarabunPSK" w:cs="TH SarabunPSK"/>
                <w:szCs w:val="28"/>
              </w:rPr>
            </w:pPr>
            <w:r w:rsidRPr="007F0B0D">
              <w:rPr>
                <w:rFonts w:ascii="TH SarabunPSK" w:hAnsi="TH SarabunPSK" w:cs="TH SarabunPSK"/>
                <w:szCs w:val="28"/>
                <w:cs/>
              </w:rPr>
              <w:t>ผลประเมินแบบลำดับขั้น (เกรด)</w:t>
            </w:r>
          </w:p>
        </w:tc>
        <w:tc>
          <w:tcPr>
            <w:tcW w:w="5426" w:type="dxa"/>
            <w:shd w:val="clear" w:color="auto" w:fill="auto"/>
            <w:vAlign w:val="center"/>
          </w:tcPr>
          <w:p w14:paraId="508A3B9B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101 รัฐศาสตร์เบื้องต้น</w:t>
            </w:r>
          </w:p>
          <w:p w14:paraId="621D77E8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102 การบริหารรัฐกิจเบื้องต้น</w:t>
            </w:r>
          </w:p>
          <w:p w14:paraId="1F8DEDE1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103 ความสัมพันธ์ระหว่างประเทศเบื้องต้น</w:t>
            </w:r>
          </w:p>
          <w:p w14:paraId="22EB881D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104 กฎหมายเบื้องต้น</w:t>
            </w:r>
          </w:p>
          <w:p w14:paraId="40D17CED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105 ปรัชญา ทฤษฎี และแนวคิดทางการเมือง</w:t>
            </w:r>
          </w:p>
          <w:p w14:paraId="3FB2795F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202 การเมืองและการปกครองของประเทศไทย</w:t>
            </w:r>
          </w:p>
          <w:p w14:paraId="3CE71338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211 การเมืองและการปกครองท้องถิ่นไทย</w:t>
            </w:r>
          </w:p>
          <w:p w14:paraId="07D91FCB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212 รัฐธรรมนูญและสถาบันทางการเมืองไทย</w:t>
            </w:r>
          </w:p>
          <w:p w14:paraId="2FA5570F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213 พรรคการเมืองและการเลือกตั้ง</w:t>
            </w:r>
          </w:p>
          <w:p w14:paraId="7509A9A5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221 การบริหารทรัพยากรมนุษย์ในองค์การภาครัฐและเอกชน</w:t>
            </w:r>
          </w:p>
          <w:p w14:paraId="0EBE1EEC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232 กฎหมายสำหรับการปกครองส่วนท้องถิ่น</w:t>
            </w:r>
          </w:p>
          <w:p w14:paraId="2EB50081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241 การปกครองและการเมืองเอเชียตะวันออกเฉียงใต้</w:t>
            </w:r>
          </w:p>
          <w:p w14:paraId="70E11440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301</w:t>
            </w:r>
            <w:r w:rsidRPr="007F0B0D">
              <w:rPr>
                <w:rFonts w:ascii="TH SarabunPSK" w:hAnsi="TH SarabunPSK" w:cs="TH SarabunPSK"/>
                <w:cs/>
              </w:rPr>
              <w:t xml:space="preserve"> ภาษาอังกฤษสำหรับรัฐศาสตร์</w:t>
            </w:r>
          </w:p>
          <w:p w14:paraId="05D2CEB8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302</w:t>
            </w:r>
            <w:r w:rsidRPr="007F0B0D">
              <w:rPr>
                <w:rFonts w:ascii="TH SarabunPSK" w:hAnsi="TH SarabunPSK" w:cs="TH SarabunPSK"/>
                <w:cs/>
              </w:rPr>
              <w:t xml:space="preserve"> ความคิดสร้างสรรค์และการเป็นผู้ประกอบการ</w:t>
            </w:r>
          </w:p>
          <w:p w14:paraId="035118E0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312 การเมืองและการปกครองท้องถิ่นเปรียบเทียบ</w:t>
            </w:r>
          </w:p>
          <w:p w14:paraId="59340D69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313 ภาวะผู้นํากับการจัดการความขัดแย้ง</w:t>
            </w:r>
          </w:p>
          <w:p w14:paraId="3CF34C4A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14</w:t>
            </w:r>
            <w:r w:rsidRPr="007F0B0D">
              <w:rPr>
                <w:rFonts w:ascii="TH SarabunPSK" w:hAnsi="TH SarabunPSK" w:cs="TH SarabunPSK"/>
                <w:cs/>
              </w:rPr>
              <w:t xml:space="preserve"> การสื่อสารและการจัดการทางการเมือง</w:t>
            </w:r>
          </w:p>
          <w:p w14:paraId="5CC286E0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324 ระบบสารสนเทศเพื่อการบริหารงานราชการ</w:t>
            </w:r>
          </w:p>
          <w:p w14:paraId="2DBD30F8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337 กฎหมายปกครอง</w:t>
            </w:r>
          </w:p>
          <w:p w14:paraId="4E0C5BA8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351 การวิเคราะห์ข้อมูลและสถิติเบื้องต้นทางสังคมศาสตร์</w:t>
            </w:r>
          </w:p>
          <w:p w14:paraId="4B251366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441 ความมั่นคงและสันติภาพศึกษา</w:t>
            </w:r>
          </w:p>
          <w:p w14:paraId="686601F3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311 ขบวนการทางการเมืองและสังคม</w:t>
            </w:r>
          </w:p>
          <w:p w14:paraId="2C65B593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315 จิตวิทยา พฤติกรรม และวัฒนธรรมทางการเมือง</w:t>
            </w:r>
          </w:p>
          <w:p w14:paraId="54F38A43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316 การกระจายอำนาจและการบริหารกิจการท้องถิ่น</w:t>
            </w:r>
          </w:p>
          <w:p w14:paraId="1E0C1F95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317 ประชาสังคมและประชาธิปไตยท้องถิ่น</w:t>
            </w:r>
          </w:p>
          <w:p w14:paraId="5224588A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411 การพัฒนาการเมืองท้องถิ่นไทย</w:t>
            </w:r>
          </w:p>
          <w:p w14:paraId="576595ED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412 ท้องถิ่นกับการจัดการทรัพยากรธรรมชาติและภัยพิบัติ</w:t>
            </w:r>
          </w:p>
          <w:p w14:paraId="6F357F3C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  <w:b/>
                <w:b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lastRenderedPageBreak/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321 นโยบายสาธารณะและการวางแผน</w:t>
            </w:r>
          </w:p>
          <w:p w14:paraId="725F0E57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323 การบริหารการคลังท้องถิ่น</w:t>
            </w:r>
          </w:p>
          <w:p w14:paraId="43B60F06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345 </w:t>
            </w:r>
            <w:r w:rsidRPr="007F0B0D">
              <w:rPr>
                <w:rFonts w:ascii="TH SarabunPSK" w:hAnsi="TH SarabunPSK" w:cs="TH SarabunPSK"/>
                <w:cs/>
              </w:rPr>
              <w:t>องค์กรและความสัมพันธ์ระหว่างประเทศ</w:t>
            </w:r>
          </w:p>
          <w:p w14:paraId="3A6B36EA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</w:t>
            </w:r>
            <w:r w:rsidRPr="007F0B0D">
              <w:rPr>
                <w:rFonts w:ascii="TH SarabunPSK" w:hAnsi="TH SarabunPSK" w:cs="TH SarabunPSK"/>
              </w:rPr>
              <w:t>46</w:t>
            </w:r>
            <w:r w:rsidRPr="007F0B0D">
              <w:rPr>
                <w:rFonts w:ascii="TH SarabunPSK" w:hAnsi="TH SarabunPSK" w:cs="TH SarabunPSK"/>
                <w:cs/>
              </w:rPr>
              <w:t xml:space="preserve"> การเมืองการปกครองของประเทศในเอเชีย</w:t>
            </w:r>
          </w:p>
          <w:p w14:paraId="3E2691C4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 xml:space="preserve">347 </w:t>
            </w:r>
            <w:r w:rsidRPr="007F0B0D">
              <w:rPr>
                <w:rFonts w:ascii="TH SarabunPSK" w:hAnsi="TH SarabunPSK" w:cs="TH SarabunPSK"/>
                <w:cs/>
              </w:rPr>
              <w:t>กิจการอาเซียน</w:t>
            </w:r>
          </w:p>
          <w:p w14:paraId="68B2CF1D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421 การจัดการวิสาหกิจชุมชน</w:t>
            </w:r>
          </w:p>
          <w:p w14:paraId="2EC06D3E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</w:rPr>
              <w:t>422</w:t>
            </w:r>
            <w:r w:rsidRPr="007F0B0D">
              <w:rPr>
                <w:rFonts w:ascii="TH SarabunPSK" w:hAnsi="TH SarabunPSK" w:cs="TH SarabunPSK"/>
                <w:cs/>
              </w:rPr>
              <w:t xml:space="preserve"> จริยธรรมและธรรมา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ภิ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บาลนักบริหาร</w:t>
            </w:r>
          </w:p>
          <w:p w14:paraId="272BB7F8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331 กฎหมายอาญา ภาคทั่วไป</w:t>
            </w:r>
          </w:p>
          <w:p w14:paraId="533D73C5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332 กฎหมายอาญาภาคความผิด</w:t>
            </w:r>
          </w:p>
          <w:p w14:paraId="778F1BC3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333 กฎหมายวิธีพิจารณาความอาญา</w:t>
            </w:r>
          </w:p>
          <w:p w14:paraId="482907D1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</w:t>
            </w:r>
            <w:r w:rsidRPr="007F0B0D">
              <w:rPr>
                <w:rFonts w:ascii="TH SarabunPSK" w:hAnsi="TH SarabunPSK" w:cs="TH SarabunPSK"/>
              </w:rPr>
              <w:t>4</w:t>
            </w:r>
            <w:r w:rsidRPr="007F0B0D">
              <w:rPr>
                <w:rFonts w:ascii="TH SarabunPSK" w:hAnsi="TH SarabunPSK" w:cs="TH SarabunPSK"/>
                <w:cs/>
              </w:rPr>
              <w:t xml:space="preserve"> กฎหมายคุ้มครองผู้บริโภค</w:t>
            </w:r>
          </w:p>
          <w:p w14:paraId="691DC00E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</w:t>
            </w:r>
            <w:r w:rsidRPr="007F0B0D">
              <w:rPr>
                <w:rFonts w:ascii="TH SarabunPSK" w:hAnsi="TH SarabunPSK" w:cs="TH SarabunPSK"/>
              </w:rPr>
              <w:t>5</w:t>
            </w:r>
            <w:r w:rsidRPr="007F0B0D">
              <w:rPr>
                <w:rFonts w:ascii="TH SarabunPSK" w:hAnsi="TH SarabunPSK" w:cs="TH SarabunPSK"/>
                <w:cs/>
              </w:rPr>
              <w:t xml:space="preserve"> กฎหมายการเกษตรและการประมง</w:t>
            </w:r>
          </w:p>
          <w:p w14:paraId="355DBED7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33</w:t>
            </w:r>
            <w:r w:rsidRPr="007F0B0D">
              <w:rPr>
                <w:rFonts w:ascii="TH SarabunPSK" w:hAnsi="TH SarabunPSK" w:cs="TH SarabunPSK"/>
              </w:rPr>
              <w:t>6</w:t>
            </w:r>
            <w:r w:rsidRPr="007F0B0D">
              <w:rPr>
                <w:rFonts w:ascii="TH SarabunPSK" w:hAnsi="TH SarabunPSK" w:cs="TH SarabunPSK"/>
                <w:cs/>
              </w:rPr>
              <w:t xml:space="preserve"> กฎหมายอนุรักษ์ธรรมชาติและสิ่งแวดล้อม</w:t>
            </w:r>
          </w:p>
          <w:p w14:paraId="686F0B34" w14:textId="77777777" w:rsidR="00EE402A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431 กฎหมายลักษณะพยาน</w:t>
            </w:r>
          </w:p>
          <w:p w14:paraId="070DC693" w14:textId="77777777" w:rsidR="00B70C8D" w:rsidRPr="007F0B0D" w:rsidRDefault="00EE402A" w:rsidP="00EE402A">
            <w:pPr>
              <w:contextualSpacing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43</w:t>
            </w: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 หลักกฎหมายมหาชน</w:t>
            </w:r>
          </w:p>
        </w:tc>
      </w:tr>
      <w:tr w:rsidR="007F0B0D" w:rsidRPr="007F0B0D" w14:paraId="3184ED05" w14:textId="77777777" w:rsidTr="001A1F4D">
        <w:trPr>
          <w:trHeight w:val="1937"/>
        </w:trPr>
        <w:tc>
          <w:tcPr>
            <w:tcW w:w="3641" w:type="dxa"/>
            <w:shd w:val="clear" w:color="auto" w:fill="auto"/>
          </w:tcPr>
          <w:p w14:paraId="0ED680DC" w14:textId="77777777" w:rsidR="00B70C8D" w:rsidRPr="007F0B0D" w:rsidRDefault="00B70C8D" w:rsidP="001A1F4D">
            <w:pPr>
              <w:pStyle w:val="a6"/>
              <w:numPr>
                <w:ilvl w:val="0"/>
                <w:numId w:val="14"/>
              </w:numPr>
              <w:ind w:left="308" w:hanging="284"/>
              <w:rPr>
                <w:rFonts w:ascii="TH SarabunPSK" w:hAnsi="TH SarabunPSK" w:cs="TH SarabunPSK"/>
                <w:szCs w:val="28"/>
                <w:cs/>
              </w:rPr>
            </w:pPr>
            <w:r w:rsidRPr="007F0B0D">
              <w:rPr>
                <w:rFonts w:ascii="TH SarabunPSK" w:hAnsi="TH SarabunPSK" w:cs="TH SarabunPSK"/>
                <w:szCs w:val="28"/>
                <w:cs/>
              </w:rPr>
              <w:lastRenderedPageBreak/>
              <w:t>การนำเสนอผลงาน</w:t>
            </w:r>
          </w:p>
        </w:tc>
        <w:tc>
          <w:tcPr>
            <w:tcW w:w="5426" w:type="dxa"/>
            <w:shd w:val="clear" w:color="auto" w:fill="auto"/>
          </w:tcPr>
          <w:p w14:paraId="561A348A" w14:textId="77777777" w:rsidR="00EE402A" w:rsidRPr="007F0B0D" w:rsidRDefault="00EE402A" w:rsidP="00EE402A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352 การวิจัยทางรัฐศาสตร์</w:t>
            </w:r>
          </w:p>
          <w:p w14:paraId="465E69F3" w14:textId="77777777" w:rsidR="00EE402A" w:rsidRPr="007F0B0D" w:rsidRDefault="00EE402A" w:rsidP="00EE402A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กท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461 สัมมนาปฏิบัติการวิจัยทางรัฐศาสตร์</w:t>
            </w:r>
          </w:p>
          <w:p w14:paraId="2F13649F" w14:textId="77777777" w:rsidR="00EE402A" w:rsidRPr="007F0B0D" w:rsidRDefault="00EE402A" w:rsidP="00EE402A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497 สหกิจศึกษา หรือ</w:t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  <w:cs/>
              </w:rPr>
              <w:t xml:space="preserve">       </w:t>
            </w:r>
          </w:p>
          <w:p w14:paraId="1607FD55" w14:textId="77777777" w:rsidR="00EE402A" w:rsidRPr="007F0B0D" w:rsidRDefault="00EE402A" w:rsidP="00EE402A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498 การเรียนรู้อิสระ หรือ</w:t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</w:rPr>
              <w:tab/>
            </w:r>
            <w:r w:rsidRPr="007F0B0D">
              <w:rPr>
                <w:rFonts w:ascii="TH SarabunPSK" w:hAnsi="TH SarabunPSK" w:cs="TH SarabunPSK"/>
                <w:cs/>
              </w:rPr>
              <w:t xml:space="preserve">       </w:t>
            </w:r>
          </w:p>
          <w:p w14:paraId="4B8E69FD" w14:textId="77777777" w:rsidR="00B70C8D" w:rsidRPr="007F0B0D" w:rsidRDefault="00EE402A" w:rsidP="001A1F4D">
            <w:pPr>
              <w:jc w:val="thaiDistribute"/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มช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499 การศึกษา หรือ ฝึกงาน หรือ ฝึกอบรมต่างประเทศ      </w:t>
            </w:r>
          </w:p>
        </w:tc>
      </w:tr>
      <w:tr w:rsidR="00B70C8D" w:rsidRPr="007F0B0D" w14:paraId="6199546C" w14:textId="77777777" w:rsidTr="00B70C8D">
        <w:tc>
          <w:tcPr>
            <w:tcW w:w="3641" w:type="dxa"/>
            <w:shd w:val="clear" w:color="auto" w:fill="auto"/>
          </w:tcPr>
          <w:p w14:paraId="5385B80D" w14:textId="77777777" w:rsidR="00B70C8D" w:rsidRPr="007F0B0D" w:rsidRDefault="00B70C8D" w:rsidP="00B70C8D">
            <w:pPr>
              <w:pStyle w:val="a6"/>
              <w:numPr>
                <w:ilvl w:val="0"/>
                <w:numId w:val="14"/>
              </w:numPr>
              <w:ind w:left="308" w:hanging="284"/>
              <w:rPr>
                <w:rFonts w:ascii="TH SarabunPSK" w:hAnsi="TH SarabunPSK" w:cs="TH SarabunPSK"/>
                <w:szCs w:val="28"/>
                <w:cs/>
              </w:rPr>
            </w:pPr>
            <w:r w:rsidRPr="007F0B0D">
              <w:rPr>
                <w:rFonts w:ascii="TH SarabunPSK" w:hAnsi="TH SarabunPSK" w:cs="TH SarabunPSK"/>
                <w:szCs w:val="28"/>
                <w:cs/>
              </w:rPr>
              <w:t>อื่น ๆ (ระบุ)</w:t>
            </w:r>
          </w:p>
        </w:tc>
        <w:tc>
          <w:tcPr>
            <w:tcW w:w="5426" w:type="dxa"/>
            <w:shd w:val="clear" w:color="auto" w:fill="auto"/>
          </w:tcPr>
          <w:p w14:paraId="4BF29F64" w14:textId="77777777" w:rsidR="00B70C8D" w:rsidRPr="007F0B0D" w:rsidRDefault="00B70C8D" w:rsidP="00B70C8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1. ...รหัสวิชา... ชื่อวิชา.....</w:t>
            </w:r>
          </w:p>
          <w:p w14:paraId="35D9A2E9" w14:textId="77777777" w:rsidR="00B70C8D" w:rsidRPr="007F0B0D" w:rsidRDefault="00B70C8D" w:rsidP="00B70C8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2. ...รหัสวิชา... ชื่อวิชา.....</w:t>
            </w:r>
          </w:p>
          <w:p w14:paraId="794B877A" w14:textId="77777777" w:rsidR="00B70C8D" w:rsidRPr="007F0B0D" w:rsidRDefault="00B70C8D" w:rsidP="00B70C8D">
            <w:pPr>
              <w:tabs>
                <w:tab w:val="left" w:pos="426"/>
                <w:tab w:val="left" w:pos="1134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3. ...รหัสวิชา... ชื่อวิชา.....</w:t>
            </w:r>
          </w:p>
        </w:tc>
      </w:tr>
      <w:tr w:rsidR="00B70C8D" w:rsidRPr="007F0B0D" w14:paraId="442AE5A5" w14:textId="77777777" w:rsidTr="00B70C8D">
        <w:tc>
          <w:tcPr>
            <w:tcW w:w="9067" w:type="dxa"/>
            <w:gridSpan w:val="2"/>
            <w:shd w:val="clear" w:color="auto" w:fill="auto"/>
          </w:tcPr>
          <w:p w14:paraId="52488BE0" w14:textId="77777777" w:rsidR="00B70C8D" w:rsidRPr="007F0B0D" w:rsidRDefault="00B70C8D" w:rsidP="00B70C8D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วิธีกำหนดผลการประเมิน   </w:t>
            </w:r>
            <w:r w:rsidRPr="007F0B0D">
              <w:rPr>
                <w:rFonts w:ascii="TH SarabunPSK" w:hAnsi="TH SarabunPSK" w:cs="TH SarabunPSK"/>
              </w:rPr>
              <w:t xml:space="preserve">A1 </w:t>
            </w:r>
            <w:r w:rsidRPr="007F0B0D">
              <w:rPr>
                <w:rFonts w:ascii="TH SarabunPSK" w:hAnsi="TH SarabunPSK" w:cs="TH SarabunPSK"/>
                <w:cs/>
              </w:rPr>
              <w:t xml:space="preserve">= ข้อสอบ, </w:t>
            </w:r>
            <w:r w:rsidRPr="007F0B0D">
              <w:rPr>
                <w:rFonts w:ascii="TH SarabunPSK" w:hAnsi="TH SarabunPSK" w:cs="TH SarabunPSK"/>
              </w:rPr>
              <w:t xml:space="preserve">A2 </w:t>
            </w:r>
            <w:r w:rsidRPr="007F0B0D">
              <w:rPr>
                <w:rFonts w:ascii="TH SarabunPSK" w:hAnsi="TH SarabunPSK" w:cs="TH SarabunPSK"/>
                <w:cs/>
              </w:rPr>
              <w:t xml:space="preserve">= การมอบหมายงาน, </w:t>
            </w:r>
            <w:r w:rsidRPr="007F0B0D">
              <w:rPr>
                <w:rFonts w:ascii="TH SarabunPSK" w:hAnsi="TH SarabunPSK" w:cs="TH SarabunPSK"/>
              </w:rPr>
              <w:t xml:space="preserve">A3 </w:t>
            </w:r>
            <w:r w:rsidRPr="007F0B0D">
              <w:rPr>
                <w:rFonts w:ascii="TH SarabunPSK" w:hAnsi="TH SarabunPSK" w:cs="TH SarabunPSK"/>
                <w:cs/>
              </w:rPr>
              <w:t xml:space="preserve">=โครงงาน, </w:t>
            </w:r>
            <w:r w:rsidRPr="007F0B0D">
              <w:rPr>
                <w:rFonts w:ascii="TH SarabunPSK" w:hAnsi="TH SarabunPSK" w:cs="TH SarabunPSK"/>
              </w:rPr>
              <w:t xml:space="preserve">A4 </w:t>
            </w:r>
            <w:r w:rsidRPr="007F0B0D">
              <w:rPr>
                <w:rFonts w:ascii="TH SarabunPSK" w:hAnsi="TH SarabunPSK" w:cs="TH SarabunPSK"/>
                <w:cs/>
              </w:rPr>
              <w:t xml:space="preserve">= การนำเสนองาน, </w:t>
            </w:r>
            <w:r w:rsidRPr="007F0B0D">
              <w:rPr>
                <w:rFonts w:ascii="TH SarabunPSK" w:hAnsi="TH SarabunPSK" w:cs="TH SarabunPSK"/>
              </w:rPr>
              <w:t xml:space="preserve">A5 </w:t>
            </w:r>
            <w:r w:rsidRPr="007F0B0D">
              <w:rPr>
                <w:rFonts w:ascii="TH SarabunPSK" w:hAnsi="TH SarabunPSK" w:cs="TH SarabunPSK"/>
                <w:cs/>
              </w:rPr>
              <w:t>= รายงาน</w:t>
            </w:r>
            <w:r w:rsidRPr="007F0B0D">
              <w:rPr>
                <w:rFonts w:ascii="TH SarabunPSK" w:hAnsi="TH SarabunPSK" w:cs="TH SarabunPSK"/>
              </w:rPr>
              <w:t xml:space="preserve">, A6 </w:t>
            </w:r>
            <w:r w:rsidRPr="007F0B0D">
              <w:rPr>
                <w:rFonts w:ascii="TH SarabunPSK" w:hAnsi="TH SarabunPSK" w:cs="TH SarabunPSK"/>
                <w:cs/>
              </w:rPr>
              <w:t>= รายงานผลการปฏิบัติงาน</w:t>
            </w:r>
            <w:r w:rsidRPr="007F0B0D">
              <w:rPr>
                <w:rFonts w:ascii="TH SarabunPSK" w:hAnsi="TH SarabunPSK" w:cs="TH SarabunPSK"/>
              </w:rPr>
              <w:t xml:space="preserve">, A7 </w:t>
            </w:r>
            <w:r w:rsidRPr="007F0B0D">
              <w:rPr>
                <w:rFonts w:ascii="TH SarabunPSK" w:hAnsi="TH SarabunPSK" w:cs="TH SarabunPSK"/>
                <w:cs/>
              </w:rPr>
              <w:t>= ผลการปฏิบัติงาน</w:t>
            </w:r>
          </w:p>
        </w:tc>
      </w:tr>
    </w:tbl>
    <w:p w14:paraId="3CB8B98B" w14:textId="77777777" w:rsidR="00B70C8D" w:rsidRDefault="00B70C8D" w:rsidP="001A1F4D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W w:w="96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15"/>
        <w:gridCol w:w="1865"/>
        <w:gridCol w:w="1596"/>
        <w:gridCol w:w="2274"/>
      </w:tblGrid>
      <w:tr w:rsidR="00B70C8D" w:rsidRPr="007F0B0D" w14:paraId="0824AA4F" w14:textId="77777777" w:rsidTr="00C40ED5">
        <w:trPr>
          <w:tblHeader/>
        </w:trPr>
        <w:tc>
          <w:tcPr>
            <w:tcW w:w="9630" w:type="dxa"/>
            <w:gridSpan w:val="5"/>
            <w:shd w:val="clear" w:color="auto" w:fill="auto"/>
          </w:tcPr>
          <w:p w14:paraId="15B2D1B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 xml:space="preserve">5.2 </w:t>
            </w:r>
            <w:r w:rsidRPr="007F0B0D">
              <w:rPr>
                <w:rFonts w:ascii="TH SarabunPSK" w:hAnsi="TH SarabunPSK" w:cs="TH SarabunPSK"/>
                <w:b/>
                <w:bCs/>
              </w:rPr>
              <w:t>The student assessments including timelines, methods, regulations, weight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  <w:b/>
                <w:bCs/>
              </w:rPr>
              <w:t>distribution, rubrics and grading are explicit and communicated to students</w:t>
            </w:r>
          </w:p>
        </w:tc>
      </w:tr>
      <w:tr w:rsidR="00B70C8D" w:rsidRPr="007F0B0D" w14:paraId="4775E9CD" w14:textId="77777777" w:rsidTr="00C40ED5">
        <w:trPr>
          <w:tblHeader/>
        </w:trPr>
        <w:tc>
          <w:tcPr>
            <w:tcW w:w="1980" w:type="dxa"/>
            <w:shd w:val="clear" w:color="auto" w:fill="auto"/>
          </w:tcPr>
          <w:p w14:paraId="01A65518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Approach</w:t>
            </w:r>
          </w:p>
        </w:tc>
        <w:tc>
          <w:tcPr>
            <w:tcW w:w="1915" w:type="dxa"/>
            <w:shd w:val="clear" w:color="auto" w:fill="auto"/>
          </w:tcPr>
          <w:p w14:paraId="651B3CA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Deploy</w:t>
            </w:r>
          </w:p>
        </w:tc>
        <w:tc>
          <w:tcPr>
            <w:tcW w:w="1865" w:type="dxa"/>
            <w:shd w:val="clear" w:color="auto" w:fill="auto"/>
          </w:tcPr>
          <w:p w14:paraId="60F1CE3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Results</w:t>
            </w:r>
          </w:p>
        </w:tc>
        <w:tc>
          <w:tcPr>
            <w:tcW w:w="1596" w:type="dxa"/>
            <w:shd w:val="clear" w:color="auto" w:fill="auto"/>
          </w:tcPr>
          <w:p w14:paraId="3780341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Improvement</w:t>
            </w:r>
          </w:p>
        </w:tc>
        <w:tc>
          <w:tcPr>
            <w:tcW w:w="2274" w:type="dxa"/>
            <w:shd w:val="clear" w:color="auto" w:fill="auto"/>
          </w:tcPr>
          <w:p w14:paraId="4C5A838F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Evidence</w:t>
            </w:r>
          </w:p>
        </w:tc>
      </w:tr>
      <w:tr w:rsidR="00B70C8D" w:rsidRPr="007F0B0D" w14:paraId="2624ED00" w14:textId="77777777" w:rsidTr="00B70C8D">
        <w:tc>
          <w:tcPr>
            <w:tcW w:w="1980" w:type="dxa"/>
            <w:shd w:val="clear" w:color="auto" w:fill="auto"/>
          </w:tcPr>
          <w:p w14:paraId="11974A0C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หลักสูตรมีทวนสอบระดับรายวิชาในบางรายวิชาของหลักสูตร และระบบประเมินผล</w:t>
            </w:r>
            <w:r w:rsidRPr="007F0B0D">
              <w:rPr>
                <w:rFonts w:ascii="TH SarabunPSK" w:hAnsi="TH SarabunPSK" w:cs="TH SarabunPSK"/>
                <w:cs/>
              </w:rPr>
              <w:lastRenderedPageBreak/>
              <w:t>การเรียนของผู้เรียนอย่างสม่ำเสมอ</w:t>
            </w:r>
          </w:p>
        </w:tc>
        <w:tc>
          <w:tcPr>
            <w:tcW w:w="1915" w:type="dxa"/>
            <w:shd w:val="clear" w:color="auto" w:fill="auto"/>
          </w:tcPr>
          <w:p w14:paraId="7400696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 xml:space="preserve">มีการจัดสอบกลางภาค สอบปลายภาค สอบเชิงปฏิบัติ การสัมมนาหน้าชั้นเรียน และอภิปรายหน้าชั้นเรียน </w:t>
            </w:r>
            <w:r w:rsidRPr="007F0B0D">
              <w:rPr>
                <w:rFonts w:ascii="TH SarabunPSK" w:hAnsi="TH SarabunPSK" w:cs="TH SarabunPSK"/>
                <w:cs/>
              </w:rPr>
              <w:lastRenderedPageBreak/>
              <w:t xml:space="preserve">รวมทั้งการส่งรายงานเป็นรายกลุ่ม หรือรายบุคคล </w:t>
            </w:r>
          </w:p>
        </w:tc>
        <w:tc>
          <w:tcPr>
            <w:tcW w:w="1865" w:type="dxa"/>
            <w:shd w:val="clear" w:color="auto" w:fill="auto"/>
          </w:tcPr>
          <w:p w14:paraId="4ED8735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.หลักสูตรมีการประเมินการเรียนนักศึกษาสอดคล้องตามคุณภาพมาตรฐานคุณภาพบัณฑิต </w:t>
            </w:r>
          </w:p>
          <w:p w14:paraId="60CE22E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.หลักสูตรมีความทันสมัยและตอบสนองต่อความต้องการของตลาดแรงงาน </w:t>
            </w:r>
          </w:p>
          <w:p w14:paraId="5F1ED92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3. มีผู้สมัครเรียนเพื่อเข้าศึกษาในหลักสูตรมากขึ้น</w:t>
            </w:r>
          </w:p>
        </w:tc>
        <w:tc>
          <w:tcPr>
            <w:tcW w:w="1596" w:type="dxa"/>
            <w:shd w:val="clear" w:color="auto" w:fill="auto"/>
          </w:tcPr>
          <w:p w14:paraId="3D7CAA9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 xml:space="preserve">มีการทวนสอบรายวิชาต่างๆให้บรรลุตาม </w:t>
            </w:r>
            <w:r w:rsidRPr="007F0B0D">
              <w:rPr>
                <w:rFonts w:ascii="TH SarabunPSK" w:hAnsi="TH SarabunPSK" w:cs="TH SarabunPSK"/>
              </w:rPr>
              <w:t xml:space="preserve">OBE, PLO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</w:rPr>
              <w:t xml:space="preserve">CLO </w:t>
            </w:r>
            <w:r w:rsidRPr="007F0B0D">
              <w:rPr>
                <w:rFonts w:ascii="TH SarabunPSK" w:hAnsi="TH SarabunPSK" w:cs="TH SarabunPSK"/>
                <w:cs/>
              </w:rPr>
              <w:t>ระดับรายวิชา</w:t>
            </w:r>
          </w:p>
          <w:p w14:paraId="72A865DF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และประเมินการเรียนการสอนของผู้สอนแต่ละวิชาอย่างสม่ำเสมอทุกภาคการศึกษา</w:t>
            </w:r>
          </w:p>
        </w:tc>
        <w:tc>
          <w:tcPr>
            <w:tcW w:w="2274" w:type="dxa"/>
            <w:shd w:val="clear" w:color="auto" w:fill="auto"/>
          </w:tcPr>
          <w:p w14:paraId="41591D1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.มีการทวนสอบในหลายวิชา </w:t>
            </w:r>
          </w:p>
          <w:p w14:paraId="12BEBA2E" w14:textId="77777777" w:rsidR="00B70C8D" w:rsidRPr="007F0B0D" w:rsidRDefault="00B70C8D" w:rsidP="00B70C8D">
            <w:pPr>
              <w:tabs>
                <w:tab w:val="left" w:pos="210"/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 มีการพัฒนา มคอ. และแจ้งให้ผู้เรียนทราบวิธี</w:t>
            </w:r>
            <w:r w:rsidRPr="007F0B0D">
              <w:rPr>
                <w:rFonts w:ascii="TH SarabunPSK" w:hAnsi="TH SarabunPSK" w:cs="TH SarabunPSK"/>
                <w:cs/>
              </w:rPr>
              <w:lastRenderedPageBreak/>
              <w:t>ประเมินผลการเรียนการสอน</w:t>
            </w:r>
          </w:p>
          <w:p w14:paraId="39F9259E" w14:textId="77777777" w:rsidR="00B70C8D" w:rsidRPr="007F0B0D" w:rsidRDefault="00B70C8D" w:rsidP="00B70C8D">
            <w:pPr>
              <w:tabs>
                <w:tab w:val="left" w:pos="210"/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 xml:space="preserve"> 3</w:t>
            </w:r>
            <w:r w:rsidRPr="007F0B0D">
              <w:rPr>
                <w:rFonts w:ascii="TH SarabunPSK" w:hAnsi="TH SarabunPSK" w:cs="TH SarabunPSK"/>
                <w:cs/>
              </w:rPr>
              <w:t xml:space="preserve">. ควรประเมินผลการเรียนให้รอบด้าน เช่น วัดจาก ข้อสอบ ทั้งภาคทฤษฎี และภาคปฏิบัติ โดยใช้หลักการ </w:t>
            </w:r>
            <w:r w:rsidRPr="007F0B0D">
              <w:rPr>
                <w:rFonts w:ascii="TH SarabunPSK" w:hAnsi="TH SarabunPSK" w:cs="TH SarabunPSK"/>
              </w:rPr>
              <w:t xml:space="preserve">OBE </w:t>
            </w:r>
            <w:r w:rsidRPr="007F0B0D">
              <w:rPr>
                <w:rFonts w:ascii="TH SarabunPSK" w:hAnsi="TH SarabunPSK" w:cs="TH SarabunPSK"/>
                <w:cs/>
              </w:rPr>
              <w:t>ร่วมด้วยเพื่อให้การประเมินผลการเรียนรู้ได้รับการยอมรับจากผู้เรียนมากขึ้น</w:t>
            </w:r>
          </w:p>
        </w:tc>
      </w:tr>
    </w:tbl>
    <w:p w14:paraId="71A4E13A" w14:textId="77777777" w:rsidR="00B70C8D" w:rsidRDefault="00B70C8D" w:rsidP="001A1F4D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หลักสูตรได้มีการทวนสอบในหลายวิชา และมีการพัฒนา มคอ. และแจ้งให้ผู้เรียนทราบวิธีประเมินผลการเรียนการสอน รวมทั้งการประเมินผลการเรียนการสอน เช่น วัดผลการเรียนรู้จากข้อสอบ ทั้งภาคทฤษฎี และภาคปฏิบัติ เพื่อให้การประเมินผลการเรียนรู้ได้รับการยอมรับจากผู้เรียนมากขึ้น และมีการชี้แจงวิธีประเมินผลทั้งก่อนและหลังเรียน </w:t>
      </w:r>
    </w:p>
    <w:p w14:paraId="5D61722B" w14:textId="77777777" w:rsidR="00485855" w:rsidRPr="007F0B0D" w:rsidRDefault="00485855" w:rsidP="001A1F4D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8"/>
        <w:gridCol w:w="337"/>
        <w:gridCol w:w="431"/>
        <w:gridCol w:w="337"/>
        <w:gridCol w:w="365"/>
        <w:gridCol w:w="337"/>
        <w:gridCol w:w="337"/>
        <w:gridCol w:w="368"/>
      </w:tblGrid>
      <w:tr w:rsidR="007F0B0D" w:rsidRPr="007F0B0D" w14:paraId="7ED8ABAE" w14:textId="77777777" w:rsidTr="00575E6F">
        <w:trPr>
          <w:trHeight w:val="437"/>
        </w:trPr>
        <w:tc>
          <w:tcPr>
            <w:tcW w:w="6498" w:type="dxa"/>
            <w:shd w:val="clear" w:color="auto" w:fill="auto"/>
          </w:tcPr>
          <w:p w14:paraId="7E65BE73" w14:textId="77777777" w:rsidR="00B70C8D" w:rsidRPr="007F0B0D" w:rsidRDefault="00B70C8D" w:rsidP="001A1F4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2048320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14:paraId="0CB3C78E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67FB4EF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5" w:type="dxa"/>
            <w:shd w:val="clear" w:color="auto" w:fill="auto"/>
          </w:tcPr>
          <w:p w14:paraId="2F11B619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5583986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347B620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" w:type="dxa"/>
            <w:shd w:val="clear" w:color="auto" w:fill="auto"/>
          </w:tcPr>
          <w:p w14:paraId="7C6D0EA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F0B0D" w:rsidRPr="007F0B0D" w14:paraId="5882CA6A" w14:textId="77777777" w:rsidTr="00575E6F">
        <w:trPr>
          <w:trHeight w:val="234"/>
        </w:trPr>
        <w:tc>
          <w:tcPr>
            <w:tcW w:w="6498" w:type="dxa"/>
            <w:shd w:val="clear" w:color="auto" w:fill="auto"/>
          </w:tcPr>
          <w:p w14:paraId="593F3243" w14:textId="77777777" w:rsidR="001A1F4D" w:rsidRPr="007F0B0D" w:rsidRDefault="001A1F4D" w:rsidP="00B70C8D">
            <w:pPr>
              <w:tabs>
                <w:tab w:val="left" w:pos="452"/>
              </w:tabs>
              <w:ind w:left="447" w:hanging="447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5.2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The student assessments including timelines, methods, regulations, weight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distribution, rubrics and grading are explicit and communicated to students</w:t>
            </w:r>
          </w:p>
        </w:tc>
        <w:tc>
          <w:tcPr>
            <w:tcW w:w="337" w:type="dxa"/>
            <w:shd w:val="clear" w:color="auto" w:fill="auto"/>
          </w:tcPr>
          <w:p w14:paraId="68781E83" w14:textId="77777777" w:rsidR="001A1F4D" w:rsidRPr="007F0B0D" w:rsidRDefault="001A1F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auto"/>
          </w:tcPr>
          <w:p w14:paraId="63377030" w14:textId="77777777" w:rsidR="001A1F4D" w:rsidRPr="007F0B0D" w:rsidRDefault="001A1F4D" w:rsidP="005C510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60D7D127" w14:textId="77777777" w:rsidR="001A1F4D" w:rsidRPr="007F0B0D" w:rsidRDefault="001A1F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  <w:shd w:val="clear" w:color="auto" w:fill="auto"/>
          </w:tcPr>
          <w:p w14:paraId="527FBEB3" w14:textId="77777777" w:rsidR="001A1F4D" w:rsidRPr="007F0B0D" w:rsidRDefault="001A1F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09C3CAB2" w14:textId="77777777" w:rsidR="001A1F4D" w:rsidRPr="007F0B0D" w:rsidRDefault="001A1F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3743D732" w14:textId="77777777" w:rsidR="001A1F4D" w:rsidRPr="007F0B0D" w:rsidRDefault="001A1F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  <w:shd w:val="clear" w:color="auto" w:fill="auto"/>
          </w:tcPr>
          <w:p w14:paraId="40A36C69" w14:textId="77777777" w:rsidR="001A1F4D" w:rsidRPr="007F0B0D" w:rsidRDefault="001A1F4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9C2F48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96BF36E" w14:textId="756376F4" w:rsidR="00575E6F" w:rsidRDefault="00575E6F" w:rsidP="00575E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5.3   </w:t>
      </w:r>
      <w:r w:rsidR="00B70C8D" w:rsidRPr="00575E6F">
        <w:rPr>
          <w:rFonts w:ascii="TH SarabunPSK" w:hAnsi="TH SarabunPSK" w:cs="TH SarabunPSK"/>
          <w:b/>
          <w:bCs/>
          <w:sz w:val="32"/>
          <w:szCs w:val="32"/>
        </w:rPr>
        <w:t xml:space="preserve">Methods including assessment rubrics and marking schemes are used to </w:t>
      </w:r>
    </w:p>
    <w:p w14:paraId="7ECEB0C6" w14:textId="11E215D3" w:rsidR="00B70C8D" w:rsidRPr="00575E6F" w:rsidRDefault="00B70C8D" w:rsidP="00575E6F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75E6F">
        <w:rPr>
          <w:rFonts w:ascii="TH SarabunPSK" w:hAnsi="TH SarabunPSK" w:cs="TH SarabunPSK"/>
          <w:b/>
          <w:bCs/>
          <w:sz w:val="32"/>
          <w:szCs w:val="32"/>
        </w:rPr>
        <w:t xml:space="preserve">ensure validity, </w:t>
      </w:r>
      <w:proofErr w:type="gramStart"/>
      <w:r w:rsidRPr="00575E6F">
        <w:rPr>
          <w:rFonts w:ascii="TH SarabunPSK" w:hAnsi="TH SarabunPSK" w:cs="TH SarabunPSK"/>
          <w:b/>
          <w:bCs/>
          <w:sz w:val="32"/>
          <w:szCs w:val="32"/>
        </w:rPr>
        <w:t>reliability</w:t>
      </w:r>
      <w:proofErr w:type="gramEnd"/>
      <w:r w:rsidRPr="00575E6F">
        <w:rPr>
          <w:rFonts w:ascii="TH SarabunPSK" w:hAnsi="TH SarabunPSK" w:cs="TH SarabunPSK"/>
          <w:b/>
          <w:bCs/>
          <w:sz w:val="32"/>
          <w:szCs w:val="32"/>
        </w:rPr>
        <w:t xml:space="preserve"> and fairness of student assessment</w:t>
      </w:r>
      <w:r w:rsidRPr="00575E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75E6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A60910B" w14:textId="77777777" w:rsidR="00B70C8D" w:rsidRPr="007F0B0D" w:rsidRDefault="002D1970" w:rsidP="00B70C8D">
      <w:pPr>
        <w:pStyle w:val="a6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 w:hint="cs"/>
          <w:sz w:val="32"/>
          <w:szCs w:val="32"/>
          <w:cs/>
          <w:lang w:val="en-US"/>
        </w:rPr>
        <w:t>หลักสูตร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มีระบบและกลไกในการพัฒนาทักษะสำหรับการเรียนรู้ในศตวรรษที่ </w:t>
      </w:r>
      <w:r w:rsidR="00B70C8D" w:rsidRPr="007F0B0D">
        <w:rPr>
          <w:rFonts w:ascii="TH SarabunPSK" w:hAnsi="TH SarabunPSK" w:cs="TH SarabunPSK"/>
          <w:sz w:val="32"/>
          <w:szCs w:val="32"/>
        </w:rPr>
        <w:t xml:space="preserve">21 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โดยมีการกำหนดทักษะการเรียนรู้ของแต่ละรายวิชาอยู่ภายในหลักสูตรอันประกอบไปด้วย </w:t>
      </w:r>
      <w:r w:rsidR="00B70C8D" w:rsidRPr="007F0B0D">
        <w:rPr>
          <w:rFonts w:ascii="TH SarabunPSK" w:hAnsi="TH SarabunPSK" w:cs="TH SarabunPSK"/>
          <w:sz w:val="32"/>
          <w:szCs w:val="32"/>
        </w:rPr>
        <w:t>1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) กลุ่มวิชา</w:t>
      </w:r>
      <w:r w:rsidRPr="007F0B0D">
        <w:rPr>
          <w:rFonts w:ascii="TH SarabunPSK" w:hAnsi="TH SarabunPSK" w:cs="TH SarabunPSK" w:hint="cs"/>
          <w:sz w:val="32"/>
          <w:szCs w:val="32"/>
          <w:cs/>
        </w:rPr>
        <w:t>ศึกษาทั่วไป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0C8D" w:rsidRPr="007F0B0D">
        <w:rPr>
          <w:rFonts w:ascii="TH SarabunPSK" w:hAnsi="TH SarabunPSK" w:cs="TH SarabunPSK"/>
          <w:sz w:val="32"/>
          <w:szCs w:val="32"/>
        </w:rPr>
        <w:t>2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F0B0D">
        <w:rPr>
          <w:rFonts w:ascii="TH SarabunPSK" w:hAnsi="TH SarabunPSK" w:cs="TH SarabunPSK" w:hint="cs"/>
          <w:sz w:val="32"/>
          <w:szCs w:val="32"/>
          <w:cs/>
        </w:rPr>
        <w:t>กลุ่มวิชาเฉพาะ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70C8D" w:rsidRPr="007F0B0D">
        <w:rPr>
          <w:rFonts w:ascii="TH SarabunPSK" w:hAnsi="TH SarabunPSK" w:cs="TH SarabunPSK"/>
          <w:sz w:val="32"/>
          <w:szCs w:val="32"/>
        </w:rPr>
        <w:t>3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) กลุ่มวิชา</w:t>
      </w:r>
      <w:r w:rsidRPr="007F0B0D">
        <w:rPr>
          <w:rFonts w:ascii="TH SarabunPSK" w:hAnsi="TH SarabunPSK" w:cs="TH SarabunPSK" w:hint="cs"/>
          <w:sz w:val="32"/>
          <w:szCs w:val="32"/>
          <w:cs/>
        </w:rPr>
        <w:t xml:space="preserve">เอกเลือก และ </w:t>
      </w:r>
      <w:r w:rsidR="00B70C8D" w:rsidRPr="007F0B0D">
        <w:rPr>
          <w:rFonts w:ascii="TH SarabunPSK" w:hAnsi="TH SarabunPSK" w:cs="TH SarabunPSK"/>
          <w:sz w:val="32"/>
          <w:szCs w:val="32"/>
        </w:rPr>
        <w:t>4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) วิชา</w:t>
      </w:r>
      <w:r w:rsidRPr="007F0B0D">
        <w:rPr>
          <w:rFonts w:ascii="TH SarabunPSK" w:hAnsi="TH SarabunPSK" w:cs="TH SarabunPSK" w:hint="cs"/>
          <w:sz w:val="32"/>
          <w:szCs w:val="32"/>
          <w:cs/>
        </w:rPr>
        <w:t>เลือกเสรี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 xml:space="preserve"> โดยที่อาจารย์ประจำรายวิชาเป็นผู้ออกแบบในการพัฒนาศักยภาพและเสริมสร้าง ทักษะดังกล่าวให้สอดคล้องกับรายวิชานั้นๆ จากการดำเนินงานตามกระบวนการการพัฒนาศักยภาพนักศึกษาและการเสริมสร้างทักษะการ เรียนรู้ในศตวรรษที่ </w:t>
      </w:r>
      <w:r w:rsidR="00B70C8D" w:rsidRPr="007F0B0D">
        <w:rPr>
          <w:rFonts w:ascii="TH SarabunPSK" w:hAnsi="TH SarabunPSK" w:cs="TH SarabunPSK"/>
          <w:sz w:val="32"/>
          <w:szCs w:val="32"/>
        </w:rPr>
        <w:t xml:space="preserve">21 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ตั้งแต่กระบวนการการกำหนดแนวนโยบายการพัฒนาและปรับปรุงหลักสูตรในระดับ มหาวิทยาลัยสู่กระบวนการพิจารณาหลักสูตรของระดับคณะ และการพัฒนาปรับปรุงหลักสูตรรวมถึงการ จัดการเรียนการสอนในรายวิชาต่างๆ ซึ่งเป็นกระบวนการในระดับหลักสูตร</w:t>
      </w:r>
    </w:p>
    <w:p w14:paraId="45A9293D" w14:textId="77777777" w:rsidR="00B70C8D" w:rsidRDefault="00B70C8D" w:rsidP="002D1970">
      <w:pPr>
        <w:pStyle w:val="a6"/>
        <w:ind w:left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จากข้อความที่ต้องการให้มีการอ้างอิง</w:t>
      </w:r>
    </w:p>
    <w:p w14:paraId="059FE5A0" w14:textId="77777777" w:rsidR="00C40ED5" w:rsidRDefault="00C40ED5" w:rsidP="002D1970">
      <w:pPr>
        <w:pStyle w:val="a6"/>
        <w:ind w:left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6238E425" w14:textId="77777777" w:rsidR="00C40ED5" w:rsidRDefault="00C40ED5" w:rsidP="002D1970">
      <w:pPr>
        <w:pStyle w:val="a6"/>
        <w:ind w:left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14:paraId="3B95420C" w14:textId="77777777" w:rsidR="00C40ED5" w:rsidRPr="00C40ED5" w:rsidRDefault="00C40ED5" w:rsidP="002D1970">
      <w:pPr>
        <w:pStyle w:val="a6"/>
        <w:ind w:left="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tbl>
      <w:tblPr>
        <w:tblW w:w="92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1"/>
        <w:gridCol w:w="1666"/>
        <w:gridCol w:w="1717"/>
        <w:gridCol w:w="1749"/>
        <w:gridCol w:w="2007"/>
      </w:tblGrid>
      <w:tr w:rsidR="00B70C8D" w:rsidRPr="007F0B0D" w14:paraId="542F139D" w14:textId="77777777" w:rsidTr="00B70C8D">
        <w:tc>
          <w:tcPr>
            <w:tcW w:w="9270" w:type="dxa"/>
            <w:gridSpan w:val="5"/>
            <w:shd w:val="clear" w:color="auto" w:fill="auto"/>
          </w:tcPr>
          <w:p w14:paraId="6813A1B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cs/>
              </w:rPr>
              <w:t xml:space="preserve">5.3 </w:t>
            </w:r>
            <w:r w:rsidRPr="007F0B0D">
              <w:rPr>
                <w:rFonts w:ascii="TH SarabunPSK" w:hAnsi="TH SarabunPSK" w:cs="TH SarabunPSK"/>
                <w:b/>
                <w:bCs/>
              </w:rPr>
              <w:t xml:space="preserve">Methods including assessment rubrics and marking schemes are used to ensure validity,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</w:rPr>
              <w:t>reliability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</w:rPr>
              <w:t xml:space="preserve"> and fairness of student assessment</w:t>
            </w:r>
          </w:p>
        </w:tc>
      </w:tr>
      <w:tr w:rsidR="00B70C8D" w:rsidRPr="007F0B0D" w14:paraId="13B5910E" w14:textId="77777777" w:rsidTr="00B70C8D">
        <w:tc>
          <w:tcPr>
            <w:tcW w:w="2131" w:type="dxa"/>
            <w:shd w:val="clear" w:color="auto" w:fill="auto"/>
          </w:tcPr>
          <w:p w14:paraId="2D1041B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Approach</w:t>
            </w:r>
          </w:p>
        </w:tc>
        <w:tc>
          <w:tcPr>
            <w:tcW w:w="1666" w:type="dxa"/>
            <w:shd w:val="clear" w:color="auto" w:fill="auto"/>
          </w:tcPr>
          <w:p w14:paraId="63B678A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Deploy</w:t>
            </w:r>
          </w:p>
        </w:tc>
        <w:tc>
          <w:tcPr>
            <w:tcW w:w="1717" w:type="dxa"/>
            <w:shd w:val="clear" w:color="auto" w:fill="auto"/>
          </w:tcPr>
          <w:p w14:paraId="6A3F70B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Results</w:t>
            </w:r>
          </w:p>
        </w:tc>
        <w:tc>
          <w:tcPr>
            <w:tcW w:w="1749" w:type="dxa"/>
            <w:shd w:val="clear" w:color="auto" w:fill="auto"/>
          </w:tcPr>
          <w:p w14:paraId="1ED3F25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Improvement</w:t>
            </w:r>
          </w:p>
        </w:tc>
        <w:tc>
          <w:tcPr>
            <w:tcW w:w="2007" w:type="dxa"/>
            <w:shd w:val="clear" w:color="auto" w:fill="auto"/>
          </w:tcPr>
          <w:p w14:paraId="4405205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Evidence</w:t>
            </w:r>
          </w:p>
        </w:tc>
      </w:tr>
      <w:tr w:rsidR="00B70C8D" w:rsidRPr="007F0B0D" w14:paraId="49C9B356" w14:textId="77777777" w:rsidTr="00B70C8D">
        <w:tc>
          <w:tcPr>
            <w:tcW w:w="2131" w:type="dxa"/>
            <w:shd w:val="clear" w:color="auto" w:fill="auto"/>
          </w:tcPr>
          <w:p w14:paraId="378A807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หลักสูตรมีจัดการเรียนการสอนให้ผู้เรียนมีการพัฒนาทักษะสำหรับการเรียนรู้ในศตวรรษที่ </w:t>
            </w:r>
            <w:r w:rsidRPr="007F0B0D">
              <w:rPr>
                <w:rFonts w:ascii="TH SarabunPSK" w:hAnsi="TH SarabunPSK" w:cs="TH SarabunPSK"/>
              </w:rPr>
              <w:t xml:space="preserve">21 </w:t>
            </w:r>
            <w:r w:rsidRPr="007F0B0D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666" w:type="dxa"/>
            <w:shd w:val="clear" w:color="auto" w:fill="auto"/>
          </w:tcPr>
          <w:p w14:paraId="576ECF1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มีหลักสูตรมีจัดการเรียนการสอนให้ผู้เรียนมีการพัฒนาทักษะสำหรับการเรียนรู้ในศตวรรษที่ </w:t>
            </w:r>
            <w:r w:rsidRPr="007F0B0D">
              <w:rPr>
                <w:rFonts w:ascii="TH SarabunPSK" w:hAnsi="TH SarabunPSK" w:cs="TH SarabunPSK"/>
              </w:rPr>
              <w:t xml:space="preserve">21 </w:t>
            </w:r>
            <w:r w:rsidRPr="007F0B0D">
              <w:rPr>
                <w:rFonts w:ascii="TH SarabunPSK" w:hAnsi="TH SarabunPSK" w:cs="TH SarabunPSK"/>
                <w:cs/>
              </w:rPr>
              <w:t>โดยมีการกำหนดทักษะการเรียนรู้ของแต่ละรายวิชา</w:t>
            </w:r>
          </w:p>
        </w:tc>
        <w:tc>
          <w:tcPr>
            <w:tcW w:w="1717" w:type="dxa"/>
            <w:shd w:val="clear" w:color="auto" w:fill="auto"/>
          </w:tcPr>
          <w:p w14:paraId="510B5CE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.หลักสูตรมีการจัดการเรียนการสอนให้ผู้เรียนมีทักษะการเรียนรู้ในศตวรรษที่ 21และสอดคล้องตามคุณภาพมาตรฐานคุณภาพบัณฑิต </w:t>
            </w:r>
          </w:p>
          <w:p w14:paraId="3BF6EE1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 xml:space="preserve">.หลักสูตรมีความทันสมัยและตอบสนองต่อความต้องการของตลาดแรงงาน </w:t>
            </w:r>
          </w:p>
          <w:p w14:paraId="0B17E33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3. ผู้ที่สำเร็จการศึกษาไปแล้วได้มีความสามารถและประสบความสำเร็จในการประกอบอาชีพตรงตามวิชาที่เรียนมา</w:t>
            </w:r>
          </w:p>
        </w:tc>
        <w:tc>
          <w:tcPr>
            <w:tcW w:w="1749" w:type="dxa"/>
            <w:shd w:val="clear" w:color="auto" w:fill="auto"/>
          </w:tcPr>
          <w:p w14:paraId="2E744AB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มีการพัฒนาหลักสูตรในระดับหลักสูตรและระดับรายวิชาต่างๆให้บรรลุตาม </w:t>
            </w:r>
            <w:r w:rsidRPr="007F0B0D">
              <w:rPr>
                <w:rFonts w:ascii="TH SarabunPSK" w:hAnsi="TH SarabunPSK" w:cs="TH SarabunPSK"/>
              </w:rPr>
              <w:t xml:space="preserve">OBE, PLO </w:t>
            </w:r>
            <w:r w:rsidRPr="007F0B0D">
              <w:rPr>
                <w:rFonts w:ascii="TH SarabunPSK" w:hAnsi="TH SarabunPSK" w:cs="TH SarabunPSK"/>
                <w:cs/>
              </w:rPr>
              <w:t xml:space="preserve">และ </w:t>
            </w:r>
            <w:r w:rsidRPr="007F0B0D">
              <w:rPr>
                <w:rFonts w:ascii="TH SarabunPSK" w:hAnsi="TH SarabunPSK" w:cs="TH SarabunPSK"/>
              </w:rPr>
              <w:t xml:space="preserve">CLO </w:t>
            </w:r>
            <w:r w:rsidRPr="007F0B0D">
              <w:rPr>
                <w:rFonts w:ascii="TH SarabunPSK" w:hAnsi="TH SarabunPSK" w:cs="TH SarabunPSK"/>
                <w:cs/>
              </w:rPr>
              <w:t>ระดับรายวิชา</w:t>
            </w:r>
          </w:p>
          <w:p w14:paraId="3E62F58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และประเมินการเรียนการสอนของผู้สอนแต่ละวิชาอย่างสม่ำเสมอทุกภาคการศึกษา</w:t>
            </w:r>
          </w:p>
        </w:tc>
        <w:tc>
          <w:tcPr>
            <w:tcW w:w="2007" w:type="dxa"/>
            <w:shd w:val="clear" w:color="auto" w:fill="auto"/>
          </w:tcPr>
          <w:p w14:paraId="7571BB2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  <w:r w:rsidRPr="007F0B0D">
              <w:rPr>
                <w:rFonts w:ascii="TH SarabunPSK" w:hAnsi="TH SarabunPSK" w:cs="TH SarabunPSK"/>
                <w:cs/>
              </w:rPr>
              <w:t xml:space="preserve">.มีการทวนสอบในหลายวิชาเพื่อพัฒนาและปรับปรุงวิธีสอน การประเมินผลการเรียนรู้ของผู้เรียน </w:t>
            </w:r>
          </w:p>
          <w:p w14:paraId="27254D64" w14:textId="77777777" w:rsidR="00B70C8D" w:rsidRPr="007F0B0D" w:rsidRDefault="00B70C8D" w:rsidP="00B70C8D">
            <w:pPr>
              <w:tabs>
                <w:tab w:val="left" w:pos="210"/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 มีการพัฒนา มคอ. และแจ้งให้ผู้เรียนทราบวิธีประเมินผลการเรียนการสอน</w:t>
            </w:r>
          </w:p>
          <w:p w14:paraId="5D16ABCD" w14:textId="77777777" w:rsidR="00B70C8D" w:rsidRPr="007F0B0D" w:rsidRDefault="00B70C8D" w:rsidP="00B70C8D">
            <w:pPr>
              <w:tabs>
                <w:tab w:val="left" w:pos="210"/>
                <w:tab w:val="left" w:pos="426"/>
                <w:tab w:val="left" w:pos="851"/>
              </w:tabs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 xml:space="preserve"> 3</w:t>
            </w:r>
            <w:r w:rsidRPr="007F0B0D">
              <w:rPr>
                <w:rFonts w:ascii="TH SarabunPSK" w:hAnsi="TH SarabunPSK" w:cs="TH SarabunPSK"/>
                <w:cs/>
              </w:rPr>
              <w:t xml:space="preserve">. อาจารย์ผู้สอนในแต่ละกระบวนวิชา ควรมีการพัฒนาตนเองและปรับปรุงวิธีสอน เทคนิคการสอน และมีการประเมินผลการเรียนทักษะต่างๆทั้ง 5 ด้าน ของผู้เรียนอย่างสม่ำเสมอ </w:t>
            </w:r>
          </w:p>
        </w:tc>
      </w:tr>
    </w:tbl>
    <w:p w14:paraId="59F1B83E" w14:textId="77777777" w:rsidR="00B70C8D" w:rsidRPr="007F0B0D" w:rsidRDefault="00B70C8D" w:rsidP="00B70C8D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2935FFBC" w14:textId="77777777" w:rsidR="00B70C8D" w:rsidRDefault="00B70C8D" w:rsidP="002D1970">
      <w:pPr>
        <w:tabs>
          <w:tab w:val="left" w:pos="210"/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หลักสูตรมีจัดการเรียนการสอนให้ผู้เรียนมีการพัฒนาทักษะสำหรับการเรียนรู้ในศตวรรษที่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21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โดยหลักสูตรมีการจัดการเรียนการสอนให้ผู้เรียนมีทักษะการเรียนรู้ในศตวรรษที่ 21และสอดคล้องตามคุณภาพมาตรฐานคุณภาพบัณฑิต หลักสูตรมีความทันสมัยและตอบสนองต่อความต้องการของตลาดแรงงาน เพื่อให้ผู้ที่สำเร็จการศึกษาไปแล้วได้มีความสามารถและประสบความสำเร็จในการประกอบอาชีพตรงตาม</w:t>
      </w:r>
      <w:r w:rsidR="002D1970" w:rsidRPr="007F0B0D">
        <w:rPr>
          <w:rFonts w:ascii="TH SarabunPSK" w:hAnsi="TH SarabunPSK" w:cs="TH SarabunPSK" w:hint="cs"/>
          <w:sz w:val="32"/>
          <w:szCs w:val="32"/>
          <w:cs/>
        </w:rPr>
        <w:t xml:space="preserve">สายงาน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และอาจารย์ผู้สอนควรมีการพัฒนา มคอ. และแจ้งให้ผู้เรียนทราบวิธีประเมินผลการเรียนการสอน นอกจากนี้ อาจารย์ผู้สอนในแต่ละกระบวนวิชา ควรมีการ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พัฒนาตนเองและปรับปรุงวิธีสอน เทคนิคการสอน และมีการประเมินผลการเรียนทักษะต่างๆทั้ง 5 ด้าน ของผู้เรียนอย่างสม่ำเสมอ</w:t>
      </w:r>
    </w:p>
    <w:p w14:paraId="4274EA8B" w14:textId="77777777" w:rsidR="002D1970" w:rsidRPr="007F0B0D" w:rsidRDefault="002D1970" w:rsidP="002D1970">
      <w:pPr>
        <w:tabs>
          <w:tab w:val="left" w:pos="210"/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337"/>
        <w:gridCol w:w="431"/>
        <w:gridCol w:w="337"/>
        <w:gridCol w:w="365"/>
        <w:gridCol w:w="337"/>
        <w:gridCol w:w="337"/>
        <w:gridCol w:w="368"/>
      </w:tblGrid>
      <w:tr w:rsidR="007F0B0D" w:rsidRPr="007F0B0D" w14:paraId="16BB13CF" w14:textId="77777777" w:rsidTr="002D1970">
        <w:trPr>
          <w:trHeight w:val="437"/>
        </w:trPr>
        <w:tc>
          <w:tcPr>
            <w:tcW w:w="6044" w:type="dxa"/>
            <w:shd w:val="clear" w:color="auto" w:fill="auto"/>
          </w:tcPr>
          <w:p w14:paraId="1A569D3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07DAA5E5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6A1B044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97FF99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2D9657D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7BB3B77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3892B94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6FD9EF3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F0B0D" w:rsidRPr="007F0B0D" w14:paraId="08B560DD" w14:textId="77777777" w:rsidTr="002D1970">
        <w:trPr>
          <w:trHeight w:val="234"/>
        </w:trPr>
        <w:tc>
          <w:tcPr>
            <w:tcW w:w="6044" w:type="dxa"/>
            <w:shd w:val="clear" w:color="auto" w:fill="auto"/>
          </w:tcPr>
          <w:p w14:paraId="21F3A55F" w14:textId="77777777" w:rsidR="002D1970" w:rsidRPr="007F0B0D" w:rsidRDefault="002D1970" w:rsidP="00B70C8D">
            <w:pPr>
              <w:ind w:left="447" w:hanging="447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Methods including assessment rubrics and marking schemes are used to ensure validity, reliability and fairness of student assessment</w:t>
            </w:r>
          </w:p>
        </w:tc>
        <w:tc>
          <w:tcPr>
            <w:tcW w:w="337" w:type="dxa"/>
            <w:shd w:val="clear" w:color="auto" w:fill="auto"/>
          </w:tcPr>
          <w:p w14:paraId="1B1BF7B1" w14:textId="77777777" w:rsidR="002D1970" w:rsidRPr="007F0B0D" w:rsidRDefault="002D1970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1AFA1466" w14:textId="77777777" w:rsidR="002D1970" w:rsidRPr="007F0B0D" w:rsidRDefault="002D1970" w:rsidP="005C510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06ED5165" w14:textId="77777777" w:rsidR="002D1970" w:rsidRPr="007F0B0D" w:rsidRDefault="002D1970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595835FB" w14:textId="77777777" w:rsidR="002D1970" w:rsidRPr="007F0B0D" w:rsidRDefault="002D1970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281BB10E" w14:textId="77777777" w:rsidR="002D1970" w:rsidRPr="007F0B0D" w:rsidRDefault="002D1970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49643BE1" w14:textId="77777777" w:rsidR="002D1970" w:rsidRPr="007F0B0D" w:rsidRDefault="002D1970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2559FFC1" w14:textId="77777777" w:rsidR="002D1970" w:rsidRPr="007F0B0D" w:rsidRDefault="002D1970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151B848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7176C43" w14:textId="77777777" w:rsidR="00B70C8D" w:rsidRPr="007F0B0D" w:rsidRDefault="00B70C8D" w:rsidP="00B70C8D">
      <w:pPr>
        <w:ind w:left="-9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5.4 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Feedback of student assessment is timely and helps to improve learning</w:t>
      </w:r>
    </w:p>
    <w:p w14:paraId="48A11277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เมื่อสิ้นสุดการเรียนการสอน อาจารย์ผู้สอนจะรายงานในรายงานผลการดำเนินการของรายวิชา (มคอ.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) และ รายงานผลการดำเนินการของประสบการณ์ภาคสนาม (มคอ.</w:t>
      </w: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ตามที่มหาวิทยาลัยกำหนด นอกจากนั้น ยังมีการให้ความเห็นชอบการประเมินผลการสอนทุกรายวิชา และเก็บรวบรวมข้อมูลหรือข้อสังเกตต่างๆ เพื่อ เตรียมไว้สำหรับการปรับปรุงรายวิชา ตลอดจนปรึกษาหารือแนวทางที่จะทำให้บรรลุเป้าหมายตามหลักสูตรมีการทวนสอบจำนวนร้อยละ </w:t>
      </w:r>
      <w:r w:rsidRPr="007F0B0D">
        <w:rPr>
          <w:rFonts w:ascii="TH SarabunPSK" w:hAnsi="TH SarabunPSK" w:cs="TH SarabunPSK"/>
          <w:sz w:val="32"/>
          <w:szCs w:val="32"/>
        </w:rPr>
        <w:t xml:space="preserve">25 </w:t>
      </w:r>
      <w:r w:rsidRPr="007F0B0D">
        <w:rPr>
          <w:rFonts w:ascii="TH SarabunPSK" w:hAnsi="TH SarabunPSK" w:cs="TH SarabunPSK"/>
          <w:sz w:val="32"/>
          <w:szCs w:val="32"/>
          <w:cs/>
        </w:rPr>
        <w:t>ของรายวิชาภายในสาขา</w:t>
      </w:r>
      <w:r w:rsidR="002D1970" w:rsidRPr="007F0B0D">
        <w:rPr>
          <w:rFonts w:ascii="TH SarabunPSK" w:hAnsi="TH SarabunPSK" w:cs="TH SarabunPSK" w:hint="cs"/>
          <w:sz w:val="32"/>
          <w:szCs w:val="32"/>
          <w:cs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โดยส</w:t>
      </w:r>
      <w:r w:rsidR="002D1970" w:rsidRPr="007F0B0D">
        <w:rPr>
          <w:rFonts w:ascii="TH SarabunPSK" w:hAnsi="TH SarabunPSK" w:cs="TH SarabunPSK"/>
          <w:sz w:val="32"/>
          <w:szCs w:val="32"/>
          <w:cs/>
        </w:rPr>
        <w:t>าขามุ่งเน้นรายวิชาที่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มีการทวนสอบเป็นวิชาที่เกี่ยวข้องกับสาขาวิชาโดยตรง </w:t>
      </w:r>
    </w:p>
    <w:p w14:paraId="664E4E0C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จากข้อความที่ต้องการให้มีการอ้างอิง</w:t>
      </w:r>
    </w:p>
    <w:p w14:paraId="651514FF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596"/>
        <w:gridCol w:w="1613"/>
        <w:gridCol w:w="1756"/>
        <w:gridCol w:w="1672"/>
      </w:tblGrid>
      <w:tr w:rsidR="00B70C8D" w:rsidRPr="007F0B0D" w14:paraId="6F9821B9" w14:textId="77777777" w:rsidTr="00B70C8D">
        <w:tc>
          <w:tcPr>
            <w:tcW w:w="9016" w:type="dxa"/>
            <w:gridSpan w:val="5"/>
            <w:shd w:val="clear" w:color="auto" w:fill="auto"/>
          </w:tcPr>
          <w:p w14:paraId="74D3776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5.4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Feedback of student assessment is timely and helps to improve learning</w:t>
            </w:r>
          </w:p>
        </w:tc>
      </w:tr>
      <w:tr w:rsidR="00B70C8D" w:rsidRPr="007F0B0D" w14:paraId="16815EF4" w14:textId="77777777" w:rsidTr="00B70C8D">
        <w:tc>
          <w:tcPr>
            <w:tcW w:w="1803" w:type="dxa"/>
            <w:shd w:val="clear" w:color="auto" w:fill="auto"/>
          </w:tcPr>
          <w:p w14:paraId="3A52B3B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11C5308D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54E4461F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5462F63E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738D805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B70C8D" w:rsidRPr="007F0B0D" w14:paraId="0BE76B44" w14:textId="77777777" w:rsidTr="00B70C8D">
        <w:tc>
          <w:tcPr>
            <w:tcW w:w="1803" w:type="dxa"/>
            <w:shd w:val="clear" w:color="auto" w:fill="auto"/>
          </w:tcPr>
          <w:p w14:paraId="7C2465E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หลักสูตรมีการทวนเกรด และทวนสอบอย่างสม่ำเสมอทุกภาคการศึกษา </w:t>
            </w:r>
          </w:p>
        </w:tc>
        <w:tc>
          <w:tcPr>
            <w:tcW w:w="1803" w:type="dxa"/>
            <w:shd w:val="clear" w:color="auto" w:fill="auto"/>
          </w:tcPr>
          <w:p w14:paraId="1B66D9D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มีการทวนสอบและทวนเกรดในแต่ละรายวิชาของหลักสูตรทั้งในหมวดศึกษาทั่วไปและหมวดวิชาเฉพาะ (วิชาบังคับ วิชาแกน วิชาเลือกเสรี วิชาเอกเลือก)  </w:t>
            </w:r>
          </w:p>
        </w:tc>
        <w:tc>
          <w:tcPr>
            <w:tcW w:w="1803" w:type="dxa"/>
            <w:shd w:val="clear" w:color="auto" w:fill="auto"/>
          </w:tcPr>
          <w:p w14:paraId="53BEDAB3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.หลักสูตรมีคุณภาพมาตรฐาน </w:t>
            </w:r>
          </w:p>
          <w:p w14:paraId="5BD8F29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ผู้เรียนมีผลการเรียนในทุกรายวิชาที่ดีขึ้น </w:t>
            </w:r>
          </w:p>
        </w:tc>
        <w:tc>
          <w:tcPr>
            <w:tcW w:w="1803" w:type="dxa"/>
            <w:shd w:val="clear" w:color="auto" w:fill="auto"/>
          </w:tcPr>
          <w:p w14:paraId="2CDEBA4F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มีการจัดประชุม การทวนสอบ การทวนเกรด ปัญหาที่พบและเสนอแนวทางแก้ไขปัญหาเรื่องผลการเรียนรู้ของนักศึกษา   </w:t>
            </w:r>
          </w:p>
        </w:tc>
        <w:tc>
          <w:tcPr>
            <w:tcW w:w="1804" w:type="dxa"/>
            <w:shd w:val="clear" w:color="auto" w:fill="auto"/>
          </w:tcPr>
          <w:p w14:paraId="779E386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 เรื่อง การทวนสอบ การทวนเกรด แนวทางแก้ไขปัญหา กรณีนักศึกษามีผลการเรียนต่ำในรายวิชาในหมวดวิทยาศาสตร์ เช่น เคมี ฟิสิกส์ คณิตศาสตร์   </w:t>
            </w:r>
          </w:p>
        </w:tc>
      </w:tr>
    </w:tbl>
    <w:p w14:paraId="480AD610" w14:textId="77777777" w:rsidR="00B70C8D" w:rsidRPr="007F0B0D" w:rsidRDefault="00B70C8D" w:rsidP="002D1970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หลักสูตรได้มีการทวนสอบและทวนเกรดในหลายว</w:t>
      </w:r>
      <w:r w:rsidR="002D1970" w:rsidRPr="007F0B0D">
        <w:rPr>
          <w:rFonts w:ascii="TH SarabunPSK" w:hAnsi="TH SarabunPSK" w:cs="TH SarabunPSK"/>
          <w:sz w:val="32"/>
          <w:szCs w:val="32"/>
          <w:cs/>
        </w:rPr>
        <w:t>ิชาเพื่อพัฒนาและปรับปรุงวิธีสอน</w:t>
      </w:r>
      <w:r w:rsidR="002D1970" w:rsidRPr="007F0B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การประเมินผลการเรียนรู้ของผู้เรียน </w:t>
      </w:r>
      <w:r w:rsidR="008B0C73" w:rsidRPr="007F0B0D">
        <w:rPr>
          <w:rFonts w:ascii="TH SarabunPSK" w:hAnsi="TH SarabunPSK" w:cs="TH SarabunPSK" w:hint="cs"/>
          <w:sz w:val="32"/>
          <w:szCs w:val="32"/>
          <w:cs/>
        </w:rPr>
        <w:t>ในอนาคต</w:t>
      </w:r>
      <w:r w:rsidRPr="007F0B0D">
        <w:rPr>
          <w:rFonts w:ascii="TH SarabunPSK" w:hAnsi="TH SarabunPSK" w:cs="TH SarabunPSK"/>
          <w:sz w:val="32"/>
          <w:szCs w:val="32"/>
          <w:cs/>
        </w:rPr>
        <w:t>เพื่อให้ได้ข้อมูล</w:t>
      </w:r>
      <w:r w:rsidR="008B0C73" w:rsidRPr="007F0B0D">
        <w:rPr>
          <w:rFonts w:ascii="TH SarabunPSK" w:hAnsi="TH SarabunPSK" w:cs="TH SarabunPSK"/>
          <w:sz w:val="32"/>
          <w:szCs w:val="32"/>
          <w:cs/>
        </w:rPr>
        <w:t>รอบด้านมากยิ่งขึ้น</w:t>
      </w:r>
      <w:r w:rsidR="008B0C73" w:rsidRPr="007F0B0D">
        <w:rPr>
          <w:rFonts w:ascii="TH SarabunPSK" w:hAnsi="TH SarabunPSK" w:cs="TH SarabunPSK" w:hint="cs"/>
          <w:sz w:val="32"/>
          <w:szCs w:val="32"/>
          <w:cs/>
        </w:rPr>
        <w:t xml:space="preserve"> อาจต้องมีการทวนสอบ</w:t>
      </w:r>
      <w:r w:rsidRPr="007F0B0D">
        <w:rPr>
          <w:rFonts w:ascii="TH SarabunPSK" w:hAnsi="TH SarabunPSK" w:cs="TH SarabunPSK"/>
          <w:sz w:val="32"/>
          <w:szCs w:val="32"/>
          <w:cs/>
        </w:rPr>
        <w:t>ทั้งในวิชาศึกษาทั่วไป</w:t>
      </w:r>
      <w:r w:rsidR="008B0C73" w:rsidRPr="007F0B0D">
        <w:rPr>
          <w:rFonts w:ascii="TH SarabunPSK" w:hAnsi="TH SarabunPSK" w:cs="TH SarabunPSK" w:hint="cs"/>
          <w:sz w:val="32"/>
          <w:szCs w:val="32"/>
          <w:cs/>
        </w:rPr>
        <w:t xml:space="preserve"> โดยอารมีการ</w:t>
      </w:r>
      <w:r w:rsidRPr="007F0B0D">
        <w:rPr>
          <w:rFonts w:ascii="TH SarabunPSK" w:hAnsi="TH SarabunPSK" w:cs="TH SarabunPSK"/>
          <w:sz w:val="32"/>
          <w:szCs w:val="32"/>
          <w:cs/>
        </w:rPr>
        <w:t>ประชุมหารือแนวทางแก้ไขปัญหา กรณีนักศึกษามีผลการเรียนต่ำในรายวิชาในหมวด</w:t>
      </w:r>
      <w:r w:rsidR="008B0C73" w:rsidRPr="007F0B0D">
        <w:rPr>
          <w:rFonts w:ascii="TH SarabunPSK" w:hAnsi="TH SarabunPSK" w:cs="TH SarabunPSK" w:hint="cs"/>
          <w:sz w:val="32"/>
          <w:szCs w:val="32"/>
          <w:cs/>
        </w:rPr>
        <w:t>วิชาศึกษาทั่วไป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เป็นต้น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337"/>
        <w:gridCol w:w="431"/>
        <w:gridCol w:w="337"/>
        <w:gridCol w:w="365"/>
        <w:gridCol w:w="337"/>
        <w:gridCol w:w="337"/>
        <w:gridCol w:w="368"/>
      </w:tblGrid>
      <w:tr w:rsidR="007F0B0D" w:rsidRPr="007F0B0D" w14:paraId="15BB1150" w14:textId="77777777" w:rsidTr="00C40ED5">
        <w:trPr>
          <w:trHeight w:val="437"/>
        </w:trPr>
        <w:tc>
          <w:tcPr>
            <w:tcW w:w="6006" w:type="dxa"/>
            <w:shd w:val="clear" w:color="auto" w:fill="auto"/>
          </w:tcPr>
          <w:p w14:paraId="62C2ECC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6B02FE7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1" w:type="dxa"/>
            <w:shd w:val="clear" w:color="auto" w:fill="auto"/>
          </w:tcPr>
          <w:p w14:paraId="6CE7EE98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18B92A3E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12964B1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2ACB7E89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5BC204B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3D3AD99C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F0B0D" w:rsidRPr="007F0B0D" w14:paraId="1E6D44F2" w14:textId="77777777" w:rsidTr="00C40ED5">
        <w:trPr>
          <w:trHeight w:val="234"/>
        </w:trPr>
        <w:tc>
          <w:tcPr>
            <w:tcW w:w="6006" w:type="dxa"/>
            <w:shd w:val="clear" w:color="auto" w:fill="auto"/>
          </w:tcPr>
          <w:p w14:paraId="4493E328" w14:textId="77777777" w:rsidR="008B0C73" w:rsidRPr="007F0B0D" w:rsidRDefault="008B0C73" w:rsidP="00B70C8D">
            <w:pPr>
              <w:ind w:left="447" w:hanging="447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5.4 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Feedback of student assessment is timely and helps to improve learning</w:t>
            </w:r>
          </w:p>
        </w:tc>
        <w:tc>
          <w:tcPr>
            <w:tcW w:w="337" w:type="dxa"/>
            <w:shd w:val="clear" w:color="auto" w:fill="auto"/>
          </w:tcPr>
          <w:p w14:paraId="787E5F1A" w14:textId="77777777" w:rsidR="008B0C73" w:rsidRPr="007F0B0D" w:rsidRDefault="008B0C7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1" w:type="dxa"/>
            <w:shd w:val="clear" w:color="auto" w:fill="auto"/>
          </w:tcPr>
          <w:p w14:paraId="23136607" w14:textId="77777777" w:rsidR="008B0C73" w:rsidRPr="007F0B0D" w:rsidRDefault="008B0C73" w:rsidP="005C5102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3A3DDE81" w14:textId="77777777" w:rsidR="008B0C73" w:rsidRPr="007F0B0D" w:rsidRDefault="008B0C7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728DCB09" w14:textId="77777777" w:rsidR="008B0C73" w:rsidRPr="007F0B0D" w:rsidRDefault="008B0C7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44B2FFBF" w14:textId="77777777" w:rsidR="008B0C73" w:rsidRPr="007F0B0D" w:rsidRDefault="008B0C7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220A1662" w14:textId="77777777" w:rsidR="008B0C73" w:rsidRPr="007F0B0D" w:rsidRDefault="008B0C7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780978D4" w14:textId="77777777" w:rsidR="008B0C73" w:rsidRPr="007F0B0D" w:rsidRDefault="008B0C73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FAA8FE" w14:textId="77777777" w:rsidR="005C5102" w:rsidRDefault="005C5102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B31F124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Style w:val="fontstyle01"/>
          <w:rFonts w:ascii="TH SarabunPSK" w:hAnsi="TH SarabunPSK" w:cs="TH SarabunPSK"/>
          <w:b/>
          <w:bCs/>
          <w:color w:val="auto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5.5  </w:t>
      </w:r>
      <w:r w:rsidRPr="007F0B0D">
        <w:rPr>
          <w:rStyle w:val="fontstyle01"/>
          <w:rFonts w:ascii="TH SarabunPSK" w:hAnsi="TH SarabunPSK" w:cs="TH SarabunPSK"/>
          <w:b/>
          <w:bCs/>
          <w:color w:val="auto"/>
        </w:rPr>
        <w:t>Students have ready access to appeal procedure</w:t>
      </w:r>
    </w:p>
    <w:p w14:paraId="15FCB5E4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หลักสูตรได้เปิดโอกาสให้นักศึกษาสามารถเข้าถึงกระบวนการเกี่ยวกับเรื่องข้อร้องเรียนในผลการศึกษา (เกรด) ด้วยวิธีการสามารถสอบถามจากอาจารย์ได้โดยตรง เพื่อขอตรวจสอบผล</w:t>
      </w:r>
      <w:r w:rsidR="008B0C73" w:rsidRPr="007F0B0D">
        <w:rPr>
          <w:rFonts w:ascii="TH SarabunPSK" w:hAnsi="TH SarabunPSK" w:cs="TH SarabunPSK" w:hint="cs"/>
          <w:sz w:val="32"/>
          <w:szCs w:val="32"/>
          <w:cs/>
        </w:rPr>
        <w:t>คะแนน และผล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การศึกษา หรือขอร้องเรียนผลการศึกษา ฯลฯ </w:t>
      </w:r>
    </w:p>
    <w:p w14:paraId="1ADAAE11" w14:textId="77777777" w:rsidR="00B70C8D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63"/>
        <w:gridCol w:w="1589"/>
        <w:gridCol w:w="1749"/>
        <w:gridCol w:w="1671"/>
      </w:tblGrid>
      <w:tr w:rsidR="007F0B0D" w:rsidRPr="007F0B0D" w14:paraId="1079B394" w14:textId="77777777" w:rsidTr="008B0C73">
        <w:tc>
          <w:tcPr>
            <w:tcW w:w="8522" w:type="dxa"/>
            <w:gridSpan w:val="5"/>
            <w:shd w:val="clear" w:color="auto" w:fill="auto"/>
          </w:tcPr>
          <w:p w14:paraId="52548B88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5.5 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Students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have ready access to appeal procedure</w:t>
            </w:r>
          </w:p>
        </w:tc>
      </w:tr>
      <w:tr w:rsidR="007F0B0D" w:rsidRPr="007F0B0D" w14:paraId="49D4048B" w14:textId="77777777" w:rsidTr="008B0C73">
        <w:tc>
          <w:tcPr>
            <w:tcW w:w="1680" w:type="dxa"/>
            <w:shd w:val="clear" w:color="auto" w:fill="auto"/>
          </w:tcPr>
          <w:p w14:paraId="27EB0012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Approach</w:t>
            </w:r>
          </w:p>
        </w:tc>
        <w:tc>
          <w:tcPr>
            <w:tcW w:w="1707" w:type="dxa"/>
            <w:shd w:val="clear" w:color="auto" w:fill="auto"/>
          </w:tcPr>
          <w:p w14:paraId="7D6E7B1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56" w:type="dxa"/>
            <w:shd w:val="clear" w:color="auto" w:fill="auto"/>
          </w:tcPr>
          <w:p w14:paraId="127434CA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66" w:type="dxa"/>
            <w:shd w:val="clear" w:color="auto" w:fill="auto"/>
          </w:tcPr>
          <w:p w14:paraId="0F19D55E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713" w:type="dxa"/>
            <w:shd w:val="clear" w:color="auto" w:fill="auto"/>
          </w:tcPr>
          <w:p w14:paraId="6D1B4286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7F0B0D" w:rsidRPr="007F0B0D" w14:paraId="722166F4" w14:textId="77777777" w:rsidTr="008B0C73">
        <w:tc>
          <w:tcPr>
            <w:tcW w:w="1680" w:type="dxa"/>
            <w:shd w:val="clear" w:color="auto" w:fill="auto"/>
          </w:tcPr>
          <w:p w14:paraId="65BF17B1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หลักสูตรมีการประเมินผลการเรียนการสอนอย่างสม่ำเสมอ </w:t>
            </w:r>
          </w:p>
        </w:tc>
        <w:tc>
          <w:tcPr>
            <w:tcW w:w="1707" w:type="dxa"/>
            <w:shd w:val="clear" w:color="auto" w:fill="auto"/>
          </w:tcPr>
          <w:p w14:paraId="6EFCE147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หลักสูตรมีการประเมินผลการเรียนการสอนอย่างสม่ำเสมอ ในทุกรายวิชา โดยเปิดให้ประเมินผ่านระบบสารสนเทศส่วนกลางของมหาวิทยาลัย</w:t>
            </w:r>
          </w:p>
        </w:tc>
        <w:tc>
          <w:tcPr>
            <w:tcW w:w="1656" w:type="dxa"/>
            <w:shd w:val="clear" w:color="auto" w:fill="auto"/>
          </w:tcPr>
          <w:p w14:paraId="765B43EC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.หลักสูตรมีคุณภาพมาตรฐาน </w:t>
            </w:r>
          </w:p>
          <w:p w14:paraId="26499A90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ผู้เรียนได้ประเมินการสอนของอาจารย์เพื่อนำไปพัฒนาคุณภาพการสอนให้ดีขึ้นต่อไป </w:t>
            </w:r>
          </w:p>
        </w:tc>
        <w:tc>
          <w:tcPr>
            <w:tcW w:w="1766" w:type="dxa"/>
            <w:shd w:val="clear" w:color="auto" w:fill="auto"/>
          </w:tcPr>
          <w:p w14:paraId="70BB5A74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มีการจัดทำระบบประเมินการเรียนการสอนที่สะท้อนความเป็นจริงมากขึ้น และตรงตามข้อเท็จจริง และเข้าถึงปัญหาการจัดการเรียนการสอนระดับคณะ และระดับรายวิชา   </w:t>
            </w:r>
          </w:p>
        </w:tc>
        <w:tc>
          <w:tcPr>
            <w:tcW w:w="1713" w:type="dxa"/>
            <w:shd w:val="clear" w:color="auto" w:fill="auto"/>
          </w:tcPr>
          <w:p w14:paraId="5E8A13AB" w14:textId="77777777" w:rsidR="00B70C8D" w:rsidRPr="007F0B0D" w:rsidRDefault="00B70C8D" w:rsidP="00B70C8D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ประชุมหารือ เกณฑ์การประเมินการเรียนการสอนให้มีความรัดกุม ได้ข้อมูลน่าเชื่อถือมากขึ้น และจัดทำระบบประเมินที่เข้าถึงง่าย มีประสิทธิภาพมากขึ้น   </w:t>
            </w:r>
          </w:p>
        </w:tc>
      </w:tr>
    </w:tbl>
    <w:p w14:paraId="067784B2" w14:textId="77777777" w:rsidR="008B0C73" w:rsidRPr="007F0B0D" w:rsidRDefault="00B70C8D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322A636D" w14:textId="77777777" w:rsidR="00C40ED5" w:rsidRPr="007F0B0D" w:rsidRDefault="008B0C73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t>หลักสูตรมีการประเมินผลการเรียนการสอนอย่างสม่ำเสมอ มีการประเมินผลการเรียนการสอน ในทุกรายวิชา โดยเปิดให้ประเมินผ่านระบบสารสนเทศส่วนกลางของมหาวิทยาลัย โดยใช้ระบบ</w:t>
      </w:r>
      <w:r w:rsidR="00B70C8D"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สารสนเทศ เพื่อให้การประเมินผลทำได้ง่าย ได้ข้อมูลน่าเชื่อถือมากขึ้น และจัดทำโดยส่วนกลางไม่ให้เกิดอคติ </w:t>
      </w:r>
    </w:p>
    <w:p w14:paraId="1F35205F" w14:textId="77777777" w:rsidR="008B0C73" w:rsidRPr="007F0B0D" w:rsidRDefault="008B0C73" w:rsidP="00B70C8D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B70C8D" w:rsidRPr="007F0B0D" w14:paraId="0C28E6DC" w14:textId="77777777" w:rsidTr="00B70C8D">
        <w:trPr>
          <w:trHeight w:val="437"/>
        </w:trPr>
        <w:tc>
          <w:tcPr>
            <w:tcW w:w="5976" w:type="dxa"/>
            <w:shd w:val="clear" w:color="auto" w:fill="auto"/>
          </w:tcPr>
          <w:p w14:paraId="542792D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5C5102" w:rsidRPr="005C51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0D38E9A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14:paraId="5B691B5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6A4B9B3F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18F9F45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2DDDFCAC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38332DD3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1E71BB3D" w14:textId="77777777" w:rsidR="00ED6EAB" w:rsidRPr="007F0B0D" w:rsidRDefault="00ED6EAB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B70C8D" w:rsidRPr="007F0B0D" w14:paraId="5D6A8EC4" w14:textId="77777777" w:rsidTr="00B70C8D">
        <w:trPr>
          <w:trHeight w:val="234"/>
        </w:trPr>
        <w:tc>
          <w:tcPr>
            <w:tcW w:w="5976" w:type="dxa"/>
            <w:shd w:val="clear" w:color="auto" w:fill="auto"/>
          </w:tcPr>
          <w:p w14:paraId="182D3548" w14:textId="77777777" w:rsidR="00F4282D" w:rsidRPr="007F0B0D" w:rsidRDefault="00F4282D" w:rsidP="00D821A9">
            <w:pPr>
              <w:ind w:left="447" w:hanging="447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5.5 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Students have ready access to appeal procedure</w:t>
            </w:r>
          </w:p>
        </w:tc>
        <w:tc>
          <w:tcPr>
            <w:tcW w:w="337" w:type="dxa"/>
            <w:shd w:val="clear" w:color="auto" w:fill="auto"/>
          </w:tcPr>
          <w:p w14:paraId="1961B6D8" w14:textId="77777777" w:rsidR="00F4282D" w:rsidRPr="007F0B0D" w:rsidRDefault="00F4282D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14:paraId="54B02BF9" w14:textId="77777777" w:rsidR="00F4282D" w:rsidRPr="007F0B0D" w:rsidRDefault="00F4282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0593CF72" w14:textId="77777777" w:rsidR="00F4282D" w:rsidRPr="007F0B0D" w:rsidRDefault="00F4282D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1289EFAE" w14:textId="77777777" w:rsidR="00F4282D" w:rsidRPr="007F0B0D" w:rsidRDefault="00F4282D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0BCA094" w14:textId="77777777" w:rsidR="00F4282D" w:rsidRPr="007F0B0D" w:rsidRDefault="00F4282D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6F693AB5" w14:textId="77777777" w:rsidR="00F4282D" w:rsidRPr="007F0B0D" w:rsidRDefault="00F4282D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32FE3601" w14:textId="77777777" w:rsidR="00F4282D" w:rsidRPr="007F0B0D" w:rsidRDefault="00F4282D" w:rsidP="00D821A9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A4B6BA5" w14:textId="77777777" w:rsidR="00575E6F" w:rsidRDefault="00575E6F" w:rsidP="00D20FC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579F23A" w14:textId="03D76BB3" w:rsidR="00485855" w:rsidRPr="007F0B0D" w:rsidRDefault="00D20FCF" w:rsidP="00D20FCF">
      <w:pPr>
        <w:rPr>
          <w:rFonts w:ascii="TH SarabunPSK" w:hAnsi="TH SarabunPSK" w:cs="TH SarabunPSK"/>
          <w:b/>
          <w:bCs/>
          <w:sz w:val="36"/>
          <w:szCs w:val="36"/>
        </w:rPr>
      </w:pPr>
      <w:r w:rsidRPr="007F0B0D">
        <w:rPr>
          <w:rFonts w:ascii="TH SarabunPSK" w:hAnsi="TH SarabunPSK" w:cs="TH SarabunPSK"/>
          <w:b/>
          <w:bCs/>
          <w:sz w:val="36"/>
          <w:szCs w:val="36"/>
        </w:rPr>
        <w:t>Criterion 6</w:t>
      </w:r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 xml:space="preserve">. </w:t>
      </w:r>
      <w:r w:rsidRPr="007F0B0D">
        <w:rPr>
          <w:rFonts w:ascii="TH SarabunPSK" w:hAnsi="TH SarabunPSK" w:cs="TH SarabunPSK"/>
          <w:b/>
          <w:bCs/>
          <w:sz w:val="36"/>
          <w:szCs w:val="36"/>
        </w:rPr>
        <w:t>Academic Staff Quality</w:t>
      </w:r>
    </w:p>
    <w:p w14:paraId="224E68D9" w14:textId="77777777" w:rsidR="00D20FCF" w:rsidRPr="007F0B0D" w:rsidRDefault="00D20FCF" w:rsidP="00D20FCF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1 Academic staff planning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considering succession, promotion, re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deployment, termination, and retirement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is carried out to fulfill the needs for education, </w:t>
      </w: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>research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and service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35191524" w14:textId="77777777" w:rsidR="00D20FCF" w:rsidRPr="004558E8" w:rsidRDefault="00D20FCF" w:rsidP="00D20FCF">
      <w:pPr>
        <w:ind w:firstLine="108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ได้มีเป้าหมายของการรับและแต่งตั้งอาจารย์ประจำหลักสูตร ในการมาปฏิบัติหน้าที่ของอาจารย์ประจำหลักสูตร โดยจะต้องมีคุณสมบัติตรงตามเกณฑ์และมาตรฐานที่คณะกรรมการการอุดมศึกษา (สกอ.)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กำหนด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ทั้งนี้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จัดทำแผนความต้องการบุคลากรเพื่อบรรจุในแผนยุทธศาสตร์ของมหาวิทยาลัยแม่โจ้ – ชุมพร ปีงบประมาณ 25</w:t>
      </w:r>
      <w:r w:rsidRPr="007F0B0D">
        <w:rPr>
          <w:rFonts w:ascii="TH SarabunPSK" w:eastAsia="Calibri" w:hAnsi="TH SarabunPSK" w:cs="TH SarabunPSK"/>
          <w:sz w:val="32"/>
          <w:szCs w:val="32"/>
        </w:rPr>
        <w:t>61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– 25</w:t>
      </w:r>
      <w:r w:rsidRPr="007F0B0D">
        <w:rPr>
          <w:rFonts w:ascii="TH SarabunPSK" w:eastAsia="Calibri" w:hAnsi="TH SarabunPSK" w:cs="TH SarabunPSK"/>
          <w:sz w:val="32"/>
          <w:szCs w:val="32"/>
        </w:rPr>
        <w:t>6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5 ซึ่งเป็นแผนระยะยาว 5 ปี เป็นการเตรียมความพร้อมด้านความต้องการบุคลากร เพื่อที่มหาวิทยาลัยแม่โจ้ – ชุมพร จะจัดส่งข้อมูลเพื่อประกอบการพิจารณาการบริหารอัตรากำลังสายวิชาการ ไปยังกองแผนงานมหาวิทยาลัยแม่โจ้ต่อไป การดำเนินการรับอาจารย์ใหม่ อาจารย์ประจำ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จะเข้าไปมีส่วนร่วมตั้งแต่การกำหนดคุณสมบัติ การพิจารณาคุณสมบัติ การสัมภาษณ์ และการสอบวัดคุณสมบัติ เพื่อให้การคัดเลือกอาจารย์มีความเหมาะสม โปร่งใส และมีคุณสมบัติในการมาทำหน้าที่เป็นอาจารย์ประจำหลักสูตร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ในปีการศึกษา </w:t>
      </w:r>
      <w:r w:rsidRPr="007F0B0D">
        <w:rPr>
          <w:rFonts w:ascii="TH SarabunPSK" w:hAnsi="TH SarabunPSK" w:cs="TH SarabunPSK"/>
          <w:sz w:val="32"/>
          <w:szCs w:val="32"/>
        </w:rPr>
        <w:t>2562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มีอาจารย์ซึ่งมีคุณสมบัติตรงตามเกณฑ์ทั้งหมด 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คน และมีอาจารย์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 ดร.ภาวิดา  รังสี ซึ่ง</w:t>
      </w:r>
      <w:r w:rsidRPr="007F0B0D">
        <w:rPr>
          <w:rFonts w:ascii="TH SarabunPSK" w:hAnsi="TH SarabunPSK" w:cs="TH SarabunPSK"/>
          <w:sz w:val="32"/>
          <w:szCs w:val="32"/>
          <w:cs/>
        </w:rPr>
        <w:t>ลาศึกษาต่อ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เมื่อปี </w:t>
      </w:r>
      <w:r w:rsidR="004558E8">
        <w:rPr>
          <w:rFonts w:ascii="TH SarabunPSK" w:hAnsi="TH SarabunPSK" w:cs="TH SarabunPSK"/>
          <w:sz w:val="32"/>
          <w:szCs w:val="32"/>
        </w:rPr>
        <w:t xml:space="preserve">2558 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ได้จบการศึกษาและรายงานตัวกลับมาปฏิบัติงานในภาคการศึกษาที่ </w:t>
      </w:r>
      <w:r w:rsidR="004558E8">
        <w:rPr>
          <w:rFonts w:ascii="TH SarabunPSK" w:hAnsi="TH SarabunPSK" w:cs="TH SarabunPSK"/>
          <w:sz w:val="32"/>
          <w:szCs w:val="32"/>
        </w:rPr>
        <w:t xml:space="preserve">2/2563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8E8">
        <w:rPr>
          <w:rFonts w:ascii="TH SarabunPSK" w:hAnsi="TH SarabunPSK" w:cs="TH SarabunPSK" w:hint="cs"/>
          <w:sz w:val="32"/>
          <w:szCs w:val="32"/>
          <w:cs/>
        </w:rPr>
        <w:t>ทั้งนี้หลักสูตรมีคณาจารย์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เพียงพอต่อการดำเนินงานของหลักสูตร 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ต่อมาในช่วงปลายภาคการศึกษาที่ </w:t>
      </w:r>
      <w:r w:rsidR="004558E8">
        <w:rPr>
          <w:rFonts w:ascii="TH SarabunPSK" w:hAnsi="TH SarabunPSK" w:cs="TH SarabunPSK"/>
          <w:sz w:val="32"/>
          <w:szCs w:val="32"/>
        </w:rPr>
        <w:t>2/ 2563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 อาจารย์ </w:t>
      </w:r>
      <w:r w:rsidR="004558E8">
        <w:rPr>
          <w:rFonts w:ascii="TH SarabunPSK" w:hAnsi="TH SarabunPSK" w:cs="TH SarabunPSK"/>
          <w:sz w:val="32"/>
          <w:szCs w:val="32"/>
          <w:cs/>
        </w:rPr>
        <w:br/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ดร.ประดิษฐ์  ชินอุดมทรัพย์ ได้ขอลาออก เนื่องด้วยต้องไปดูแลครอบครัวที่กรุงเทพมหานคร โดยการขอลาออกมีผลตั้งแต่วันที่ </w:t>
      </w:r>
      <w:r w:rsidR="004558E8">
        <w:rPr>
          <w:rFonts w:ascii="TH SarabunPSK" w:hAnsi="TH SarabunPSK" w:cs="TH SarabunPSK"/>
          <w:sz w:val="32"/>
          <w:szCs w:val="32"/>
        </w:rPr>
        <w:t xml:space="preserve">9 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4558E8">
        <w:rPr>
          <w:rFonts w:ascii="TH SarabunPSK" w:hAnsi="TH SarabunPSK" w:cs="TH SarabunPSK"/>
          <w:sz w:val="32"/>
          <w:szCs w:val="32"/>
        </w:rPr>
        <w:t xml:space="preserve">2563 </w:t>
      </w:r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ซึ่งก่อนหน้านี้ทางหลักสูตรได้ดำเนินการแต่งตั้งอาจารย์ประจำหลักสูตรโดยให้ อาจารย์ ดร.ภาวิดา  </w:t>
      </w:r>
      <w:proofErr w:type="spellStart"/>
      <w:r w:rsidR="004558E8">
        <w:rPr>
          <w:rFonts w:ascii="TH SarabunPSK" w:hAnsi="TH SarabunPSK" w:cs="TH SarabunPSK" w:hint="cs"/>
          <w:sz w:val="32"/>
          <w:szCs w:val="32"/>
          <w:cs/>
        </w:rPr>
        <w:t>รังษี</w:t>
      </w:r>
      <w:proofErr w:type="spellEnd"/>
      <w:r w:rsidR="004558E8">
        <w:rPr>
          <w:rFonts w:ascii="TH SarabunPSK" w:hAnsi="TH SarabunPSK" w:cs="TH SarabunPSK" w:hint="cs"/>
          <w:sz w:val="32"/>
          <w:szCs w:val="32"/>
          <w:cs/>
        </w:rPr>
        <w:t xml:space="preserve">  เป็นอาจารย์ประจำหลักสูตร แทน อาจารย์ </w:t>
      </w:r>
      <w:r w:rsidR="0088185E">
        <w:rPr>
          <w:rFonts w:ascii="TH SarabunPSK" w:hAnsi="TH SarabunPSK" w:cs="TH SarabunPSK"/>
          <w:sz w:val="32"/>
          <w:szCs w:val="32"/>
          <w:cs/>
        </w:rPr>
        <w:br/>
      </w:r>
      <w:r w:rsidR="004558E8">
        <w:rPr>
          <w:rFonts w:ascii="TH SarabunPSK" w:hAnsi="TH SarabunPSK" w:cs="TH SarabunPSK" w:hint="cs"/>
          <w:sz w:val="32"/>
          <w:szCs w:val="32"/>
          <w:cs/>
        </w:rPr>
        <w:t>ดร.ประดิษฐ์  ชินอุดมทรัพย์</w:t>
      </w:r>
      <w:r w:rsidR="0088185E">
        <w:rPr>
          <w:rFonts w:ascii="TH SarabunPSK" w:hAnsi="TH SarabunPSK" w:cs="TH SarabunPSK" w:hint="cs"/>
          <w:sz w:val="32"/>
          <w:szCs w:val="32"/>
          <w:cs/>
        </w:rPr>
        <w:t xml:space="preserve"> ที่ได้ขอลาออกจากตำแหน่งพนักงานมหาวิทยาลัย มหาวิทยาลัยแม่โจ้</w:t>
      </w:r>
    </w:p>
    <w:p w14:paraId="1E4CC46C" w14:textId="77777777" w:rsidR="00D20FCF" w:rsidRPr="007F0B0D" w:rsidRDefault="00D20FCF" w:rsidP="00D20F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สำหรับการแต่งตั้งอาจารย์ประจำหลักสูตรรัฐ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ได้ยึด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ตามมาตรฐานและคุณวุฒิที่สำนักงานคณะกรรมการอุดมศึกษาแห่งชาติ (สกอ.)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และมหาวิทยาลัยแม่โจ้ได้มีการกำหนดให้อาจารย์ประจำหลักสูตรแต่ละหลักสูตรมีวาระการดำรง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ตำแหน่ง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>ปี เพื่อให้มีความสะดวกในการดำเนินงานของหลักสูตรและการเปลี่ยนแปลงกรรมการประจำหลักสูตร  โดยในปีการศึกษา 25</w:t>
      </w:r>
      <w:r w:rsidRPr="007F0B0D">
        <w:rPr>
          <w:rFonts w:ascii="TH SarabunPSK" w:hAnsi="TH SarabunPSK" w:cs="TH SarabunPSK"/>
          <w:sz w:val="32"/>
          <w:szCs w:val="32"/>
        </w:rPr>
        <w:t>6</w:t>
      </w:r>
      <w:r w:rsidR="0088185E">
        <w:rPr>
          <w:rFonts w:ascii="TH SarabunPSK" w:hAnsi="TH SarabunPSK" w:cs="TH SarabunPSK"/>
          <w:sz w:val="32"/>
          <w:szCs w:val="32"/>
        </w:rPr>
        <w:t>3</w:t>
      </w:r>
      <w:r w:rsidR="00C55340"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มีการจัดให้มีการ</w:t>
      </w:r>
      <w:r w:rsidR="0088185E">
        <w:rPr>
          <w:rFonts w:ascii="TH SarabunPSK" w:hAnsi="TH SarabunPSK" w:cs="TH SarabunPSK" w:hint="cs"/>
          <w:sz w:val="32"/>
          <w:szCs w:val="32"/>
          <w:cs/>
        </w:rPr>
        <w:t>ประชุมหารือ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แลกเปลี่ยนเรียนรู้แนวปฏิบัติที่ดีในการพัฒนาอาจารย์ </w:t>
      </w:r>
      <w:r w:rsidR="0088185E">
        <w:rPr>
          <w:rFonts w:ascii="TH SarabunPSK" w:hAnsi="TH SarabunPSK" w:cs="TH SarabunPSK" w:hint="cs"/>
          <w:sz w:val="32"/>
          <w:szCs w:val="32"/>
          <w:cs/>
        </w:rPr>
        <w:t>ในการประชุมอาจารย์ประจำหลักสูตร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โดยจะมีการแลกเปลี่ยนทัศนคติเกี่ยวกับการสอน เทคนิค</w:t>
      </w:r>
      <w:r w:rsidR="0088185E">
        <w:rPr>
          <w:rFonts w:ascii="TH SarabunPSK" w:hAnsi="TH SarabunPSK" w:cs="TH SarabunPSK" w:hint="cs"/>
          <w:sz w:val="32"/>
          <w:szCs w:val="32"/>
          <w:cs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การสอน การวัดผล การประเมินผล ความชำนาญของอาจารย์ประจำหลักสูตรแต่ละท่าน ปัญหาที่พบระหว่างการสอน ตลอดจนแนวทางแก้ไขปัญหาที่พบระหว่างการสอนที่อาจารย์แต่ละท่านแก้ปัญหาเพื่อเป็นการแลกเปลี่ยนเรียนรู้ระหว่างกันซึ่งอาจใช้เวลาในการแลกเปลี่ยนในช่วงเวลาการประชุมคณะกรรมการประจำหลักสูตร</w:t>
      </w:r>
    </w:p>
    <w:p w14:paraId="02181B82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มีการแบ่งภาระงานสอนของอาจารย์ตามความถนัดและจำนวนภาระงานที่เหมาะสมตามแผนพัฒนาตนเองของแต่ละบุคคลและพบว่าในปี </w:t>
      </w:r>
      <w:r w:rsidRPr="007F0B0D">
        <w:rPr>
          <w:rFonts w:ascii="TH SarabunPSK" w:hAnsi="TH SarabunPSK" w:cs="TH SarabunPSK"/>
          <w:sz w:val="32"/>
          <w:szCs w:val="32"/>
        </w:rPr>
        <w:t>256</w:t>
      </w:r>
      <w:r w:rsidR="003C71E8">
        <w:rPr>
          <w:rFonts w:ascii="TH SarabunPSK" w:hAnsi="TH SarabunPSK" w:cs="TH SarabunPSK"/>
          <w:sz w:val="32"/>
          <w:szCs w:val="32"/>
        </w:rPr>
        <w:t>3</w:t>
      </w:r>
      <w:r w:rsidR="004558E8">
        <w:rPr>
          <w:rFonts w:ascii="TH SarabunPSK" w:hAnsi="TH SarabunPSK" w:cs="TH SarabunPSK"/>
          <w:sz w:val="32"/>
          <w:szCs w:val="32"/>
          <w:cs/>
        </w:rPr>
        <w:t xml:space="preserve"> คณาจารย์ทั้ง </w:t>
      </w:r>
      <w:r w:rsidR="004558E8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ท่านในหลักสูตรได้รับการสนับสนุนวิจัยทั้งแหล่งทุนภายในและภายนอกมหาวิทยาลัย และอาจารย์ประจำหลักสูตรมีการพัฒนาตนเองไปร่วมประชุมวิชาการและมีจำนวนบทความที่ได้รับการตอบรับเพิ่มขึ้น</w:t>
      </w:r>
    </w:p>
    <w:p w14:paraId="71E40D82" w14:textId="77777777" w:rsidR="00D20FCF" w:rsidRPr="007F0B0D" w:rsidRDefault="00D20FCF" w:rsidP="00D20FC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4E738C7" w14:textId="77777777" w:rsidR="00D20FCF" w:rsidRPr="007F0B0D" w:rsidRDefault="00D20FCF" w:rsidP="00D20F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</w:t>
      </w:r>
      <w:r w:rsidR="003C71E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949"/>
        <w:gridCol w:w="916"/>
        <w:gridCol w:w="912"/>
        <w:gridCol w:w="894"/>
        <w:gridCol w:w="946"/>
        <w:gridCol w:w="906"/>
      </w:tblGrid>
      <w:tr w:rsidR="00D20FCF" w:rsidRPr="007F0B0D" w14:paraId="086C6108" w14:textId="77777777" w:rsidTr="00D20FCF">
        <w:trPr>
          <w:tblHeader/>
        </w:trPr>
        <w:tc>
          <w:tcPr>
            <w:tcW w:w="3114" w:type="dxa"/>
            <w:shd w:val="clear" w:color="auto" w:fill="auto"/>
          </w:tcPr>
          <w:p w14:paraId="457A012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992" w:type="dxa"/>
            <w:shd w:val="clear" w:color="auto" w:fill="auto"/>
          </w:tcPr>
          <w:p w14:paraId="748A633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อ.</w:t>
            </w:r>
          </w:p>
        </w:tc>
        <w:tc>
          <w:tcPr>
            <w:tcW w:w="992" w:type="dxa"/>
            <w:shd w:val="clear" w:color="auto" w:fill="auto"/>
          </w:tcPr>
          <w:p w14:paraId="7C0C59F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ผศ.</w:t>
            </w:r>
          </w:p>
        </w:tc>
        <w:tc>
          <w:tcPr>
            <w:tcW w:w="993" w:type="dxa"/>
            <w:shd w:val="clear" w:color="auto" w:fill="auto"/>
          </w:tcPr>
          <w:p w14:paraId="00E3583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รศ.</w:t>
            </w:r>
          </w:p>
        </w:tc>
        <w:tc>
          <w:tcPr>
            <w:tcW w:w="992" w:type="dxa"/>
            <w:shd w:val="clear" w:color="auto" w:fill="auto"/>
          </w:tcPr>
          <w:p w14:paraId="2CBC95A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ศ.</w:t>
            </w:r>
          </w:p>
        </w:tc>
        <w:tc>
          <w:tcPr>
            <w:tcW w:w="992" w:type="dxa"/>
            <w:shd w:val="clear" w:color="auto" w:fill="auto"/>
          </w:tcPr>
          <w:p w14:paraId="59C595F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อ.พิเศษ</w:t>
            </w:r>
          </w:p>
        </w:tc>
        <w:tc>
          <w:tcPr>
            <w:tcW w:w="941" w:type="dxa"/>
            <w:shd w:val="clear" w:color="auto" w:fill="auto"/>
          </w:tcPr>
          <w:p w14:paraId="0C17CEF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D20FCF" w:rsidRPr="007F0B0D" w14:paraId="7DB9E03D" w14:textId="77777777" w:rsidTr="00D20FCF">
        <w:tc>
          <w:tcPr>
            <w:tcW w:w="3114" w:type="dxa"/>
            <w:shd w:val="clear" w:color="auto" w:fill="auto"/>
          </w:tcPr>
          <w:p w14:paraId="40D32E52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992" w:type="dxa"/>
            <w:shd w:val="clear" w:color="auto" w:fill="auto"/>
          </w:tcPr>
          <w:p w14:paraId="00A4E56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0112D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13D3A1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4EB7F0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75A34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105FCA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D20FCF" w:rsidRPr="007F0B0D" w14:paraId="11E1CCF5" w14:textId="77777777" w:rsidTr="00D20FCF">
        <w:tc>
          <w:tcPr>
            <w:tcW w:w="3114" w:type="dxa"/>
            <w:shd w:val="clear" w:color="auto" w:fill="auto"/>
          </w:tcPr>
          <w:p w14:paraId="5EDC7AFF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992" w:type="dxa"/>
            <w:shd w:val="clear" w:color="auto" w:fill="auto"/>
          </w:tcPr>
          <w:p w14:paraId="4B6765C6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58B82E4D" w14:textId="77777777" w:rsidR="00D20FCF" w:rsidRPr="007F0B0D" w:rsidRDefault="00C55340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CD523D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CD40E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3FCE8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72E337D5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D20FCF" w:rsidRPr="007F0B0D" w14:paraId="3B6C2E33" w14:textId="77777777" w:rsidTr="00D20FCF">
        <w:tc>
          <w:tcPr>
            <w:tcW w:w="3114" w:type="dxa"/>
            <w:shd w:val="clear" w:color="auto" w:fill="auto"/>
          </w:tcPr>
          <w:p w14:paraId="1E80A01C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992" w:type="dxa"/>
            <w:shd w:val="clear" w:color="auto" w:fill="auto"/>
          </w:tcPr>
          <w:p w14:paraId="478B0220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ADD690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B14195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1D4E5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8522AE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343CF14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D20FCF" w:rsidRPr="007F0B0D" w14:paraId="2CFDE12E" w14:textId="77777777" w:rsidTr="00D20FCF">
        <w:tc>
          <w:tcPr>
            <w:tcW w:w="3114" w:type="dxa"/>
            <w:shd w:val="clear" w:color="auto" w:fill="auto"/>
          </w:tcPr>
          <w:p w14:paraId="40351EA3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สูงกว่าปริญญาเอก</w:t>
            </w:r>
          </w:p>
        </w:tc>
        <w:tc>
          <w:tcPr>
            <w:tcW w:w="992" w:type="dxa"/>
            <w:shd w:val="clear" w:color="auto" w:fill="auto"/>
          </w:tcPr>
          <w:p w14:paraId="50E53153" w14:textId="77777777" w:rsidR="00D20FCF" w:rsidRPr="007F0B0D" w:rsidRDefault="00C55340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A21C64" w14:textId="77777777" w:rsidR="00D20FCF" w:rsidRPr="007F0B0D" w:rsidRDefault="00C55340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7D27D6A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61E86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31EAD3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5AE8B894" w14:textId="77777777" w:rsidR="00D20FCF" w:rsidRPr="007F0B0D" w:rsidRDefault="00C55340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D20FCF" w:rsidRPr="007F0B0D" w14:paraId="7681DE06" w14:textId="77777777" w:rsidTr="00D20FCF">
        <w:tc>
          <w:tcPr>
            <w:tcW w:w="3114" w:type="dxa"/>
            <w:shd w:val="clear" w:color="auto" w:fill="auto"/>
          </w:tcPr>
          <w:p w14:paraId="22B46C4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14:paraId="7EAA3C46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3D745E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4A0E41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5A286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CCCFB8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2ED9D9B6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  <w:tr w:rsidR="00D20FCF" w:rsidRPr="007F0B0D" w14:paraId="19FD1F48" w14:textId="77777777" w:rsidTr="00D20FCF">
        <w:tc>
          <w:tcPr>
            <w:tcW w:w="3114" w:type="dxa"/>
            <w:shd w:val="clear" w:color="auto" w:fill="auto"/>
          </w:tcPr>
          <w:p w14:paraId="6F2F943F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อายุคนเฉลี่ย</w:t>
            </w:r>
          </w:p>
        </w:tc>
        <w:tc>
          <w:tcPr>
            <w:tcW w:w="992" w:type="dxa"/>
            <w:shd w:val="clear" w:color="auto" w:fill="auto"/>
          </w:tcPr>
          <w:p w14:paraId="0F572FB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14:paraId="1ECD8E6B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993" w:type="dxa"/>
            <w:shd w:val="clear" w:color="auto" w:fill="auto"/>
          </w:tcPr>
          <w:p w14:paraId="4EDD4EA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B20185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52A51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3295056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</w:tr>
      <w:tr w:rsidR="00D20FCF" w:rsidRPr="007F0B0D" w14:paraId="571494AF" w14:textId="77777777" w:rsidTr="00D20FCF">
        <w:tc>
          <w:tcPr>
            <w:tcW w:w="3114" w:type="dxa"/>
            <w:shd w:val="clear" w:color="auto" w:fill="auto"/>
          </w:tcPr>
          <w:p w14:paraId="1EA5BEFC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อายุงานเฉลี่ย</w:t>
            </w:r>
          </w:p>
        </w:tc>
        <w:tc>
          <w:tcPr>
            <w:tcW w:w="992" w:type="dxa"/>
            <w:shd w:val="clear" w:color="auto" w:fill="auto"/>
          </w:tcPr>
          <w:p w14:paraId="579C9B5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2E014C7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14:paraId="02DFAA4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953ED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98830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6EE80BA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</w:tr>
    </w:tbl>
    <w:p w14:paraId="4B98D743" w14:textId="3A6D8CEE" w:rsidR="005C5102" w:rsidRDefault="005C5102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C46732" w14:textId="64B7AFBF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5DE1045" w14:textId="632317C2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4534E82" w14:textId="1AF7B3AF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BB50DFA" w14:textId="5BE5FBA5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F3E241" w14:textId="473B8E03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2C3DDFC" w14:textId="3F27DEAB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9622F4" w14:textId="55C7ECDD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D6CECC" w14:textId="77777777" w:rsidR="00575E6F" w:rsidRDefault="00575E6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1870F70" w14:textId="77777777" w:rsidR="00D20FCF" w:rsidRPr="007F0B0D" w:rsidRDefault="00D20FCF" w:rsidP="00D20FCF">
      <w:pPr>
        <w:ind w:right="-1068" w:firstLine="851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6.1.2 จำนวนบุคลากรสายวิชาการของหลักสูตรเกษียณอายุราชการ/ลาศึกษาต่อ/ลาออก </w:t>
      </w:r>
      <w:r w:rsidR="00C55340" w:rsidRPr="007F0B0D">
        <w:rPr>
          <w:rFonts w:ascii="TH SarabunPSK" w:hAnsi="TH SarabunPSK" w:cs="TH SarabunPSK"/>
          <w:b/>
          <w:bCs/>
          <w:sz w:val="32"/>
          <w:szCs w:val="32"/>
        </w:rPr>
        <w:br/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ข้อมูล ณ สิ้นเทอม 2 ของปีการศึกษา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D20FCF" w:rsidRPr="007F0B0D" w14:paraId="5B527411" w14:textId="77777777" w:rsidTr="00C55340">
        <w:tc>
          <w:tcPr>
            <w:tcW w:w="817" w:type="dxa"/>
            <w:vMerge w:val="restart"/>
          </w:tcPr>
          <w:p w14:paraId="75681D5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สถานะ</w:t>
            </w:r>
          </w:p>
        </w:tc>
        <w:tc>
          <w:tcPr>
            <w:tcW w:w="4253" w:type="dxa"/>
            <w:gridSpan w:val="6"/>
          </w:tcPr>
          <w:p w14:paraId="3639A04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อาจารย์ผู้รับผิดชอบหลักสูตร</w:t>
            </w:r>
          </w:p>
        </w:tc>
        <w:tc>
          <w:tcPr>
            <w:tcW w:w="4252" w:type="dxa"/>
            <w:gridSpan w:val="6"/>
          </w:tcPr>
          <w:p w14:paraId="5BC623A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อาจารย์ผู้สอนในคณะ</w:t>
            </w:r>
          </w:p>
        </w:tc>
      </w:tr>
      <w:tr w:rsidR="00D20FCF" w:rsidRPr="007F0B0D" w14:paraId="17306AE3" w14:textId="77777777" w:rsidTr="00C55340">
        <w:tc>
          <w:tcPr>
            <w:tcW w:w="817" w:type="dxa"/>
            <w:vMerge/>
          </w:tcPr>
          <w:p w14:paraId="053B8513" w14:textId="77777777" w:rsidR="00D20FCF" w:rsidRPr="007F0B0D" w:rsidRDefault="00D20FCF" w:rsidP="00D20F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126" w:type="dxa"/>
            <w:gridSpan w:val="3"/>
          </w:tcPr>
          <w:p w14:paraId="576CD5A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อาจารย์ในคณะ</w:t>
            </w:r>
          </w:p>
        </w:tc>
        <w:tc>
          <w:tcPr>
            <w:tcW w:w="2127" w:type="dxa"/>
            <w:gridSpan w:val="3"/>
          </w:tcPr>
          <w:p w14:paraId="054D913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อาจารย์นอกคณะ</w:t>
            </w:r>
          </w:p>
        </w:tc>
        <w:tc>
          <w:tcPr>
            <w:tcW w:w="2126" w:type="dxa"/>
            <w:gridSpan w:val="3"/>
          </w:tcPr>
          <w:p w14:paraId="0BC9604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สังกัดในหลักสูตร</w:t>
            </w:r>
          </w:p>
        </w:tc>
        <w:tc>
          <w:tcPr>
            <w:tcW w:w="2126" w:type="dxa"/>
            <w:gridSpan w:val="3"/>
          </w:tcPr>
          <w:p w14:paraId="4780119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สังกัดนอกหลักสูตร</w:t>
            </w:r>
          </w:p>
        </w:tc>
      </w:tr>
      <w:tr w:rsidR="00D20FCF" w:rsidRPr="007F0B0D" w14:paraId="097C4CE8" w14:textId="77777777" w:rsidTr="00C55340">
        <w:tc>
          <w:tcPr>
            <w:tcW w:w="817" w:type="dxa"/>
          </w:tcPr>
          <w:p w14:paraId="37813871" w14:textId="77777777" w:rsidR="00D20FCF" w:rsidRPr="007F0B0D" w:rsidRDefault="00D20FCF" w:rsidP="00D20F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ตำแหน่งวิชาการ</w:t>
            </w:r>
          </w:p>
        </w:tc>
        <w:tc>
          <w:tcPr>
            <w:tcW w:w="709" w:type="dxa"/>
          </w:tcPr>
          <w:p w14:paraId="735F26CE" w14:textId="77777777" w:rsidR="00D20FCF" w:rsidRPr="007F0B0D" w:rsidRDefault="00D20FCF" w:rsidP="00D20F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เกษียณอายุราชการ</w:t>
            </w:r>
          </w:p>
        </w:tc>
        <w:tc>
          <w:tcPr>
            <w:tcW w:w="709" w:type="dxa"/>
          </w:tcPr>
          <w:p w14:paraId="2460B24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</w:t>
            </w:r>
          </w:p>
        </w:tc>
        <w:tc>
          <w:tcPr>
            <w:tcW w:w="708" w:type="dxa"/>
          </w:tcPr>
          <w:p w14:paraId="2CA4615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</w:t>
            </w:r>
          </w:p>
          <w:p w14:paraId="39369FF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ออก</w:t>
            </w:r>
          </w:p>
        </w:tc>
        <w:tc>
          <w:tcPr>
            <w:tcW w:w="709" w:type="dxa"/>
          </w:tcPr>
          <w:p w14:paraId="7FA2C4E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เกษียณ</w:t>
            </w:r>
          </w:p>
          <w:p w14:paraId="2267CDE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709" w:type="dxa"/>
          </w:tcPr>
          <w:p w14:paraId="0352A23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</w:t>
            </w:r>
          </w:p>
        </w:tc>
        <w:tc>
          <w:tcPr>
            <w:tcW w:w="709" w:type="dxa"/>
          </w:tcPr>
          <w:p w14:paraId="14269BA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ลาออก</w:t>
            </w:r>
          </w:p>
        </w:tc>
        <w:tc>
          <w:tcPr>
            <w:tcW w:w="708" w:type="dxa"/>
          </w:tcPr>
          <w:p w14:paraId="282F51C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เกษียณ</w:t>
            </w:r>
          </w:p>
          <w:p w14:paraId="3A6141E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709" w:type="dxa"/>
          </w:tcPr>
          <w:p w14:paraId="4029B8A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</w:t>
            </w:r>
          </w:p>
        </w:tc>
        <w:tc>
          <w:tcPr>
            <w:tcW w:w="709" w:type="dxa"/>
          </w:tcPr>
          <w:p w14:paraId="1B9E671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</w:t>
            </w:r>
          </w:p>
          <w:p w14:paraId="26E5B79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ออก</w:t>
            </w:r>
          </w:p>
        </w:tc>
        <w:tc>
          <w:tcPr>
            <w:tcW w:w="709" w:type="dxa"/>
          </w:tcPr>
          <w:p w14:paraId="55C02A3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เกษียณ</w:t>
            </w:r>
          </w:p>
          <w:p w14:paraId="481F5E9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อายุราชการ</w:t>
            </w:r>
          </w:p>
        </w:tc>
        <w:tc>
          <w:tcPr>
            <w:tcW w:w="708" w:type="dxa"/>
          </w:tcPr>
          <w:p w14:paraId="767C709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ลาศึกษา</w:t>
            </w:r>
          </w:p>
        </w:tc>
        <w:tc>
          <w:tcPr>
            <w:tcW w:w="709" w:type="dxa"/>
          </w:tcPr>
          <w:p w14:paraId="1EF8315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ลา</w:t>
            </w:r>
          </w:p>
          <w:p w14:paraId="328A94D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ออก</w:t>
            </w:r>
          </w:p>
        </w:tc>
      </w:tr>
      <w:tr w:rsidR="00D20FCF" w:rsidRPr="007F0B0D" w14:paraId="2FFBC6EA" w14:textId="77777777" w:rsidTr="00C55340">
        <w:tc>
          <w:tcPr>
            <w:tcW w:w="817" w:type="dxa"/>
            <w:shd w:val="clear" w:color="auto" w:fill="E5B8B7" w:themeFill="accent2" w:themeFillTint="66"/>
          </w:tcPr>
          <w:p w14:paraId="009F0321" w14:textId="77777777" w:rsidR="00D20FCF" w:rsidRPr="007F0B0D" w:rsidRDefault="003C71E8" w:rsidP="00D20F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ปี 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D20FCF" w:rsidRPr="007F0B0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       รวม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6F47A7D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2AFF767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2570ACF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EA9461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6EF3CF6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1A69836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5CE2FB8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0AD8669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2AE3EAE6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E5B8B7" w:themeFill="accent2" w:themeFillTint="66"/>
          </w:tcPr>
          <w:p w14:paraId="04B736B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shd w:val="clear" w:color="auto" w:fill="E5B8B7" w:themeFill="accent2" w:themeFillTint="66"/>
          </w:tcPr>
          <w:p w14:paraId="03BA2CE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shd w:val="clear" w:color="auto" w:fill="E5B8B7" w:themeFill="accent2" w:themeFillTint="66"/>
          </w:tcPr>
          <w:p w14:paraId="18592C0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D20FCF" w:rsidRPr="007F0B0D" w14:paraId="215ABA32" w14:textId="77777777" w:rsidTr="00C55340">
        <w:tc>
          <w:tcPr>
            <w:tcW w:w="817" w:type="dxa"/>
          </w:tcPr>
          <w:p w14:paraId="690AD0D4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</w:t>
            </w:r>
          </w:p>
        </w:tc>
        <w:tc>
          <w:tcPr>
            <w:tcW w:w="709" w:type="dxa"/>
          </w:tcPr>
          <w:p w14:paraId="5EFA3C5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E9C1F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2C27A2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D4A26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D661AE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2334E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EB1A77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71308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F97C4" w14:textId="77777777" w:rsidR="00D20FCF" w:rsidRPr="007F0B0D" w:rsidRDefault="003C71E8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3B4E032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ADCF8C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A40571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0FCF" w:rsidRPr="007F0B0D" w14:paraId="10CC4465" w14:textId="77777777" w:rsidTr="00C55340">
        <w:tc>
          <w:tcPr>
            <w:tcW w:w="817" w:type="dxa"/>
          </w:tcPr>
          <w:p w14:paraId="30A5CEA8" w14:textId="77777777" w:rsidR="00D20FCF" w:rsidRPr="007F0B0D" w:rsidRDefault="00C55340" w:rsidP="00D20FC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ผศ.</w:t>
            </w:r>
          </w:p>
        </w:tc>
        <w:tc>
          <w:tcPr>
            <w:tcW w:w="709" w:type="dxa"/>
          </w:tcPr>
          <w:p w14:paraId="63F5C93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360A9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F403B9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3BAED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AEEF1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16BA0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EC016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FF8CB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C6F5D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D2286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7463BA9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FA639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0FCF" w:rsidRPr="007F0B0D" w14:paraId="311FBCFD" w14:textId="77777777" w:rsidTr="00C55340">
        <w:tc>
          <w:tcPr>
            <w:tcW w:w="817" w:type="dxa"/>
          </w:tcPr>
          <w:p w14:paraId="07689FAD" w14:textId="77777777" w:rsidR="00D20FCF" w:rsidRPr="007F0B0D" w:rsidRDefault="00C55340" w:rsidP="00D20FC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รศ.</w:t>
            </w:r>
          </w:p>
        </w:tc>
        <w:tc>
          <w:tcPr>
            <w:tcW w:w="709" w:type="dxa"/>
          </w:tcPr>
          <w:p w14:paraId="53C2602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F07E4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3F2870A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75DBB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7D7A74F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E5E2C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39A4D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76917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B6901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C3903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1B8136A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19500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D20FCF" w:rsidRPr="007F0B0D" w14:paraId="15524C09" w14:textId="77777777" w:rsidTr="00C55340">
        <w:tc>
          <w:tcPr>
            <w:tcW w:w="817" w:type="dxa"/>
          </w:tcPr>
          <w:p w14:paraId="29A20257" w14:textId="77777777" w:rsidR="00D20FCF" w:rsidRPr="007F0B0D" w:rsidRDefault="00C55340" w:rsidP="00D20FCF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sz w:val="24"/>
                <w:szCs w:val="24"/>
                <w:cs/>
              </w:rPr>
              <w:t>ศ.</w:t>
            </w:r>
          </w:p>
        </w:tc>
        <w:tc>
          <w:tcPr>
            <w:tcW w:w="709" w:type="dxa"/>
          </w:tcPr>
          <w:p w14:paraId="4740819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10B7A03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F89760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82D36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F4C18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B0365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21CEE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B0BFE5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2A0C5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27C47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</w:tcPr>
          <w:p w14:paraId="6EA9BE4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F6C0E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13BB603" w14:textId="3256EA4F" w:rsidR="00D20FCF" w:rsidRDefault="00D20FCF" w:rsidP="00D20FCF">
      <w:pPr>
        <w:jc w:val="thaiDistribute"/>
        <w:rPr>
          <w:rFonts w:ascii="TH SarabunPSK" w:hAnsi="TH SarabunPSK" w:cs="TH SarabunPSK"/>
        </w:rPr>
      </w:pPr>
      <w:r w:rsidRPr="007F0B0D">
        <w:rPr>
          <w:rFonts w:ascii="TH SarabunPSK" w:hAnsi="TH SarabunPSK" w:cs="TH SarabunPSK"/>
          <w:b/>
          <w:bCs/>
          <w:cs/>
        </w:rPr>
        <w:t>หมายเหตุ :</w:t>
      </w:r>
      <w:r w:rsidRPr="007F0B0D">
        <w:rPr>
          <w:rFonts w:ascii="TH SarabunPSK" w:hAnsi="TH SarabunPSK" w:cs="TH SarabunPSK"/>
          <w:cs/>
        </w:rPr>
        <w:t xml:space="preserve"> ในปีการศึกษา 256</w:t>
      </w:r>
      <w:r w:rsidR="003C71E8">
        <w:rPr>
          <w:rFonts w:ascii="TH SarabunPSK" w:hAnsi="TH SarabunPSK" w:cs="TH SarabunPSK"/>
        </w:rPr>
        <w:t>3</w:t>
      </w:r>
      <w:r w:rsidRPr="007F0B0D">
        <w:rPr>
          <w:rFonts w:ascii="TH SarabunPSK" w:hAnsi="TH SarabunPSK" w:cs="TH SarabunPSK"/>
          <w:cs/>
        </w:rPr>
        <w:t xml:space="preserve"> มีบุคลากรที่สังกัดในหลักสูตร </w:t>
      </w:r>
      <w:r w:rsidR="003C71E8">
        <w:rPr>
          <w:rFonts w:ascii="TH SarabunPSK" w:hAnsi="TH SarabunPSK" w:cs="TH SarabunPSK" w:hint="cs"/>
          <w:cs/>
        </w:rPr>
        <w:t>ที่</w:t>
      </w:r>
      <w:r w:rsidR="003C71E8">
        <w:rPr>
          <w:rFonts w:ascii="TH SarabunPSK" w:hAnsi="TH SarabunPSK" w:cs="TH SarabunPSK"/>
          <w:cs/>
        </w:rPr>
        <w:t>ลาศึกษา</w:t>
      </w:r>
      <w:r w:rsidR="003C71E8">
        <w:rPr>
          <w:rFonts w:ascii="TH SarabunPSK" w:hAnsi="TH SarabunPSK" w:cs="TH SarabunPSK" w:hint="cs"/>
          <w:cs/>
        </w:rPr>
        <w:t xml:space="preserve">ต่อเมื่อปี </w:t>
      </w:r>
      <w:r w:rsidR="003C71E8">
        <w:rPr>
          <w:rFonts w:ascii="TH SarabunPSK" w:hAnsi="TH SarabunPSK" w:cs="TH SarabunPSK"/>
        </w:rPr>
        <w:t xml:space="preserve">2558 </w:t>
      </w:r>
      <w:r w:rsidR="003C71E8">
        <w:rPr>
          <w:rFonts w:ascii="TH SarabunPSK" w:hAnsi="TH SarabunPSK" w:cs="TH SarabunPSK" w:hint="cs"/>
          <w:cs/>
        </w:rPr>
        <w:t>ได้รายงานตัวกลับมา</w:t>
      </w:r>
      <w:r w:rsidR="003C71E8">
        <w:rPr>
          <w:rFonts w:ascii="TH SarabunPSK" w:hAnsi="TH SarabunPSK" w:cs="TH SarabunPSK"/>
          <w:cs/>
        </w:rPr>
        <w:tab/>
      </w:r>
      <w:r w:rsidR="003C71E8">
        <w:rPr>
          <w:rFonts w:ascii="TH SarabunPSK" w:hAnsi="TH SarabunPSK" w:cs="TH SarabunPSK" w:hint="cs"/>
          <w:cs/>
        </w:rPr>
        <w:t xml:space="preserve">ปฏิบัติงาน </w:t>
      </w:r>
      <w:r w:rsidRPr="007F0B0D">
        <w:rPr>
          <w:rFonts w:ascii="TH SarabunPSK" w:hAnsi="TH SarabunPSK" w:cs="TH SarabunPSK"/>
          <w:cs/>
        </w:rPr>
        <w:t>จำนวน 1 คน คือ อาจารย์</w:t>
      </w:r>
      <w:r w:rsidR="003C71E8">
        <w:rPr>
          <w:rFonts w:ascii="TH SarabunPSK" w:hAnsi="TH SarabunPSK" w:cs="TH SarabunPSK" w:hint="cs"/>
          <w:cs/>
        </w:rPr>
        <w:t xml:space="preserve"> ดร.</w:t>
      </w:r>
      <w:r w:rsidRPr="007F0B0D">
        <w:rPr>
          <w:rFonts w:ascii="TH SarabunPSK" w:hAnsi="TH SarabunPSK" w:cs="TH SarabunPSK"/>
          <w:cs/>
        </w:rPr>
        <w:t xml:space="preserve">ภาวิดา  </w:t>
      </w:r>
      <w:proofErr w:type="spellStart"/>
      <w:r w:rsidRPr="007F0B0D">
        <w:rPr>
          <w:rFonts w:ascii="TH SarabunPSK" w:hAnsi="TH SarabunPSK" w:cs="TH SarabunPSK"/>
          <w:cs/>
        </w:rPr>
        <w:t>รังษี</w:t>
      </w:r>
      <w:proofErr w:type="spellEnd"/>
      <w:r w:rsidR="003C71E8">
        <w:rPr>
          <w:rFonts w:ascii="TH SarabunPSK" w:hAnsi="TH SarabunPSK" w:cs="TH SarabunPSK" w:hint="cs"/>
          <w:cs/>
        </w:rPr>
        <w:t xml:space="preserve"> และมีอาจารย์ในหลักส</w:t>
      </w:r>
      <w:r w:rsidR="00117A1B">
        <w:rPr>
          <w:rFonts w:ascii="TH SarabunPSK" w:hAnsi="TH SarabunPSK" w:cs="TH SarabunPSK" w:hint="cs"/>
          <w:cs/>
        </w:rPr>
        <w:t>ู</w:t>
      </w:r>
      <w:r w:rsidR="003C71E8">
        <w:rPr>
          <w:rFonts w:ascii="TH SarabunPSK" w:hAnsi="TH SarabunPSK" w:cs="TH SarabunPSK" w:hint="cs"/>
          <w:cs/>
        </w:rPr>
        <w:t xml:space="preserve">ตรลาออก </w:t>
      </w:r>
      <w:r w:rsidR="003C71E8">
        <w:rPr>
          <w:rFonts w:ascii="TH SarabunPSK" w:hAnsi="TH SarabunPSK" w:cs="TH SarabunPSK"/>
        </w:rPr>
        <w:t xml:space="preserve">1 </w:t>
      </w:r>
      <w:r w:rsidR="003C71E8">
        <w:rPr>
          <w:rFonts w:ascii="TH SarabunPSK" w:hAnsi="TH SarabunPSK" w:cs="TH SarabunPSK" w:hint="cs"/>
          <w:cs/>
        </w:rPr>
        <w:t xml:space="preserve">คน คือ </w:t>
      </w:r>
      <w:r w:rsidR="003C71E8">
        <w:rPr>
          <w:rFonts w:ascii="TH SarabunPSK" w:hAnsi="TH SarabunPSK" w:cs="TH SarabunPSK"/>
          <w:cs/>
        </w:rPr>
        <w:tab/>
      </w:r>
      <w:r w:rsidR="003C71E8">
        <w:rPr>
          <w:rFonts w:ascii="TH SarabunPSK" w:hAnsi="TH SarabunPSK" w:cs="TH SarabunPSK" w:hint="cs"/>
          <w:cs/>
        </w:rPr>
        <w:t>อาจารย์ ดร.ประดิษฐ์  ชินอุดมทรัพย์</w:t>
      </w:r>
    </w:p>
    <w:p w14:paraId="48B05DA1" w14:textId="77777777" w:rsidR="008104F1" w:rsidRPr="007F0B0D" w:rsidRDefault="008104F1" w:rsidP="00117A1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95B166" w14:textId="77777777" w:rsidR="00D20FCF" w:rsidRPr="007F0B0D" w:rsidRDefault="00D20FCF" w:rsidP="00420B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ตารางแสดงจำนวนบุคลากรสายวิชาในรอบ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</w:p>
    <w:tbl>
      <w:tblPr>
        <w:tblW w:w="8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685"/>
        <w:gridCol w:w="648"/>
        <w:gridCol w:w="744"/>
        <w:gridCol w:w="649"/>
        <w:gridCol w:w="688"/>
        <w:gridCol w:w="659"/>
        <w:gridCol w:w="770"/>
        <w:gridCol w:w="708"/>
        <w:gridCol w:w="779"/>
        <w:gridCol w:w="779"/>
      </w:tblGrid>
      <w:tr w:rsidR="009D4BC6" w:rsidRPr="007F0B0D" w14:paraId="1B817090" w14:textId="77777777" w:rsidTr="00D20FCF">
        <w:tc>
          <w:tcPr>
            <w:tcW w:w="1887" w:type="dxa"/>
            <w:shd w:val="clear" w:color="auto" w:fill="auto"/>
          </w:tcPr>
          <w:p w14:paraId="61C37B22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ตำแหน่งวิชาการ</w:t>
            </w:r>
          </w:p>
        </w:tc>
        <w:tc>
          <w:tcPr>
            <w:tcW w:w="1333" w:type="dxa"/>
            <w:gridSpan w:val="2"/>
            <w:shd w:val="clear" w:color="auto" w:fill="auto"/>
          </w:tcPr>
          <w:p w14:paraId="2357A277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 w:rsidRPr="007F0B0D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1393" w:type="dxa"/>
            <w:gridSpan w:val="2"/>
            <w:shd w:val="clear" w:color="auto" w:fill="auto"/>
          </w:tcPr>
          <w:p w14:paraId="74008445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25</w:t>
            </w:r>
            <w:r w:rsidRPr="007F0B0D">
              <w:rPr>
                <w:rFonts w:ascii="TH SarabunPSK" w:hAnsi="TH SarabunPSK" w:cs="TH SarabunPSK"/>
                <w:b/>
                <w:bCs/>
              </w:rPr>
              <w:t>60</w:t>
            </w:r>
          </w:p>
        </w:tc>
        <w:tc>
          <w:tcPr>
            <w:tcW w:w="1347" w:type="dxa"/>
            <w:gridSpan w:val="2"/>
            <w:shd w:val="clear" w:color="auto" w:fill="auto"/>
          </w:tcPr>
          <w:p w14:paraId="52DF517D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25</w:t>
            </w:r>
            <w:r w:rsidRPr="007F0B0D">
              <w:rPr>
                <w:rFonts w:ascii="TH SarabunPSK" w:hAnsi="TH SarabunPSK" w:cs="TH SarabunPSK"/>
                <w:b/>
                <w:bCs/>
              </w:rPr>
              <w:t>61</w:t>
            </w:r>
          </w:p>
        </w:tc>
        <w:tc>
          <w:tcPr>
            <w:tcW w:w="1478" w:type="dxa"/>
            <w:gridSpan w:val="2"/>
            <w:shd w:val="clear" w:color="auto" w:fill="auto"/>
          </w:tcPr>
          <w:p w14:paraId="5C45FD27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 w:rsidRPr="007F0B0D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1558" w:type="dxa"/>
            <w:gridSpan w:val="2"/>
            <w:shd w:val="clear" w:color="auto" w:fill="auto"/>
          </w:tcPr>
          <w:p w14:paraId="040DABB8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256</w:t>
            </w:r>
            <w:r>
              <w:rPr>
                <w:rFonts w:ascii="TH SarabunPSK" w:hAnsi="TH SarabunPSK" w:cs="TH SarabunPSK"/>
                <w:b/>
                <w:bCs/>
              </w:rPr>
              <w:t>3</w:t>
            </w:r>
          </w:p>
        </w:tc>
      </w:tr>
      <w:tr w:rsidR="00420B91" w:rsidRPr="007F0B0D" w14:paraId="18D9EAD9" w14:textId="77777777" w:rsidTr="00D20FCF">
        <w:tc>
          <w:tcPr>
            <w:tcW w:w="1887" w:type="dxa"/>
            <w:shd w:val="clear" w:color="auto" w:fill="auto"/>
          </w:tcPr>
          <w:p w14:paraId="4FC7F91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685" w:type="dxa"/>
            <w:shd w:val="clear" w:color="auto" w:fill="auto"/>
          </w:tcPr>
          <w:p w14:paraId="45AAAFD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คงอยู่</w:t>
            </w:r>
          </w:p>
        </w:tc>
        <w:tc>
          <w:tcPr>
            <w:tcW w:w="648" w:type="dxa"/>
            <w:shd w:val="clear" w:color="auto" w:fill="auto"/>
          </w:tcPr>
          <w:p w14:paraId="4029449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ออก</w:t>
            </w:r>
          </w:p>
        </w:tc>
        <w:tc>
          <w:tcPr>
            <w:tcW w:w="744" w:type="dxa"/>
            <w:shd w:val="clear" w:color="auto" w:fill="auto"/>
          </w:tcPr>
          <w:p w14:paraId="0A3A35F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คงอยู่</w:t>
            </w:r>
          </w:p>
        </w:tc>
        <w:tc>
          <w:tcPr>
            <w:tcW w:w="649" w:type="dxa"/>
            <w:shd w:val="clear" w:color="auto" w:fill="auto"/>
          </w:tcPr>
          <w:p w14:paraId="76362DE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ออก</w:t>
            </w:r>
          </w:p>
        </w:tc>
        <w:tc>
          <w:tcPr>
            <w:tcW w:w="688" w:type="dxa"/>
            <w:shd w:val="clear" w:color="auto" w:fill="auto"/>
          </w:tcPr>
          <w:p w14:paraId="178B246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คงอยู่</w:t>
            </w:r>
          </w:p>
        </w:tc>
        <w:tc>
          <w:tcPr>
            <w:tcW w:w="659" w:type="dxa"/>
            <w:shd w:val="clear" w:color="auto" w:fill="auto"/>
          </w:tcPr>
          <w:p w14:paraId="50011DA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ออก</w:t>
            </w:r>
          </w:p>
        </w:tc>
        <w:tc>
          <w:tcPr>
            <w:tcW w:w="770" w:type="dxa"/>
            <w:shd w:val="clear" w:color="auto" w:fill="auto"/>
          </w:tcPr>
          <w:p w14:paraId="55DC328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คงอยู่</w:t>
            </w:r>
          </w:p>
        </w:tc>
        <w:tc>
          <w:tcPr>
            <w:tcW w:w="708" w:type="dxa"/>
            <w:shd w:val="clear" w:color="auto" w:fill="auto"/>
          </w:tcPr>
          <w:p w14:paraId="7B8BB6E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ออก</w:t>
            </w:r>
          </w:p>
        </w:tc>
        <w:tc>
          <w:tcPr>
            <w:tcW w:w="779" w:type="dxa"/>
            <w:shd w:val="clear" w:color="auto" w:fill="auto"/>
          </w:tcPr>
          <w:p w14:paraId="39F5269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คงอยู่</w:t>
            </w:r>
          </w:p>
        </w:tc>
        <w:tc>
          <w:tcPr>
            <w:tcW w:w="779" w:type="dxa"/>
            <w:shd w:val="clear" w:color="auto" w:fill="auto"/>
          </w:tcPr>
          <w:p w14:paraId="0CD66B2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ออก</w:t>
            </w:r>
          </w:p>
        </w:tc>
      </w:tr>
      <w:tr w:rsidR="009D4BC6" w:rsidRPr="007F0B0D" w14:paraId="2E54110C" w14:textId="77777777" w:rsidTr="00D20FCF">
        <w:tc>
          <w:tcPr>
            <w:tcW w:w="1887" w:type="dxa"/>
            <w:shd w:val="clear" w:color="auto" w:fill="auto"/>
          </w:tcPr>
          <w:p w14:paraId="7B135055" w14:textId="77777777" w:rsidR="009D4BC6" w:rsidRPr="007F0B0D" w:rsidRDefault="009D4BC6" w:rsidP="00D20FCF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อาจารย์</w:t>
            </w:r>
          </w:p>
        </w:tc>
        <w:tc>
          <w:tcPr>
            <w:tcW w:w="685" w:type="dxa"/>
            <w:shd w:val="clear" w:color="auto" w:fill="auto"/>
          </w:tcPr>
          <w:p w14:paraId="2EFDD45A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48" w:type="dxa"/>
            <w:shd w:val="clear" w:color="auto" w:fill="auto"/>
          </w:tcPr>
          <w:p w14:paraId="5AC843C1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44" w:type="dxa"/>
            <w:shd w:val="clear" w:color="auto" w:fill="auto"/>
          </w:tcPr>
          <w:p w14:paraId="4FDC32C1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14:paraId="4D9408AE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14:paraId="431DCAA3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659" w:type="dxa"/>
            <w:shd w:val="clear" w:color="auto" w:fill="auto"/>
          </w:tcPr>
          <w:p w14:paraId="68F3975E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14:paraId="6402EE47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5F7C00AB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33328906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79" w:type="dxa"/>
            <w:shd w:val="clear" w:color="auto" w:fill="auto"/>
          </w:tcPr>
          <w:p w14:paraId="34BF6A0C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9D4BC6" w:rsidRPr="007F0B0D" w14:paraId="3F462D84" w14:textId="77777777" w:rsidTr="00D20FCF">
        <w:tc>
          <w:tcPr>
            <w:tcW w:w="1887" w:type="dxa"/>
            <w:shd w:val="clear" w:color="auto" w:fill="auto"/>
          </w:tcPr>
          <w:p w14:paraId="6A1EC629" w14:textId="77777777" w:rsidR="009D4BC6" w:rsidRPr="007F0B0D" w:rsidRDefault="009D4BC6" w:rsidP="00D20FCF">
            <w:pPr>
              <w:jc w:val="thaiDistribute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ผู้ช่วยศาสตราจารย์</w:t>
            </w:r>
          </w:p>
        </w:tc>
        <w:tc>
          <w:tcPr>
            <w:tcW w:w="685" w:type="dxa"/>
            <w:shd w:val="clear" w:color="auto" w:fill="auto"/>
          </w:tcPr>
          <w:p w14:paraId="39A4F3B4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14:paraId="08260DF2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44" w:type="dxa"/>
            <w:shd w:val="clear" w:color="auto" w:fill="auto"/>
          </w:tcPr>
          <w:p w14:paraId="36F1B051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49" w:type="dxa"/>
            <w:shd w:val="clear" w:color="auto" w:fill="auto"/>
          </w:tcPr>
          <w:p w14:paraId="7105DE20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14:paraId="09277581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59" w:type="dxa"/>
            <w:shd w:val="clear" w:color="auto" w:fill="auto"/>
          </w:tcPr>
          <w:p w14:paraId="49D37D5A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517CB4F8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8376EAD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419DC1DB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79" w:type="dxa"/>
            <w:shd w:val="clear" w:color="auto" w:fill="auto"/>
          </w:tcPr>
          <w:p w14:paraId="5C22D4AF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9D4BC6" w:rsidRPr="007F0B0D" w14:paraId="170F1B9F" w14:textId="77777777" w:rsidTr="00D20FCF">
        <w:tc>
          <w:tcPr>
            <w:tcW w:w="1887" w:type="dxa"/>
            <w:shd w:val="clear" w:color="auto" w:fill="auto"/>
          </w:tcPr>
          <w:p w14:paraId="024D0908" w14:textId="77777777" w:rsidR="009D4BC6" w:rsidRPr="007F0B0D" w:rsidRDefault="009D4BC6" w:rsidP="00D20FC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รองศาสตราจารย์</w:t>
            </w:r>
          </w:p>
        </w:tc>
        <w:tc>
          <w:tcPr>
            <w:tcW w:w="685" w:type="dxa"/>
            <w:shd w:val="clear" w:color="auto" w:fill="auto"/>
          </w:tcPr>
          <w:p w14:paraId="606036D8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14:paraId="6624EC7D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44" w:type="dxa"/>
            <w:shd w:val="clear" w:color="auto" w:fill="auto"/>
          </w:tcPr>
          <w:p w14:paraId="31915718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49" w:type="dxa"/>
            <w:shd w:val="clear" w:color="auto" w:fill="auto"/>
          </w:tcPr>
          <w:p w14:paraId="2FC70BD6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14:paraId="021DDB9A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59" w:type="dxa"/>
            <w:shd w:val="clear" w:color="auto" w:fill="auto"/>
          </w:tcPr>
          <w:p w14:paraId="4E7E41AA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70" w:type="dxa"/>
            <w:shd w:val="clear" w:color="auto" w:fill="auto"/>
          </w:tcPr>
          <w:p w14:paraId="5CAA02BB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0137A6F7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4F0CFBD7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40264418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</w:tr>
      <w:tr w:rsidR="009D4BC6" w:rsidRPr="007F0B0D" w14:paraId="3515C5C9" w14:textId="77777777" w:rsidTr="00D20FCF">
        <w:tc>
          <w:tcPr>
            <w:tcW w:w="1887" w:type="dxa"/>
            <w:shd w:val="clear" w:color="auto" w:fill="auto"/>
          </w:tcPr>
          <w:p w14:paraId="39A36081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685" w:type="dxa"/>
            <w:shd w:val="clear" w:color="auto" w:fill="auto"/>
          </w:tcPr>
          <w:p w14:paraId="4BBA021D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648" w:type="dxa"/>
            <w:shd w:val="clear" w:color="auto" w:fill="auto"/>
          </w:tcPr>
          <w:p w14:paraId="39EFF6CA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744" w:type="dxa"/>
            <w:shd w:val="clear" w:color="auto" w:fill="auto"/>
          </w:tcPr>
          <w:p w14:paraId="45DB7E92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649" w:type="dxa"/>
            <w:shd w:val="clear" w:color="auto" w:fill="auto"/>
          </w:tcPr>
          <w:p w14:paraId="1093830E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688" w:type="dxa"/>
            <w:shd w:val="clear" w:color="auto" w:fill="auto"/>
          </w:tcPr>
          <w:p w14:paraId="061765AA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659" w:type="dxa"/>
            <w:shd w:val="clear" w:color="auto" w:fill="auto"/>
          </w:tcPr>
          <w:p w14:paraId="4AA3D95D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14:paraId="0AD69DE1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6737317" w14:textId="77777777" w:rsidR="009D4BC6" w:rsidRPr="007F0B0D" w:rsidRDefault="009D4BC6" w:rsidP="0029336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779" w:type="dxa"/>
            <w:shd w:val="clear" w:color="auto" w:fill="auto"/>
          </w:tcPr>
          <w:p w14:paraId="76131597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79" w:type="dxa"/>
            <w:shd w:val="clear" w:color="auto" w:fill="auto"/>
          </w:tcPr>
          <w:p w14:paraId="553032B2" w14:textId="77777777" w:rsidR="009D4BC6" w:rsidRPr="007F0B0D" w:rsidRDefault="009D4BC6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</w:tr>
    </w:tbl>
    <w:p w14:paraId="1DD7A9ED" w14:textId="77777777" w:rsidR="008104F1" w:rsidRDefault="008104F1" w:rsidP="00D20FCF">
      <w:pPr>
        <w:contextualSpacing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F5171CF" w14:textId="3104BD1C" w:rsidR="00D20FCF" w:rsidRPr="007F0B0D" w:rsidRDefault="00D20FCF" w:rsidP="00D20FCF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อัตราการคงอยู่ของอาจารย์</w:t>
      </w:r>
    </w:p>
    <w:tbl>
      <w:tblPr>
        <w:tblStyle w:val="a5"/>
        <w:tblW w:w="0" w:type="auto"/>
        <w:tblInd w:w="869" w:type="dxa"/>
        <w:tblLook w:val="04A0" w:firstRow="1" w:lastRow="0" w:firstColumn="1" w:lastColumn="0" w:noHBand="0" w:noVBand="1"/>
      </w:tblPr>
      <w:tblGrid>
        <w:gridCol w:w="400"/>
        <w:gridCol w:w="3284"/>
        <w:gridCol w:w="1945"/>
        <w:gridCol w:w="1739"/>
      </w:tblGrid>
      <w:tr w:rsidR="00D20FCF" w:rsidRPr="007F0B0D" w14:paraId="04644C41" w14:textId="77777777" w:rsidTr="00D20FCF">
        <w:trPr>
          <w:trHeight w:val="403"/>
        </w:trPr>
        <w:tc>
          <w:tcPr>
            <w:tcW w:w="400" w:type="dxa"/>
          </w:tcPr>
          <w:p w14:paraId="1287D81C" w14:textId="77777777" w:rsidR="00D20FCF" w:rsidRPr="007F0B0D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284" w:type="dxa"/>
          </w:tcPr>
          <w:p w14:paraId="007A6FB6" w14:textId="77777777" w:rsidR="00D20FCF" w:rsidRPr="007F0B0D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45" w:type="dxa"/>
          </w:tcPr>
          <w:p w14:paraId="741C3BCE" w14:textId="77777777" w:rsidR="00D20FCF" w:rsidRPr="007F0B0D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วันที่บรรจุ</w:t>
            </w:r>
          </w:p>
        </w:tc>
        <w:tc>
          <w:tcPr>
            <w:tcW w:w="1739" w:type="dxa"/>
          </w:tcPr>
          <w:p w14:paraId="7A2F51DC" w14:textId="77777777" w:rsidR="00D20FCF" w:rsidRPr="007F0B0D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</w:tr>
      <w:tr w:rsidR="00D20FCF" w:rsidRPr="007F0B0D" w14:paraId="265605EF" w14:textId="77777777" w:rsidTr="00D20FCF">
        <w:trPr>
          <w:trHeight w:val="416"/>
        </w:trPr>
        <w:tc>
          <w:tcPr>
            <w:tcW w:w="400" w:type="dxa"/>
          </w:tcPr>
          <w:p w14:paraId="16CDF950" w14:textId="77777777" w:rsidR="00D20FCF" w:rsidRPr="007F0B0D" w:rsidRDefault="00D20FCF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84" w:type="dxa"/>
          </w:tcPr>
          <w:p w14:paraId="76E21F2B" w14:textId="77777777" w:rsidR="00D20FCF" w:rsidRPr="007F0B0D" w:rsidRDefault="00D20FCF" w:rsidP="00D20FCF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ร.ต.ชุมพล  แก้วสม</w:t>
            </w:r>
          </w:p>
        </w:tc>
        <w:tc>
          <w:tcPr>
            <w:tcW w:w="1945" w:type="dxa"/>
          </w:tcPr>
          <w:p w14:paraId="5BD29BCC" w14:textId="77777777" w:rsidR="00D20FCF" w:rsidRPr="007F0B0D" w:rsidRDefault="00D20FCF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2550</w:t>
            </w:r>
          </w:p>
        </w:tc>
        <w:tc>
          <w:tcPr>
            <w:tcW w:w="1739" w:type="dxa"/>
          </w:tcPr>
          <w:p w14:paraId="39AFBF98" w14:textId="77777777" w:rsidR="00D20FCF" w:rsidRPr="007F0B0D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13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</w:p>
        </w:tc>
      </w:tr>
      <w:tr w:rsidR="00D20FCF" w:rsidRPr="007F0B0D" w14:paraId="2927438E" w14:textId="77777777" w:rsidTr="00D20FCF">
        <w:trPr>
          <w:trHeight w:val="403"/>
        </w:trPr>
        <w:tc>
          <w:tcPr>
            <w:tcW w:w="400" w:type="dxa"/>
          </w:tcPr>
          <w:p w14:paraId="4D2E61E3" w14:textId="77777777" w:rsidR="00D20FCF" w:rsidRPr="007F0B0D" w:rsidRDefault="00D20FCF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84" w:type="dxa"/>
          </w:tcPr>
          <w:p w14:paraId="076E26EC" w14:textId="77777777" w:rsidR="00D20FCF" w:rsidRPr="007F0B0D" w:rsidRDefault="00D20FCF" w:rsidP="00D20FCF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ว่าที่ ร.ต.</w:t>
            </w:r>
            <w:proofErr w:type="spellStart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รุต  หนูปลอด</w:t>
            </w:r>
          </w:p>
        </w:tc>
        <w:tc>
          <w:tcPr>
            <w:tcW w:w="1945" w:type="dxa"/>
          </w:tcPr>
          <w:p w14:paraId="27D7DCF7" w14:textId="77777777" w:rsidR="00D20FCF" w:rsidRPr="007F0B0D" w:rsidRDefault="00D20FCF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  <w:tc>
          <w:tcPr>
            <w:tcW w:w="1739" w:type="dxa"/>
          </w:tcPr>
          <w:p w14:paraId="1F44B02C" w14:textId="77777777" w:rsidR="00D20FCF" w:rsidRPr="007F0B0D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D20FCF" w:rsidRPr="007F0B0D" w14:paraId="31B0E325" w14:textId="77777777" w:rsidTr="00D20FCF">
        <w:trPr>
          <w:trHeight w:val="403"/>
        </w:trPr>
        <w:tc>
          <w:tcPr>
            <w:tcW w:w="400" w:type="dxa"/>
          </w:tcPr>
          <w:p w14:paraId="62576192" w14:textId="77777777" w:rsidR="00D20FCF" w:rsidRPr="007F0B0D" w:rsidRDefault="00D20FCF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84" w:type="dxa"/>
          </w:tcPr>
          <w:p w14:paraId="4D4706B7" w14:textId="77777777" w:rsidR="00D20FCF" w:rsidRPr="007F0B0D" w:rsidRDefault="00D20FCF" w:rsidP="00D20FCF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นายเชษฐ์  ใจเพชร</w:t>
            </w:r>
          </w:p>
        </w:tc>
        <w:tc>
          <w:tcPr>
            <w:tcW w:w="1945" w:type="dxa"/>
          </w:tcPr>
          <w:p w14:paraId="38D96ACE" w14:textId="77777777" w:rsidR="00D20FCF" w:rsidRPr="007F0B0D" w:rsidRDefault="00D20FCF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ตุลาคม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2551</w:t>
            </w:r>
          </w:p>
        </w:tc>
        <w:tc>
          <w:tcPr>
            <w:tcW w:w="1739" w:type="dxa"/>
          </w:tcPr>
          <w:p w14:paraId="07E32FE4" w14:textId="77777777" w:rsidR="00D20FCF" w:rsidRPr="007F0B0D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9D4BC6" w:rsidRPr="007F0B0D" w14:paraId="2CE53CE6" w14:textId="77777777" w:rsidTr="00D20FCF">
        <w:trPr>
          <w:trHeight w:val="403"/>
        </w:trPr>
        <w:tc>
          <w:tcPr>
            <w:tcW w:w="400" w:type="dxa"/>
          </w:tcPr>
          <w:p w14:paraId="6A06C773" w14:textId="77777777" w:rsidR="009D4BC6" w:rsidRPr="007F0B0D" w:rsidRDefault="009D4BC6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84" w:type="dxa"/>
          </w:tcPr>
          <w:p w14:paraId="211E6BC8" w14:textId="77777777" w:rsidR="009D4BC6" w:rsidRPr="007F0B0D" w:rsidRDefault="009D4BC6" w:rsidP="009D4BC6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นางสาว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ภาวิดา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รังษี</w:t>
            </w:r>
            <w:proofErr w:type="spellEnd"/>
          </w:p>
        </w:tc>
        <w:tc>
          <w:tcPr>
            <w:tcW w:w="1945" w:type="dxa"/>
          </w:tcPr>
          <w:p w14:paraId="2719ABCD" w14:textId="77777777" w:rsidR="009D4BC6" w:rsidRPr="007F0B0D" w:rsidRDefault="009D4BC6" w:rsidP="009D4BC6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ตุล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าคม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39" w:type="dxa"/>
          </w:tcPr>
          <w:p w14:paraId="1EE0B0A4" w14:textId="77777777" w:rsidR="009D4BC6" w:rsidRPr="007F0B0D" w:rsidRDefault="009D4BC6" w:rsidP="0029336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9D4BC6" w:rsidRPr="007F0B0D" w14:paraId="38F1018F" w14:textId="77777777" w:rsidTr="00293362">
        <w:trPr>
          <w:trHeight w:val="403"/>
        </w:trPr>
        <w:tc>
          <w:tcPr>
            <w:tcW w:w="400" w:type="dxa"/>
          </w:tcPr>
          <w:p w14:paraId="715E1BAB" w14:textId="77777777" w:rsidR="009D4BC6" w:rsidRPr="007F0B0D" w:rsidRDefault="009D4BC6" w:rsidP="0029336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84" w:type="dxa"/>
          </w:tcPr>
          <w:p w14:paraId="42586057" w14:textId="77777777" w:rsidR="009D4BC6" w:rsidRPr="007F0B0D" w:rsidRDefault="009D4BC6" w:rsidP="00293362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นางสาวอรวรรณ อินสตูล</w:t>
            </w:r>
          </w:p>
        </w:tc>
        <w:tc>
          <w:tcPr>
            <w:tcW w:w="1945" w:type="dxa"/>
          </w:tcPr>
          <w:p w14:paraId="5374AEC3" w14:textId="77777777" w:rsidR="009D4BC6" w:rsidRPr="007F0B0D" w:rsidRDefault="009D4BC6" w:rsidP="00293362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พฤษภาคม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39" w:type="dxa"/>
          </w:tcPr>
          <w:p w14:paraId="3E6161C8" w14:textId="77777777" w:rsidR="009D4BC6" w:rsidRPr="007F0B0D" w:rsidRDefault="009D4BC6" w:rsidP="00293362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</w:tr>
      <w:tr w:rsidR="00D20FCF" w:rsidRPr="007F0B0D" w14:paraId="48F3B4B9" w14:textId="77777777" w:rsidTr="00D20FCF">
        <w:trPr>
          <w:trHeight w:val="416"/>
        </w:trPr>
        <w:tc>
          <w:tcPr>
            <w:tcW w:w="400" w:type="dxa"/>
          </w:tcPr>
          <w:p w14:paraId="10D5A4DE" w14:textId="77777777" w:rsidR="00D20FCF" w:rsidRPr="007F0B0D" w:rsidRDefault="00420B91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lang w:val="en-US"/>
              </w:rPr>
              <w:t>6</w:t>
            </w:r>
          </w:p>
        </w:tc>
        <w:tc>
          <w:tcPr>
            <w:tcW w:w="3284" w:type="dxa"/>
          </w:tcPr>
          <w:p w14:paraId="6F228AEC" w14:textId="77777777" w:rsidR="00D20FCF" w:rsidRPr="007F0B0D" w:rsidRDefault="00D20FCF" w:rsidP="00D20FCF">
            <w:pPr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นายประดิษฐ์ ชินอุดมทรัพย์</w:t>
            </w:r>
          </w:p>
        </w:tc>
        <w:tc>
          <w:tcPr>
            <w:tcW w:w="1945" w:type="dxa"/>
          </w:tcPr>
          <w:p w14:paraId="1B387B5E" w14:textId="77777777" w:rsidR="00D20FCF" w:rsidRPr="007F0B0D" w:rsidRDefault="00D20FCF" w:rsidP="00D20FCF">
            <w:pPr>
              <w:pStyle w:val="a6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ธันวาคม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1739" w:type="dxa"/>
          </w:tcPr>
          <w:p w14:paraId="60E193E5" w14:textId="77777777" w:rsidR="00D20FCF" w:rsidRPr="009D4BC6" w:rsidRDefault="00D20FCF" w:rsidP="00D20FCF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9D4BC6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</w:p>
        </w:tc>
      </w:tr>
    </w:tbl>
    <w:p w14:paraId="605CAB69" w14:textId="77777777" w:rsidR="008104F1" w:rsidRDefault="00D20FCF" w:rsidP="00D20F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4868F2B3" w14:textId="759E98E6" w:rsidR="00D20FCF" w:rsidRPr="00A64D80" w:rsidRDefault="00D20FCF" w:rsidP="008104F1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คณะกรรมการประจำหลักสูตรรัฐ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มีระยะเวลาการทำงาน ณ มหาวิทยาลัย</w:t>
      </w:r>
      <w:r w:rsidRPr="007F0B0D">
        <w:rPr>
          <w:rFonts w:ascii="TH SarabunPSK" w:hAnsi="TH SarabunPSK" w:cs="TH SarabunPSK"/>
          <w:sz w:val="32"/>
          <w:szCs w:val="32"/>
          <w:cs/>
        </w:rPr>
        <w:br/>
        <w:t xml:space="preserve">แม่โจ้-ชุมพร มากกว่า 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ปี จำนวน </w:t>
      </w:r>
      <w:r w:rsidR="00986758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ราย มีอาจารย์สัญญาจ้าง จำนวน </w:t>
      </w:r>
      <w:r w:rsidR="00986758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รายและมีอาจารย์เพิ่งบรรจุใหม่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ราย  คือ อาจารย์ ดร.ประดิษฐ์ ชินอุดมทรัพย์ ซึ่งยังขาดอาจารย์ประจำหลักสูตรที่เป็นอาจารย์ประจำอีก 1 ตำแหน่ง </w:t>
      </w:r>
      <w:r w:rsidR="00986758">
        <w:rPr>
          <w:rFonts w:ascii="TH SarabunPSK" w:hAnsi="TH SarabunPSK" w:cs="TH SarabunPSK" w:hint="cs"/>
          <w:sz w:val="32"/>
          <w:szCs w:val="32"/>
          <w:cs/>
        </w:rPr>
        <w:t>ซึ่งปัจจุบัน อาจารย์ อรวรรณ  อินสตูล เป็น</w:t>
      </w:r>
      <w:r w:rsidRPr="007F0B0D">
        <w:rPr>
          <w:rFonts w:ascii="TH SarabunPSK" w:hAnsi="TH SarabunPSK" w:cs="TH SarabunPSK"/>
          <w:sz w:val="32"/>
          <w:szCs w:val="32"/>
          <w:cs/>
        </w:rPr>
        <w:t>อาจารย์ที่</w:t>
      </w:r>
      <w:r w:rsidR="00986758">
        <w:rPr>
          <w:rFonts w:ascii="TH SarabunPSK" w:hAnsi="TH SarabunPSK" w:cs="TH SarabunPSK" w:hint="cs"/>
          <w:sz w:val="32"/>
          <w:szCs w:val="32"/>
          <w:cs/>
        </w:rPr>
        <w:t>จ้างตาม</w:t>
      </w:r>
      <w:r w:rsidRPr="007F0B0D">
        <w:rPr>
          <w:rFonts w:ascii="TH SarabunPSK" w:hAnsi="TH SarabunPSK" w:cs="TH SarabunPSK"/>
          <w:sz w:val="32"/>
          <w:szCs w:val="32"/>
          <w:cs/>
        </w:rPr>
        <w:t>สัญญาจ้าง</w:t>
      </w:r>
      <w:r w:rsidR="00986758">
        <w:rPr>
          <w:rFonts w:ascii="TH SarabunPSK" w:hAnsi="TH SarabunPSK" w:cs="TH SarabunPSK" w:hint="cs"/>
          <w:sz w:val="32"/>
          <w:szCs w:val="32"/>
          <w:cs/>
        </w:rPr>
        <w:t>ตามปีงบประมาณ และ</w:t>
      </w:r>
      <w:r w:rsidRPr="007F0B0D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มหาวิทยาลัยแม่โจ้มีเกณฑ์การประเมินตามข้อตกลงภาระงานและพฤติกรรมการปฏิบัติราชการเพื่อพิจารณาเลื่อนขั้นเงินเดือนที่ชัดเจนปีละ</w:t>
      </w:r>
      <w:r w:rsidRPr="007F0B0D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ครั้งมหาวิทยาลัยแม่โจ้มีสวัสดิการแก่อาจารย์ เช่น บ้านพักบุคลากร อุปกรณ์กีฬาสนามกีฬา สิทธิในการลา เป็นต้นหลักสูตรรัฐศาสตร์มีการดำเนินงานที่ความร่วมมือในการดำเนินงานในสาขาวิชาเป็นอย่างดี มีการแบ่งภาระงานเพื่อรับผิดชอบกันอย่างชัดเจน โดยจะมีการแลกเปลี่ยนความคิดเห็นในการประชุมสาขาในแต่ละครั้ง </w:t>
      </w:r>
      <w:r w:rsidRPr="007F0B0D">
        <w:rPr>
          <w:rFonts w:ascii="TH SarabunPSK" w:eastAsia="Calibri" w:hAnsi="TH SarabunPSK" w:cs="TH SarabunPSK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404"/>
        <w:gridCol w:w="2376"/>
        <w:gridCol w:w="2520"/>
        <w:gridCol w:w="1214"/>
      </w:tblGrid>
      <w:tr w:rsidR="00D20FCF" w:rsidRPr="007F0B0D" w14:paraId="40A263A3" w14:textId="77777777" w:rsidTr="00D20FCF">
        <w:trPr>
          <w:jc w:val="center"/>
        </w:trPr>
        <w:tc>
          <w:tcPr>
            <w:tcW w:w="8864" w:type="dxa"/>
            <w:gridSpan w:val="5"/>
            <w:shd w:val="clear" w:color="auto" w:fill="auto"/>
          </w:tcPr>
          <w:p w14:paraId="7D33A08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6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Academic staff planning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considering succession, promotion, re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deployment, termination, and retirement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is carried out to fulfill the needs for education,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service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20FCF" w:rsidRPr="007F0B0D" w14:paraId="24C121B0" w14:textId="77777777" w:rsidTr="00D20FCF">
        <w:trPr>
          <w:jc w:val="center"/>
        </w:trPr>
        <w:tc>
          <w:tcPr>
            <w:tcW w:w="1350" w:type="dxa"/>
            <w:shd w:val="clear" w:color="auto" w:fill="auto"/>
          </w:tcPr>
          <w:p w14:paraId="30D5432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404" w:type="dxa"/>
            <w:shd w:val="clear" w:color="auto" w:fill="auto"/>
          </w:tcPr>
          <w:p w14:paraId="007DE7F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2376" w:type="dxa"/>
            <w:shd w:val="clear" w:color="auto" w:fill="auto"/>
          </w:tcPr>
          <w:p w14:paraId="7938BC6E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2520" w:type="dxa"/>
            <w:shd w:val="clear" w:color="auto" w:fill="auto"/>
          </w:tcPr>
          <w:p w14:paraId="10A1AFA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214" w:type="dxa"/>
            <w:shd w:val="clear" w:color="auto" w:fill="auto"/>
          </w:tcPr>
          <w:p w14:paraId="25DCDAC3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D20FCF" w:rsidRPr="007F0B0D" w14:paraId="49640E97" w14:textId="77777777" w:rsidTr="00D20FCF">
        <w:trPr>
          <w:jc w:val="center"/>
        </w:trPr>
        <w:tc>
          <w:tcPr>
            <w:tcW w:w="1350" w:type="dxa"/>
            <w:shd w:val="clear" w:color="auto" w:fill="auto"/>
          </w:tcPr>
          <w:p w14:paraId="2036354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หลักสูตรมีการจัดการเรียนการสอนโดยได้รับการสนับสนุนจากพนักงานสายสนับสนุนวิชาการและสายสนับสนุน</w:t>
            </w:r>
          </w:p>
        </w:tc>
        <w:tc>
          <w:tcPr>
            <w:tcW w:w="1404" w:type="dxa"/>
            <w:shd w:val="clear" w:color="auto" w:fill="auto"/>
          </w:tcPr>
          <w:p w14:paraId="5AA6C48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ให้คณาจารย์ขอทุนทำงานวิจัยอย่างต่อเนื่องและสายสนับสนุนมีการพัฒนาตนเองอย่างสม่ำเสมอ</w:t>
            </w:r>
          </w:p>
        </w:tc>
        <w:tc>
          <w:tcPr>
            <w:tcW w:w="2376" w:type="dxa"/>
            <w:shd w:val="clear" w:color="auto" w:fill="auto"/>
          </w:tcPr>
          <w:p w14:paraId="4ACF344E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.หลักสูตรมีคุณภาพตามมาตรฐาน</w:t>
            </w:r>
          </w:p>
          <w:p w14:paraId="0A16816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.อาจารย์มีคุณวุฒิปริญญาเอกเพิ่มขึ้นและมีผลงานวิจัยเพิ่มขึ้น</w:t>
            </w:r>
          </w:p>
        </w:tc>
        <w:tc>
          <w:tcPr>
            <w:tcW w:w="2520" w:type="dxa"/>
            <w:shd w:val="clear" w:color="auto" w:fill="auto"/>
          </w:tcPr>
          <w:p w14:paraId="1C7044C9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หางบสนับสนุนจากหลายแหล่งทุน และหลักสูตรมีการส่งเสริมให้บุคลากรได้มีตำแหน่งทางวิชาการที่สูงขึ้น เช่น สนับสนุนให้ขอตำแหน่ง ผศ. </w:t>
            </w:r>
          </w:p>
        </w:tc>
        <w:tc>
          <w:tcPr>
            <w:tcW w:w="1214" w:type="dxa"/>
            <w:shd w:val="clear" w:color="auto" w:fill="auto"/>
          </w:tcPr>
          <w:p w14:paraId="1A0B951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มีการวางแผนพัฒนาบุคลากรให้มีตำแหน่งทางวิชาการที่สูงขึ้น </w:t>
            </w:r>
          </w:p>
        </w:tc>
      </w:tr>
    </w:tbl>
    <w:p w14:paraId="1E909245" w14:textId="77777777" w:rsidR="00D20FCF" w:rsidRPr="007F0B0D" w:rsidRDefault="00D20FCF" w:rsidP="00D20FCF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2B482B9F" w14:textId="77777777" w:rsidR="00D20FCF" w:rsidRPr="007F0B0D" w:rsidRDefault="00D20FCF" w:rsidP="00D20FCF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หลักสูตรมีการจัดการเรียนการสอนโดยได้รับการสนับสนุนจากพนักงานสายสนับสนุนวิชาการและสายสนับสนุน หลักสูตรส่งเสริมให้อาจารย์ผู้สอนได้มีการพัฒนาคุณภาพตนเองในเชิงวิชาการ เช่น ฝึกการอบรม ดูงาน ทัศนศึกษา และเปิดโอกาสให้ลาศึกษาต่อระดับปริญญาเอกทั้งแบบเต็มเวลาและลาศึกษาต่อในเวลาบางส่วนและหลักสูตรได้มีการส่งเสริมให้บุคลากรได้มีตำแหน่งทางวิชาการที่สูงขึ้น เช่น สนับสนุนให้ขอตำแหน่งทางวิชาการ ระดับ ผศ. เป็นต้น</w:t>
      </w:r>
    </w:p>
    <w:p w14:paraId="0ABE4257" w14:textId="77777777" w:rsidR="00D20FCF" w:rsidRPr="007F0B0D" w:rsidRDefault="00D20FCF" w:rsidP="00D20FCF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8"/>
        <w:gridCol w:w="382"/>
        <w:gridCol w:w="461"/>
        <w:gridCol w:w="337"/>
        <w:gridCol w:w="366"/>
        <w:gridCol w:w="337"/>
        <w:gridCol w:w="337"/>
        <w:gridCol w:w="368"/>
      </w:tblGrid>
      <w:tr w:rsidR="00D20FCF" w:rsidRPr="007F0B0D" w14:paraId="42059E9C" w14:textId="77777777" w:rsidTr="00F4282D">
        <w:trPr>
          <w:trHeight w:val="437"/>
        </w:trPr>
        <w:tc>
          <w:tcPr>
            <w:tcW w:w="5995" w:type="dxa"/>
            <w:shd w:val="clear" w:color="auto" w:fill="auto"/>
          </w:tcPr>
          <w:p w14:paraId="4003B35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5" w:type="dxa"/>
            <w:shd w:val="clear" w:color="auto" w:fill="auto"/>
          </w:tcPr>
          <w:p w14:paraId="6903B8C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4ED41ED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3AAF8CD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shd w:val="clear" w:color="auto" w:fill="auto"/>
          </w:tcPr>
          <w:p w14:paraId="7BBC296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7C8CCE1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40CC7193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7E2DE70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F4282D" w:rsidRPr="007F0B0D" w14:paraId="745D17C8" w14:textId="77777777" w:rsidTr="00F4282D">
        <w:trPr>
          <w:trHeight w:val="234"/>
        </w:trPr>
        <w:tc>
          <w:tcPr>
            <w:tcW w:w="5995" w:type="dxa"/>
            <w:shd w:val="clear" w:color="auto" w:fill="auto"/>
          </w:tcPr>
          <w:p w14:paraId="6CA2AC33" w14:textId="77777777" w:rsidR="00F4282D" w:rsidRPr="007F0B0D" w:rsidRDefault="00F4282D" w:rsidP="00D20FCF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 Academic staff planning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considering succession, promotion, re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deployment, termination, and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lastRenderedPageBreak/>
              <w:t>retirement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is carried out to fulfill the needs for education,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service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5" w:type="dxa"/>
            <w:shd w:val="clear" w:color="auto" w:fill="auto"/>
          </w:tcPr>
          <w:p w14:paraId="37B4FF16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35AAD1D3" w14:textId="77777777" w:rsidR="00F4282D" w:rsidRPr="007F0B0D" w:rsidRDefault="00F4282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75405587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  <w:shd w:val="clear" w:color="auto" w:fill="auto"/>
          </w:tcPr>
          <w:p w14:paraId="401E1FFE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EBE282A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4017CBBE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6BF014DB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266482C" w14:textId="77777777" w:rsidR="00D20FCF" w:rsidRPr="00A64D80" w:rsidRDefault="00D20FCF" w:rsidP="00D20FCF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14:paraId="0A3939C2" w14:textId="77777777" w:rsidR="008104F1" w:rsidRDefault="008104F1" w:rsidP="00D20FCF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8EB84D9" w14:textId="5A97BCF7" w:rsidR="00D20FCF" w:rsidRPr="007F0B0D" w:rsidRDefault="00D20FCF" w:rsidP="00D20FCF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 Staff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student ratio and workload are measured and monitored to improve the quality of education, </w:t>
      </w: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>research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and service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E54298A" w14:textId="77777777" w:rsidR="00D20FCF" w:rsidRPr="007F0B0D" w:rsidRDefault="00D20FCF" w:rsidP="00D20FCF">
      <w:pPr>
        <w:ind w:left="426" w:hanging="426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ตารางแสดงข้อมูลอาจารย์ในระดับหลักสูตร(ปีการศึกษา 256</w:t>
      </w:r>
      <w:r w:rsidR="00A64D80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3"/>
        <w:gridCol w:w="658"/>
        <w:gridCol w:w="670"/>
        <w:gridCol w:w="808"/>
        <w:gridCol w:w="942"/>
        <w:gridCol w:w="1437"/>
        <w:gridCol w:w="1708"/>
      </w:tblGrid>
      <w:tr w:rsidR="00D20FCF" w:rsidRPr="007F0B0D" w14:paraId="3752ECFA" w14:textId="77777777" w:rsidTr="00D20FCF">
        <w:tc>
          <w:tcPr>
            <w:tcW w:w="2082" w:type="dxa"/>
            <w:vMerge w:val="restart"/>
            <w:vAlign w:val="center"/>
          </w:tcPr>
          <w:p w14:paraId="1DCA4929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14:paraId="74655BF2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14:paraId="6F8539A3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หญิง</w:t>
            </w:r>
          </w:p>
        </w:tc>
        <w:tc>
          <w:tcPr>
            <w:tcW w:w="1906" w:type="dxa"/>
            <w:gridSpan w:val="2"/>
            <w:vAlign w:val="center"/>
          </w:tcPr>
          <w:p w14:paraId="6501239D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77C0328C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14:paraId="23601002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D20FCF" w:rsidRPr="007F0B0D" w14:paraId="5238477E" w14:textId="77777777" w:rsidTr="00D20FCF">
        <w:tc>
          <w:tcPr>
            <w:tcW w:w="2082" w:type="dxa"/>
            <w:vMerge/>
          </w:tcPr>
          <w:p w14:paraId="0359FAE8" w14:textId="77777777" w:rsidR="00D20FCF" w:rsidRPr="007F0B0D" w:rsidRDefault="00D20FCF" w:rsidP="00D20FCF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14:paraId="2DFB3FB8" w14:textId="77777777" w:rsidR="00D20FCF" w:rsidRPr="007F0B0D" w:rsidRDefault="00D20FCF" w:rsidP="00D20FCF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14:paraId="1AC83A7B" w14:textId="77777777" w:rsidR="00D20FCF" w:rsidRPr="007F0B0D" w:rsidRDefault="00D20FCF" w:rsidP="00D20FCF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08" w:type="dxa"/>
            <w:vAlign w:val="center"/>
          </w:tcPr>
          <w:p w14:paraId="0E7842D9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14:paraId="36A94138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FTEs</w:t>
            </w:r>
          </w:p>
        </w:tc>
        <w:tc>
          <w:tcPr>
            <w:tcW w:w="1559" w:type="dxa"/>
            <w:vMerge/>
          </w:tcPr>
          <w:p w14:paraId="1637D8A3" w14:textId="77777777" w:rsidR="00D20FCF" w:rsidRPr="007F0B0D" w:rsidRDefault="00D20FCF" w:rsidP="00D20FCF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14:paraId="777EB024" w14:textId="77777777" w:rsidR="00D20FCF" w:rsidRPr="007F0B0D" w:rsidRDefault="00D20FCF" w:rsidP="00D20FCF">
            <w:pPr>
              <w:tabs>
                <w:tab w:val="left" w:pos="0"/>
              </w:tabs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20FCF" w:rsidRPr="007F0B0D" w14:paraId="51BFA8E7" w14:textId="77777777" w:rsidTr="00D20FCF">
        <w:tc>
          <w:tcPr>
            <w:tcW w:w="2082" w:type="dxa"/>
          </w:tcPr>
          <w:p w14:paraId="541B94B3" w14:textId="77777777" w:rsidR="00D20FCF" w:rsidRPr="007F0B0D" w:rsidRDefault="00D20FCF" w:rsidP="00D20FCF">
            <w:pPr>
              <w:tabs>
                <w:tab w:val="left" w:pos="0"/>
              </w:tabs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14:paraId="41246E65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</w:tcPr>
          <w:p w14:paraId="2DABEA97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08" w:type="dxa"/>
          </w:tcPr>
          <w:p w14:paraId="37536ACA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98" w:type="dxa"/>
          </w:tcPr>
          <w:p w14:paraId="1634893F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88202C3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75" w:type="dxa"/>
          </w:tcPr>
          <w:p w14:paraId="2EB0DA9E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20FCF" w:rsidRPr="007F0B0D" w14:paraId="294F5C24" w14:textId="77777777" w:rsidTr="00D20FCF">
        <w:tc>
          <w:tcPr>
            <w:tcW w:w="2082" w:type="dxa"/>
          </w:tcPr>
          <w:p w14:paraId="40BF8706" w14:textId="77777777" w:rsidR="00D20FCF" w:rsidRPr="007F0B0D" w:rsidRDefault="00D20FCF" w:rsidP="00D20FCF">
            <w:pPr>
              <w:tabs>
                <w:tab w:val="left" w:pos="0"/>
              </w:tabs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14:paraId="0EABDA9B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700" w:type="dxa"/>
          </w:tcPr>
          <w:p w14:paraId="71EE3596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08" w:type="dxa"/>
          </w:tcPr>
          <w:p w14:paraId="5A8AAE0E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098" w:type="dxa"/>
          </w:tcPr>
          <w:p w14:paraId="154444F3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</w:tcPr>
          <w:p w14:paraId="7715ED66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2075" w:type="dxa"/>
          </w:tcPr>
          <w:p w14:paraId="1F415B11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20FCF" w:rsidRPr="007F0B0D" w14:paraId="05A8B711" w14:textId="77777777" w:rsidTr="00D20FCF">
        <w:tc>
          <w:tcPr>
            <w:tcW w:w="2082" w:type="dxa"/>
          </w:tcPr>
          <w:p w14:paraId="648E970F" w14:textId="77777777" w:rsidR="00D20FCF" w:rsidRPr="007F0B0D" w:rsidRDefault="00D20FCF" w:rsidP="00D20FCF">
            <w:pPr>
              <w:tabs>
                <w:tab w:val="left" w:pos="0"/>
              </w:tabs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14:paraId="4D460D50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0" w:type="dxa"/>
          </w:tcPr>
          <w:p w14:paraId="1379A15D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3C302475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98" w:type="dxa"/>
          </w:tcPr>
          <w:p w14:paraId="1DF374C6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14:paraId="1FD3825C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103CC044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20FCF" w:rsidRPr="007F0B0D" w14:paraId="6C631A59" w14:textId="77777777" w:rsidTr="00D20FCF">
        <w:tc>
          <w:tcPr>
            <w:tcW w:w="2082" w:type="dxa"/>
          </w:tcPr>
          <w:p w14:paraId="3483A9CB" w14:textId="77777777" w:rsidR="00D20FCF" w:rsidRPr="007F0B0D" w:rsidRDefault="00D20FCF" w:rsidP="00D20FCF">
            <w:pPr>
              <w:tabs>
                <w:tab w:val="left" w:pos="0"/>
              </w:tabs>
              <w:jc w:val="both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14:paraId="3A15A770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0" w:type="dxa"/>
          </w:tcPr>
          <w:p w14:paraId="6BC55398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0C24DB3E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98" w:type="dxa"/>
          </w:tcPr>
          <w:p w14:paraId="7CFB9816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B067788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75" w:type="dxa"/>
          </w:tcPr>
          <w:p w14:paraId="222479D8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20FCF" w:rsidRPr="007F0B0D" w14:paraId="7F619068" w14:textId="77777777" w:rsidTr="00D20FCF">
        <w:tc>
          <w:tcPr>
            <w:tcW w:w="2082" w:type="dxa"/>
          </w:tcPr>
          <w:p w14:paraId="30F6C217" w14:textId="77777777" w:rsidR="00D20FCF" w:rsidRPr="007F0B0D" w:rsidRDefault="00D20FCF" w:rsidP="00A64D80">
            <w:pPr>
              <w:tabs>
                <w:tab w:val="left" w:pos="0"/>
              </w:tabs>
              <w:jc w:val="both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อาจารย์ </w:t>
            </w:r>
            <w:r w:rsidR="00A64D80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(สัญญาจ้าง)</w:t>
            </w:r>
          </w:p>
        </w:tc>
        <w:tc>
          <w:tcPr>
            <w:tcW w:w="711" w:type="dxa"/>
          </w:tcPr>
          <w:p w14:paraId="0580CCA4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14:paraId="393772B7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08" w:type="dxa"/>
          </w:tcPr>
          <w:p w14:paraId="1F38A6BB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14:paraId="5B611C03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7C9541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4176A33F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20FCF" w:rsidRPr="007F0B0D" w14:paraId="0CC5BB16" w14:textId="77777777" w:rsidTr="00D20FCF">
        <w:tc>
          <w:tcPr>
            <w:tcW w:w="2082" w:type="dxa"/>
          </w:tcPr>
          <w:p w14:paraId="5CEDF4E5" w14:textId="77777777" w:rsidR="00D20FCF" w:rsidRPr="007F0B0D" w:rsidRDefault="00D20FCF" w:rsidP="00D20FCF">
            <w:pPr>
              <w:tabs>
                <w:tab w:val="left" w:pos="0"/>
              </w:tabs>
              <w:jc w:val="both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อาจารย์พิเศษ(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Visiting professors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/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lecturers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711" w:type="dxa"/>
          </w:tcPr>
          <w:p w14:paraId="2FD8CCA2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00" w:type="dxa"/>
          </w:tcPr>
          <w:p w14:paraId="2B2F3BB8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08" w:type="dxa"/>
          </w:tcPr>
          <w:p w14:paraId="4E12C5A7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98" w:type="dxa"/>
          </w:tcPr>
          <w:p w14:paraId="41358045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86A06C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13C52268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20FCF" w:rsidRPr="007F0B0D" w14:paraId="6432A4F9" w14:textId="77777777" w:rsidTr="00D20FCF">
        <w:tc>
          <w:tcPr>
            <w:tcW w:w="2082" w:type="dxa"/>
          </w:tcPr>
          <w:p w14:paraId="18A70387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รวม(คน)</w:t>
            </w:r>
          </w:p>
        </w:tc>
        <w:tc>
          <w:tcPr>
            <w:tcW w:w="711" w:type="dxa"/>
          </w:tcPr>
          <w:p w14:paraId="5A3EFEEC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00" w:type="dxa"/>
          </w:tcPr>
          <w:p w14:paraId="3DC69C5F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08" w:type="dxa"/>
          </w:tcPr>
          <w:p w14:paraId="0769ACED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98" w:type="dxa"/>
          </w:tcPr>
          <w:p w14:paraId="7C1BAD5A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4CD64ACF" w14:textId="77777777" w:rsidR="00D20FCF" w:rsidRPr="007F0B0D" w:rsidRDefault="00A64D80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</w:t>
            </w:r>
          </w:p>
          <w:p w14:paraId="5400BD71" w14:textId="77777777" w:rsidR="00D20FCF" w:rsidRPr="005A56D3" w:rsidRDefault="005A56D3" w:rsidP="005A56D3">
            <w:pPr>
              <w:tabs>
                <w:tab w:val="left" w:pos="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5A56D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A56D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83.33</w:t>
            </w:r>
            <w:r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 xml:space="preserve"> %</w:t>
            </w:r>
            <w:r w:rsidR="00D20FCF" w:rsidRPr="005A56D3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75" w:type="dxa"/>
          </w:tcPr>
          <w:p w14:paraId="3B707483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5AB48C26" w14:textId="77777777" w:rsidR="00D20FCF" w:rsidRPr="007F0B0D" w:rsidRDefault="00D20FCF" w:rsidP="00D20FCF">
      <w:pPr>
        <w:tabs>
          <w:tab w:val="left" w:pos="0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 :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การคิดค่า </w:t>
      </w:r>
      <w:r w:rsidRPr="007F0B0D">
        <w:rPr>
          <w:rFonts w:ascii="TH SarabunPSK" w:eastAsia="Calibri" w:hAnsi="TH SarabunPSK" w:cs="TH SarabunPSK"/>
          <w:sz w:val="32"/>
          <w:szCs w:val="32"/>
        </w:rPr>
        <w:t>FTE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ด้วยเกณฑ์ </w:t>
      </w:r>
      <w:r w:rsidRPr="007F0B0D">
        <w:rPr>
          <w:rFonts w:ascii="TH SarabunPSK" w:eastAsia="Calibri" w:hAnsi="TH SarabunPSK" w:cs="TH SarabunPSK"/>
          <w:sz w:val="32"/>
          <w:szCs w:val="32"/>
        </w:rPr>
        <w:t xml:space="preserve">AUN QA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วิธีการคิดค่า </w:t>
      </w:r>
      <w:r w:rsidRPr="007F0B0D">
        <w:rPr>
          <w:rFonts w:ascii="TH SarabunPSK" w:eastAsia="Calibri" w:hAnsi="TH SarabunPSK" w:cs="TH SarabunPSK"/>
          <w:sz w:val="32"/>
          <w:szCs w:val="32"/>
        </w:rPr>
        <w:t>FETS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ไม่เหมือนกับเกณฑ์ สกอ.เดิม จึงขอใช้ ค่า </w:t>
      </w:r>
      <w:r w:rsidRPr="007F0B0D">
        <w:rPr>
          <w:rFonts w:ascii="TH SarabunPSK" w:eastAsia="Calibri" w:hAnsi="TH SarabunPSK" w:cs="TH SarabunPSK"/>
          <w:sz w:val="32"/>
          <w:szCs w:val="32"/>
        </w:rPr>
        <w:t>FTES</w:t>
      </w:r>
      <w:r w:rsidR="00F702BC">
        <w:rPr>
          <w:rFonts w:ascii="TH SarabunPSK" w:eastAsia="Calibri" w:hAnsi="TH SarabunPSK" w:cs="TH SarabunPSK"/>
          <w:sz w:val="32"/>
          <w:szCs w:val="32"/>
          <w:cs/>
        </w:rPr>
        <w:t xml:space="preserve"> ในปีการศึกษา 256</w:t>
      </w:r>
      <w:r w:rsidR="00F702BC">
        <w:rPr>
          <w:rFonts w:ascii="TH SarabunPSK" w:eastAsia="Calibri" w:hAnsi="TH SarabunPSK" w:cs="TH SarabunPSK"/>
          <w:sz w:val="32"/>
          <w:szCs w:val="32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เ</w:t>
      </w:r>
      <w:r w:rsidR="00F702BC">
        <w:rPr>
          <w:rFonts w:ascii="TH SarabunPSK" w:eastAsia="Calibri" w:hAnsi="TH SarabunPSK" w:cs="TH SarabunPSK"/>
          <w:sz w:val="32"/>
          <w:szCs w:val="32"/>
          <w:cs/>
        </w:rPr>
        <w:t>ป็นเกณฑ์ตั้งต้นในปีการศึกษา 256</w:t>
      </w:r>
      <w:r w:rsidR="00F702BC">
        <w:rPr>
          <w:rFonts w:ascii="TH SarabunPSK" w:eastAsia="Calibri" w:hAnsi="TH SarabunPSK" w:cs="TH SarabunPSK"/>
          <w:sz w:val="32"/>
          <w:szCs w:val="32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หลักสูตรรัฐ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cs/>
        </w:rPr>
        <w:t>สตรบัณฑิต สาขาวิชาการเมืองการปกครองท้องถิ่นสัดส่วนนักศึกษาต่ออาจารย์ของหลักสูตร (</w:t>
      </w:r>
      <w:r w:rsidRPr="007F0B0D">
        <w:rPr>
          <w:rFonts w:ascii="TH SarabunPSK" w:eastAsia="Calibri" w:hAnsi="TH SarabunPSK" w:cs="TH SarabunPSK"/>
          <w:sz w:val="32"/>
          <w:szCs w:val="32"/>
        </w:rPr>
        <w:t>Staff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7F0B0D">
        <w:rPr>
          <w:rFonts w:ascii="TH SarabunPSK" w:eastAsia="Calibri" w:hAnsi="TH SarabunPSK" w:cs="TH SarabunPSK"/>
          <w:sz w:val="32"/>
          <w:szCs w:val="32"/>
        </w:rPr>
        <w:t>to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-</w:t>
      </w:r>
      <w:r w:rsidRPr="007F0B0D">
        <w:rPr>
          <w:rFonts w:ascii="TH SarabunPSK" w:eastAsia="Calibri" w:hAnsi="TH SarabunPSK" w:cs="TH SarabunPSK"/>
          <w:sz w:val="32"/>
          <w:szCs w:val="32"/>
        </w:rPr>
        <w:t>student Ratio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)  = 1 : 21.4 (ดังตารางในไฟล์ </w:t>
      </w:r>
      <w:proofErr w:type="spellStart"/>
      <w:r w:rsidRPr="007F0B0D">
        <w:rPr>
          <w:rFonts w:ascii="TH SarabunPSK" w:eastAsia="Calibri" w:hAnsi="TH SarabunPSK" w:cs="TH SarabunPSK"/>
          <w:sz w:val="32"/>
          <w:szCs w:val="32"/>
        </w:rPr>
        <w:t>xcel</w:t>
      </w:r>
      <w:proofErr w:type="spellEnd"/>
      <w:r w:rsidRPr="007F0B0D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5B7177C0" w14:textId="77777777" w:rsidR="00D20FCF" w:rsidRPr="007F0B0D" w:rsidRDefault="00D20FCF" w:rsidP="005C5102">
      <w:pPr>
        <w:tabs>
          <w:tab w:val="left" w:pos="0"/>
        </w:tabs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</w:rPr>
        <w:t>Staff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</w:rPr>
        <w:t>to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</w:rPr>
        <w:t>student Ratio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2301"/>
        <w:gridCol w:w="2363"/>
        <w:gridCol w:w="2421"/>
      </w:tblGrid>
      <w:tr w:rsidR="00D20FCF" w:rsidRPr="007F0B0D" w14:paraId="22E3D369" w14:textId="77777777" w:rsidTr="005F5944">
        <w:tc>
          <w:tcPr>
            <w:tcW w:w="1221" w:type="dxa"/>
          </w:tcPr>
          <w:p w14:paraId="2B0BFACF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375" w:type="dxa"/>
          </w:tcPr>
          <w:p w14:paraId="05A1ACEC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FTEs </w:t>
            </w: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429" w:type="dxa"/>
          </w:tcPr>
          <w:p w14:paraId="2673856B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 xml:space="preserve">FTEs </w:t>
            </w: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รวมของนักศึกษา</w:t>
            </w:r>
          </w:p>
          <w:p w14:paraId="38D22FBD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(รวม 3 ภาคการศึกษา)</w:t>
            </w:r>
          </w:p>
        </w:tc>
        <w:tc>
          <w:tcPr>
            <w:tcW w:w="2497" w:type="dxa"/>
          </w:tcPr>
          <w:p w14:paraId="727E45A4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สัดส่วนอาจารย์ต่อนักศึกษา</w:t>
            </w:r>
          </w:p>
          <w:p w14:paraId="71429890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Staff</w:t>
            </w: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to</w:t>
            </w: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student Ratio</w:t>
            </w:r>
          </w:p>
        </w:tc>
      </w:tr>
      <w:tr w:rsidR="00D20FCF" w:rsidRPr="007F0B0D" w14:paraId="058A1DF9" w14:textId="77777777" w:rsidTr="005F5944">
        <w:tc>
          <w:tcPr>
            <w:tcW w:w="1221" w:type="dxa"/>
          </w:tcPr>
          <w:p w14:paraId="193229CE" w14:textId="77777777" w:rsidR="00D20FCF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/>
                <w:sz w:val="30"/>
                <w:szCs w:val="30"/>
              </w:rPr>
              <w:t>2563</w:t>
            </w:r>
          </w:p>
        </w:tc>
        <w:tc>
          <w:tcPr>
            <w:tcW w:w="2375" w:type="dxa"/>
          </w:tcPr>
          <w:p w14:paraId="347A8254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429" w:type="dxa"/>
          </w:tcPr>
          <w:p w14:paraId="5AE696B9" w14:textId="77777777" w:rsidR="00D20FCF" w:rsidRPr="007F0B0D" w:rsidRDefault="00D20FCF" w:rsidP="00D20FCF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2497" w:type="dxa"/>
          </w:tcPr>
          <w:p w14:paraId="5B31189D" w14:textId="77777777" w:rsidR="00D20FCF" w:rsidRPr="007F0B0D" w:rsidRDefault="00D20FCF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:</w:t>
            </w:r>
            <w:proofErr w:type="gramEnd"/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</w:t>
            </w:r>
          </w:p>
        </w:tc>
      </w:tr>
      <w:tr w:rsidR="005F5944" w:rsidRPr="007F0B0D" w14:paraId="6BE34204" w14:textId="77777777" w:rsidTr="005F5944">
        <w:tc>
          <w:tcPr>
            <w:tcW w:w="1221" w:type="dxa"/>
          </w:tcPr>
          <w:p w14:paraId="1EAC9241" w14:textId="77777777" w:rsidR="005F5944" w:rsidRPr="007F0B0D" w:rsidRDefault="005F5944" w:rsidP="00293362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2562</w:t>
            </w:r>
          </w:p>
        </w:tc>
        <w:tc>
          <w:tcPr>
            <w:tcW w:w="2375" w:type="dxa"/>
          </w:tcPr>
          <w:p w14:paraId="5D739550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429" w:type="dxa"/>
          </w:tcPr>
          <w:p w14:paraId="363405C4" w14:textId="77777777" w:rsidR="005F5944" w:rsidRPr="007F0B0D" w:rsidRDefault="005F5944" w:rsidP="00D20FCF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2497" w:type="dxa"/>
          </w:tcPr>
          <w:p w14:paraId="04CDF2AB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:</w:t>
            </w:r>
            <w:proofErr w:type="gramEnd"/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</w:t>
            </w:r>
          </w:p>
        </w:tc>
      </w:tr>
      <w:tr w:rsidR="005F5944" w:rsidRPr="007F0B0D" w14:paraId="09D41356" w14:textId="77777777" w:rsidTr="005F5944">
        <w:tc>
          <w:tcPr>
            <w:tcW w:w="1221" w:type="dxa"/>
          </w:tcPr>
          <w:p w14:paraId="086880A1" w14:textId="77777777" w:rsidR="005F5944" w:rsidRPr="007F0B0D" w:rsidRDefault="005F5944" w:rsidP="00293362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2375" w:type="dxa"/>
          </w:tcPr>
          <w:p w14:paraId="2C1B46A1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429" w:type="dxa"/>
          </w:tcPr>
          <w:p w14:paraId="2D71536C" w14:textId="77777777" w:rsidR="005F5944" w:rsidRPr="007F0B0D" w:rsidRDefault="005F5944" w:rsidP="00D20FCF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2497" w:type="dxa"/>
          </w:tcPr>
          <w:p w14:paraId="6F9A3444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:</w:t>
            </w:r>
            <w:proofErr w:type="gramEnd"/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</w:t>
            </w:r>
          </w:p>
        </w:tc>
      </w:tr>
      <w:tr w:rsidR="005F5944" w:rsidRPr="007F0B0D" w14:paraId="709BE17C" w14:textId="77777777" w:rsidTr="005F5944">
        <w:tc>
          <w:tcPr>
            <w:tcW w:w="1221" w:type="dxa"/>
          </w:tcPr>
          <w:p w14:paraId="27F67CD2" w14:textId="77777777" w:rsidR="005F5944" w:rsidRPr="007F0B0D" w:rsidRDefault="005F5944" w:rsidP="00293362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2560</w:t>
            </w:r>
          </w:p>
        </w:tc>
        <w:tc>
          <w:tcPr>
            <w:tcW w:w="2375" w:type="dxa"/>
          </w:tcPr>
          <w:p w14:paraId="361F4F12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429" w:type="dxa"/>
          </w:tcPr>
          <w:p w14:paraId="6A2923A7" w14:textId="77777777" w:rsidR="005F5944" w:rsidRPr="007F0B0D" w:rsidRDefault="005F5944" w:rsidP="00D20FCF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</w:tc>
        <w:tc>
          <w:tcPr>
            <w:tcW w:w="2497" w:type="dxa"/>
          </w:tcPr>
          <w:p w14:paraId="4749ADC3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:</w:t>
            </w:r>
            <w:proofErr w:type="gramEnd"/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</w:t>
            </w:r>
          </w:p>
        </w:tc>
      </w:tr>
      <w:tr w:rsidR="005F5944" w:rsidRPr="007F0B0D" w14:paraId="0D52023A" w14:textId="77777777" w:rsidTr="005F5944">
        <w:tc>
          <w:tcPr>
            <w:tcW w:w="1221" w:type="dxa"/>
          </w:tcPr>
          <w:p w14:paraId="27265579" w14:textId="77777777" w:rsidR="005F5944" w:rsidRPr="007F0B0D" w:rsidRDefault="005F5944" w:rsidP="00293362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2375" w:type="dxa"/>
          </w:tcPr>
          <w:p w14:paraId="04A9CD84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2429" w:type="dxa"/>
          </w:tcPr>
          <w:p w14:paraId="013DEA2B" w14:textId="77777777" w:rsidR="005F5944" w:rsidRPr="007F0B0D" w:rsidRDefault="005F5944" w:rsidP="00D20FCF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53</w:t>
            </w:r>
          </w:p>
        </w:tc>
        <w:tc>
          <w:tcPr>
            <w:tcW w:w="2497" w:type="dxa"/>
          </w:tcPr>
          <w:p w14:paraId="3F4D235A" w14:textId="77777777" w:rsidR="005F5944" w:rsidRPr="007F0B0D" w:rsidRDefault="005F5944" w:rsidP="00D20FCF">
            <w:pPr>
              <w:tabs>
                <w:tab w:val="left" w:pos="0"/>
              </w:tabs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 xml:space="preserve">1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:</w:t>
            </w:r>
            <w:proofErr w:type="gramEnd"/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25</w:t>
            </w:r>
          </w:p>
        </w:tc>
      </w:tr>
    </w:tbl>
    <w:p w14:paraId="1BA5A92A" w14:textId="77777777" w:rsidR="00D20FCF" w:rsidRPr="007F0B0D" w:rsidRDefault="00D20FCF" w:rsidP="00524BC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ตารางแสดงข้อมูลการทำงานวิจัยของบุคลากรสายวิชาการ (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Research Activities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1361"/>
        <w:gridCol w:w="1176"/>
        <w:gridCol w:w="1178"/>
        <w:gridCol w:w="1449"/>
        <w:gridCol w:w="1103"/>
        <w:gridCol w:w="1630"/>
      </w:tblGrid>
      <w:tr w:rsidR="00D20FCF" w:rsidRPr="007F0B0D" w14:paraId="08C0DE30" w14:textId="77777777" w:rsidTr="00D20FCF">
        <w:tc>
          <w:tcPr>
            <w:tcW w:w="1175" w:type="dxa"/>
            <w:vMerge w:val="restart"/>
            <w:shd w:val="clear" w:color="auto" w:fill="auto"/>
          </w:tcPr>
          <w:p w14:paraId="3D5781E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12060D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230596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5164" w:type="dxa"/>
            <w:gridSpan w:val="4"/>
            <w:shd w:val="clear" w:color="auto" w:fill="auto"/>
          </w:tcPr>
          <w:p w14:paraId="03E34FF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Types of Publication</w:t>
            </w:r>
          </w:p>
        </w:tc>
        <w:tc>
          <w:tcPr>
            <w:tcW w:w="1103" w:type="dxa"/>
            <w:vMerge w:val="restart"/>
            <w:shd w:val="clear" w:color="auto" w:fill="auto"/>
          </w:tcPr>
          <w:p w14:paraId="428068E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344AD5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CBB03D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Total</w:t>
            </w:r>
          </w:p>
        </w:tc>
        <w:tc>
          <w:tcPr>
            <w:tcW w:w="1630" w:type="dxa"/>
            <w:vMerge w:val="restart"/>
            <w:shd w:val="clear" w:color="auto" w:fill="auto"/>
          </w:tcPr>
          <w:p w14:paraId="7D8F97D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No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of Publications Per Academic Staff</w:t>
            </w:r>
          </w:p>
        </w:tc>
      </w:tr>
      <w:tr w:rsidR="00D20FCF" w:rsidRPr="007F0B0D" w14:paraId="3C163C09" w14:textId="77777777" w:rsidTr="00D20FCF">
        <w:tc>
          <w:tcPr>
            <w:tcW w:w="1175" w:type="dxa"/>
            <w:vMerge/>
            <w:shd w:val="clear" w:color="auto" w:fill="auto"/>
          </w:tcPr>
          <w:p w14:paraId="6A188B36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361" w:type="dxa"/>
            <w:shd w:val="clear" w:color="auto" w:fill="auto"/>
          </w:tcPr>
          <w:p w14:paraId="4AA1842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house 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/ 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Institutional</w:t>
            </w:r>
          </w:p>
        </w:tc>
        <w:tc>
          <w:tcPr>
            <w:tcW w:w="1176" w:type="dxa"/>
            <w:shd w:val="clear" w:color="auto" w:fill="auto"/>
          </w:tcPr>
          <w:p w14:paraId="3158082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National</w:t>
            </w:r>
          </w:p>
        </w:tc>
        <w:tc>
          <w:tcPr>
            <w:tcW w:w="1178" w:type="dxa"/>
            <w:shd w:val="clear" w:color="auto" w:fill="auto"/>
          </w:tcPr>
          <w:p w14:paraId="193E02F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Regional</w:t>
            </w:r>
          </w:p>
        </w:tc>
        <w:tc>
          <w:tcPr>
            <w:tcW w:w="1449" w:type="dxa"/>
            <w:shd w:val="clear" w:color="auto" w:fill="auto"/>
          </w:tcPr>
          <w:p w14:paraId="7B053B3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International</w:t>
            </w:r>
          </w:p>
        </w:tc>
        <w:tc>
          <w:tcPr>
            <w:tcW w:w="1103" w:type="dxa"/>
            <w:vMerge/>
            <w:shd w:val="clear" w:color="auto" w:fill="auto"/>
          </w:tcPr>
          <w:p w14:paraId="12BD7344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30" w:type="dxa"/>
            <w:vMerge/>
            <w:shd w:val="clear" w:color="auto" w:fill="auto"/>
          </w:tcPr>
          <w:p w14:paraId="08FBB9DE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20FCF" w:rsidRPr="007F0B0D" w14:paraId="5CAD3135" w14:textId="77777777" w:rsidTr="00D20FCF">
        <w:tc>
          <w:tcPr>
            <w:tcW w:w="1175" w:type="dxa"/>
            <w:shd w:val="clear" w:color="auto" w:fill="auto"/>
          </w:tcPr>
          <w:p w14:paraId="3C09FC90" w14:textId="77777777" w:rsidR="00D20FCF" w:rsidRPr="007F0B0D" w:rsidRDefault="007D3E93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2563</w:t>
            </w:r>
          </w:p>
        </w:tc>
        <w:tc>
          <w:tcPr>
            <w:tcW w:w="1361" w:type="dxa"/>
            <w:shd w:val="clear" w:color="auto" w:fill="auto"/>
          </w:tcPr>
          <w:p w14:paraId="662AEB3D" w14:textId="77777777" w:rsidR="00D20FCF" w:rsidRPr="007F0B0D" w:rsidRDefault="00556737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76" w:type="dxa"/>
            <w:shd w:val="clear" w:color="auto" w:fill="auto"/>
          </w:tcPr>
          <w:p w14:paraId="178F7594" w14:textId="77777777" w:rsidR="00D20FCF" w:rsidRPr="007F0B0D" w:rsidRDefault="00556737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1178" w:type="dxa"/>
            <w:shd w:val="clear" w:color="auto" w:fill="auto"/>
          </w:tcPr>
          <w:p w14:paraId="759E704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9" w:type="dxa"/>
            <w:shd w:val="clear" w:color="auto" w:fill="auto"/>
          </w:tcPr>
          <w:p w14:paraId="5A453E0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03" w:type="dxa"/>
            <w:shd w:val="clear" w:color="auto" w:fill="auto"/>
          </w:tcPr>
          <w:p w14:paraId="2D68CF2F" w14:textId="77777777" w:rsidR="00D20FCF" w:rsidRPr="007F0B0D" w:rsidRDefault="00734327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1630" w:type="dxa"/>
            <w:shd w:val="clear" w:color="auto" w:fill="auto"/>
          </w:tcPr>
          <w:p w14:paraId="28E10C9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D3E93" w:rsidRPr="007F0B0D" w14:paraId="6ACF02F1" w14:textId="77777777" w:rsidTr="00D20FCF">
        <w:tc>
          <w:tcPr>
            <w:tcW w:w="1175" w:type="dxa"/>
            <w:shd w:val="clear" w:color="auto" w:fill="auto"/>
          </w:tcPr>
          <w:p w14:paraId="7B45A01B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  <w:tc>
          <w:tcPr>
            <w:tcW w:w="1361" w:type="dxa"/>
            <w:shd w:val="clear" w:color="auto" w:fill="auto"/>
          </w:tcPr>
          <w:p w14:paraId="391C348E" w14:textId="77777777" w:rsidR="007D3E93" w:rsidRPr="007F0B0D" w:rsidRDefault="007D3E93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</w:tcPr>
          <w:p w14:paraId="0A18F219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+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78" w:type="dxa"/>
            <w:shd w:val="clear" w:color="auto" w:fill="auto"/>
          </w:tcPr>
          <w:p w14:paraId="7A0C59A2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9" w:type="dxa"/>
            <w:shd w:val="clear" w:color="auto" w:fill="auto"/>
          </w:tcPr>
          <w:p w14:paraId="46D790AA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103" w:type="dxa"/>
            <w:shd w:val="clear" w:color="auto" w:fill="auto"/>
          </w:tcPr>
          <w:p w14:paraId="56D5AA7D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630" w:type="dxa"/>
            <w:shd w:val="clear" w:color="auto" w:fill="auto"/>
          </w:tcPr>
          <w:p w14:paraId="5DFA6A5B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7D3E93" w:rsidRPr="007F0B0D" w14:paraId="6A1B4AE4" w14:textId="77777777" w:rsidTr="00D20FCF">
        <w:tc>
          <w:tcPr>
            <w:tcW w:w="1175" w:type="dxa"/>
            <w:shd w:val="clear" w:color="auto" w:fill="auto"/>
          </w:tcPr>
          <w:p w14:paraId="22B0C83F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61</w:t>
            </w:r>
          </w:p>
        </w:tc>
        <w:tc>
          <w:tcPr>
            <w:tcW w:w="1361" w:type="dxa"/>
            <w:shd w:val="clear" w:color="auto" w:fill="auto"/>
          </w:tcPr>
          <w:p w14:paraId="72FED38E" w14:textId="77777777" w:rsidR="007D3E93" w:rsidRPr="007F0B0D" w:rsidRDefault="007D3E93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</w:tcPr>
          <w:p w14:paraId="3506D10B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+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78" w:type="dxa"/>
            <w:shd w:val="clear" w:color="auto" w:fill="auto"/>
          </w:tcPr>
          <w:p w14:paraId="618E608C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9" w:type="dxa"/>
            <w:shd w:val="clear" w:color="auto" w:fill="auto"/>
          </w:tcPr>
          <w:p w14:paraId="2E1AB4A0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519028D4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1630" w:type="dxa"/>
            <w:shd w:val="clear" w:color="auto" w:fill="auto"/>
          </w:tcPr>
          <w:p w14:paraId="227B2A87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7D3E93" w:rsidRPr="007F0B0D" w14:paraId="130D78E8" w14:textId="77777777" w:rsidTr="00D20FCF">
        <w:tc>
          <w:tcPr>
            <w:tcW w:w="1175" w:type="dxa"/>
            <w:shd w:val="clear" w:color="auto" w:fill="auto"/>
          </w:tcPr>
          <w:p w14:paraId="34150277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25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60</w:t>
            </w:r>
          </w:p>
        </w:tc>
        <w:tc>
          <w:tcPr>
            <w:tcW w:w="1361" w:type="dxa"/>
            <w:shd w:val="clear" w:color="auto" w:fill="auto"/>
          </w:tcPr>
          <w:p w14:paraId="250C6FD1" w14:textId="77777777" w:rsidR="007D3E93" w:rsidRPr="007F0B0D" w:rsidRDefault="007D3E93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</w:tcPr>
          <w:p w14:paraId="692A5D92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8" w:type="dxa"/>
            <w:shd w:val="clear" w:color="auto" w:fill="auto"/>
          </w:tcPr>
          <w:p w14:paraId="1954902B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9" w:type="dxa"/>
            <w:shd w:val="clear" w:color="auto" w:fill="auto"/>
          </w:tcPr>
          <w:p w14:paraId="5C2B8B33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03" w:type="dxa"/>
            <w:shd w:val="clear" w:color="auto" w:fill="auto"/>
          </w:tcPr>
          <w:p w14:paraId="0D880B9B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630" w:type="dxa"/>
            <w:shd w:val="clear" w:color="auto" w:fill="auto"/>
          </w:tcPr>
          <w:p w14:paraId="3731F840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7D3E93" w:rsidRPr="007F0B0D" w14:paraId="38D67F8F" w14:textId="77777777" w:rsidTr="00D20FCF">
        <w:tc>
          <w:tcPr>
            <w:tcW w:w="1175" w:type="dxa"/>
            <w:shd w:val="clear" w:color="auto" w:fill="auto"/>
          </w:tcPr>
          <w:p w14:paraId="06E424F7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255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9</w:t>
            </w:r>
          </w:p>
        </w:tc>
        <w:tc>
          <w:tcPr>
            <w:tcW w:w="1361" w:type="dxa"/>
            <w:shd w:val="clear" w:color="auto" w:fill="auto"/>
          </w:tcPr>
          <w:p w14:paraId="796AD28C" w14:textId="77777777" w:rsidR="007D3E93" w:rsidRPr="007F0B0D" w:rsidRDefault="007D3E93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76" w:type="dxa"/>
            <w:shd w:val="clear" w:color="auto" w:fill="auto"/>
          </w:tcPr>
          <w:p w14:paraId="121C3541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1178" w:type="dxa"/>
            <w:shd w:val="clear" w:color="auto" w:fill="auto"/>
          </w:tcPr>
          <w:p w14:paraId="5F33C3C5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49" w:type="dxa"/>
            <w:shd w:val="clear" w:color="auto" w:fill="auto"/>
          </w:tcPr>
          <w:p w14:paraId="5FEA4F81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1103" w:type="dxa"/>
            <w:shd w:val="clear" w:color="auto" w:fill="auto"/>
          </w:tcPr>
          <w:p w14:paraId="3AF8FA21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1630" w:type="dxa"/>
            <w:shd w:val="clear" w:color="auto" w:fill="auto"/>
          </w:tcPr>
          <w:p w14:paraId="7CA09DE6" w14:textId="77777777" w:rsidR="007D3E93" w:rsidRPr="007F0B0D" w:rsidRDefault="007D3E93" w:rsidP="00293362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40"/>
              </w:rPr>
              <w:t>1</w:t>
            </w:r>
          </w:p>
        </w:tc>
      </w:tr>
    </w:tbl>
    <w:p w14:paraId="17E8664C" w14:textId="77777777" w:rsidR="00D20FCF" w:rsidRPr="007F0B0D" w:rsidRDefault="00D20FCF" w:rsidP="00D20FCF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49A920D0" w14:textId="77777777" w:rsidR="00D20FCF" w:rsidRPr="007F0B0D" w:rsidRDefault="00D20FCF" w:rsidP="00D20FCF">
      <w:pPr>
        <w:jc w:val="thaiDistribute"/>
        <w:rPr>
          <w:rFonts w:ascii="TH SarabunPSK" w:hAnsi="TH SarabunPSK" w:cs="TH SarabunPSK"/>
          <w:sz w:val="16"/>
          <w:szCs w:val="16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หมายเหตุ :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>ตีพิมพ์ (ฐานข้อมูล</w:t>
      </w:r>
      <w:r w:rsidRPr="007F0B0D">
        <w:rPr>
          <w:rFonts w:ascii="TH SarabunPSK" w:eastAsia="Times New Roman" w:hAnsi="TH SarabunPSK" w:cs="TH SarabunPSK"/>
          <w:sz w:val="30"/>
          <w:szCs w:val="30"/>
        </w:rPr>
        <w:t> TCI 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 xml:space="preserve">กลุ่มที่ </w:t>
      </w:r>
      <w:r w:rsidRPr="007F0B0D">
        <w:rPr>
          <w:rFonts w:ascii="TH SarabunPSK" w:eastAsia="Times New Roman" w:hAnsi="TH SarabunPSK" w:cs="TH SarabunPSK"/>
          <w:sz w:val="30"/>
          <w:szCs w:val="30"/>
        </w:rPr>
        <w:t>1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 xml:space="preserve"> มีค่าน้ำหนัก </w:t>
      </w:r>
      <w:r w:rsidRPr="007F0B0D">
        <w:rPr>
          <w:rFonts w:ascii="TH SarabunPSK" w:eastAsia="Times New Roman" w:hAnsi="TH SarabunPSK" w:cs="TH SarabunPSK"/>
          <w:sz w:val="30"/>
          <w:szCs w:val="30"/>
        </w:rPr>
        <w:t>0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7F0B0D">
        <w:rPr>
          <w:rFonts w:ascii="TH SarabunPSK" w:eastAsia="Times New Roman" w:hAnsi="TH SarabunPSK" w:cs="TH SarabunPSK"/>
          <w:sz w:val="30"/>
          <w:szCs w:val="30"/>
        </w:rPr>
        <w:t xml:space="preserve">8 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>)</w:t>
      </w:r>
      <w:r w:rsidRPr="007F0B0D">
        <w:rPr>
          <w:rFonts w:ascii="TH SarabunPSK" w:hAnsi="TH SarabunPSK" w:cs="TH SarabunPSK"/>
          <w:sz w:val="16"/>
          <w:szCs w:val="16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>(ฐานข้อมูล</w:t>
      </w:r>
      <w:r w:rsidRPr="007F0B0D">
        <w:rPr>
          <w:rFonts w:ascii="TH SarabunPSK" w:eastAsia="Times New Roman" w:hAnsi="TH SarabunPSK" w:cs="TH SarabunPSK"/>
          <w:sz w:val="30"/>
          <w:szCs w:val="30"/>
        </w:rPr>
        <w:t> TCI 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 xml:space="preserve">กลุ่มที่ </w:t>
      </w:r>
      <w:r w:rsidRPr="007F0B0D">
        <w:rPr>
          <w:rFonts w:ascii="TH SarabunPSK" w:eastAsia="Times New Roman" w:hAnsi="TH SarabunPSK" w:cs="TH SarabunPSK"/>
          <w:sz w:val="30"/>
          <w:szCs w:val="30"/>
        </w:rPr>
        <w:t>2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 xml:space="preserve"> มีค่าน้ำหนัก </w:t>
      </w:r>
      <w:r w:rsidRPr="007F0B0D">
        <w:rPr>
          <w:rFonts w:ascii="TH SarabunPSK" w:eastAsia="Times New Roman" w:hAnsi="TH SarabunPSK" w:cs="TH SarabunPSK"/>
          <w:sz w:val="30"/>
          <w:szCs w:val="30"/>
        </w:rPr>
        <w:t>0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Pr="007F0B0D">
        <w:rPr>
          <w:rFonts w:ascii="TH SarabunPSK" w:eastAsia="Times New Roman" w:hAnsi="TH SarabunPSK" w:cs="TH SarabunPSK"/>
          <w:sz w:val="30"/>
          <w:szCs w:val="30"/>
        </w:rPr>
        <w:t xml:space="preserve">6 </w:t>
      </w:r>
      <w:r w:rsidRPr="007F0B0D">
        <w:rPr>
          <w:rFonts w:ascii="TH SarabunPSK" w:eastAsia="Times New Roman" w:hAnsi="TH SarabunPSK" w:cs="TH SarabunPSK"/>
          <w:sz w:val="30"/>
          <w:szCs w:val="30"/>
          <w:cs/>
        </w:rPr>
        <w:t>)</w:t>
      </w:r>
    </w:p>
    <w:p w14:paraId="785CB608" w14:textId="77777777" w:rsidR="00C013CA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จากการดำเนินงานในปีการศึกษา 256</w:t>
      </w:r>
      <w:r w:rsidR="007D3E93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พบว่าคณาจารย์มีการขอทุนวิจัย</w:t>
      </w:r>
      <w:r w:rsidR="007D3E93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มีการเผยแพร่</w:t>
      </w:r>
      <w:r w:rsidR="007D3E93">
        <w:rPr>
          <w:rFonts w:ascii="TH SarabunPSK" w:hAnsi="TH SarabunPSK" w:cs="TH SarabunPSK" w:hint="cs"/>
          <w:sz w:val="32"/>
          <w:szCs w:val="32"/>
          <w:cs/>
        </w:rPr>
        <w:t>น้อย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กว่าปี </w:t>
      </w:r>
      <w:r w:rsidR="007D3E93">
        <w:rPr>
          <w:rFonts w:ascii="TH SarabunPSK" w:hAnsi="TH SarabunPSK" w:cs="TH SarabunPSK"/>
          <w:sz w:val="32"/>
          <w:szCs w:val="32"/>
        </w:rPr>
        <w:t>2562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และการนำเสนองานวิจัย</w:t>
      </w:r>
      <w:r w:rsidR="007D3E93">
        <w:rPr>
          <w:rFonts w:ascii="TH SarabunPSK" w:hAnsi="TH SarabunPSK" w:cs="TH SarabunPSK" w:hint="cs"/>
          <w:sz w:val="32"/>
          <w:szCs w:val="32"/>
          <w:cs/>
        </w:rPr>
        <w:t xml:space="preserve">ลดลงเนื่องด้วยสถานการณ์ </w:t>
      </w:r>
      <w:r w:rsidR="007D3E93">
        <w:rPr>
          <w:rFonts w:ascii="TH SarabunPSK" w:hAnsi="TH SarabunPSK" w:cs="TH SarabunPSK"/>
          <w:sz w:val="32"/>
          <w:szCs w:val="32"/>
        </w:rPr>
        <w:t>covid-19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D3E93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ซึ่งคณาจารย์มีภาระงานอื่นๆนอกเหนือจากภาระการสอน</w:t>
      </w:r>
      <w:r w:rsidR="007D3E93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ภาระงานด้านวิจัย คือ ภาระงานด้านบริการวิชาการ ทำนุบำรุง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วัฒนธรรม และภาระงานบริหารสาขาซึ่งสาขาวิชามีคณาจารย์ผู้รับผิดชอบหลักสูตรเพียง 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ท่าน สาขาจึงต้องมีการส่งเสริมการเผยแพร่งานวิจัยของคณาจารย์</w:t>
      </w:r>
      <w:r w:rsidR="007D3E93">
        <w:rPr>
          <w:rFonts w:ascii="TH SarabunPSK" w:hAnsi="TH SarabunPSK" w:cs="TH SarabunPSK" w:hint="cs"/>
          <w:sz w:val="32"/>
          <w:szCs w:val="32"/>
          <w:cs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ให้มากขึ้น เช่น การสนับสนุนงบประมาณในการเดินทางไปเสนอผลงานวิจัย ตลอดจนมีแผนการแบ่งภาระงานที่ชัดเจนเพื่อให้อาจารย์มีเวลาในการพัฒนาตนเองมากขึ้น</w:t>
      </w:r>
    </w:p>
    <w:p w14:paraId="48984979" w14:textId="77777777" w:rsidR="00D20FCF" w:rsidRPr="00117A1B" w:rsidRDefault="00D20FCF" w:rsidP="00D20FC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33"/>
        <w:gridCol w:w="1611"/>
        <w:gridCol w:w="1755"/>
        <w:gridCol w:w="1640"/>
      </w:tblGrid>
      <w:tr w:rsidR="00D20FCF" w:rsidRPr="007F0B0D" w14:paraId="725E8CB4" w14:textId="77777777" w:rsidTr="00D20FCF">
        <w:tc>
          <w:tcPr>
            <w:tcW w:w="9016" w:type="dxa"/>
            <w:gridSpan w:val="5"/>
            <w:shd w:val="clear" w:color="auto" w:fill="auto"/>
          </w:tcPr>
          <w:p w14:paraId="15477BA1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6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Staff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student ratio and workload are measured and monitored to improve the quality of education,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service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20FCF" w:rsidRPr="007F0B0D" w14:paraId="5CDFEA3A" w14:textId="77777777" w:rsidTr="00D20FCF">
        <w:tc>
          <w:tcPr>
            <w:tcW w:w="1803" w:type="dxa"/>
            <w:shd w:val="clear" w:color="auto" w:fill="auto"/>
          </w:tcPr>
          <w:p w14:paraId="3048BE9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71C4819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1AAC7CC9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663BF97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25DE5141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D20FCF" w:rsidRPr="007F0B0D" w14:paraId="17C3D54C" w14:textId="77777777" w:rsidTr="00D20FCF">
        <w:tc>
          <w:tcPr>
            <w:tcW w:w="1803" w:type="dxa"/>
            <w:shd w:val="clear" w:color="auto" w:fill="auto"/>
          </w:tcPr>
          <w:p w14:paraId="1529951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หลักสูตรมีการบรรจุอัตรากำลังสายวิชาการ ตำแหน่ง อาจารย์ที่เพียงพอต่อจำนวนผู้เรียน </w:t>
            </w:r>
          </w:p>
        </w:tc>
        <w:tc>
          <w:tcPr>
            <w:tcW w:w="1803" w:type="dxa"/>
            <w:shd w:val="clear" w:color="auto" w:fill="auto"/>
          </w:tcPr>
          <w:p w14:paraId="7748EA3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อัตรากำลังของอาจารย์ผู้สอนมีความเพียงพอต่ำจำนวนผู้เข้าศึกษา ทำให้การเรียนการสอนมีคุณภาพตรงตามมาตรฐาน</w:t>
            </w:r>
          </w:p>
        </w:tc>
        <w:tc>
          <w:tcPr>
            <w:tcW w:w="1803" w:type="dxa"/>
            <w:shd w:val="clear" w:color="auto" w:fill="auto"/>
          </w:tcPr>
          <w:p w14:paraId="434E4AE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หลักสูตรมีบุคลากรที่มีคุณภาพและคุณวุฒิตรงตามเกณฑ์มาตรฐาน สกอ.</w:t>
            </w:r>
          </w:p>
        </w:tc>
        <w:tc>
          <w:tcPr>
            <w:tcW w:w="1803" w:type="dxa"/>
            <w:shd w:val="clear" w:color="auto" w:fill="auto"/>
          </w:tcPr>
          <w:p w14:paraId="2D9C2A6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คณาจารย์ในสาขาเพื่อฝึกประสบการณ์วิจัย และได้รับความรู้มากขึ้น และหางบสนับสนุนจากหลายแหล่งทุน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เพื่อช่วยเหลือในการเผยแพร่</w:t>
            </w:r>
          </w:p>
        </w:tc>
        <w:tc>
          <w:tcPr>
            <w:tcW w:w="1804" w:type="dxa"/>
            <w:shd w:val="clear" w:color="auto" w:fill="auto"/>
          </w:tcPr>
          <w:p w14:paraId="5B138AE2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อาจารย์มีผลงานวิจัยที่เผยแพร่มากขึ้นและมี</w:t>
            </w:r>
          </w:p>
        </w:tc>
      </w:tr>
    </w:tbl>
    <w:p w14:paraId="4EDA8C3E" w14:textId="77777777" w:rsidR="00D20FCF" w:rsidRPr="007F0B0D" w:rsidRDefault="00D20FCF" w:rsidP="00D20FCF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3142F2E0" w14:textId="77777777" w:rsidR="00D20FCF" w:rsidRPr="007F0B0D" w:rsidRDefault="00D20FCF" w:rsidP="00D20FCF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หลักสูตรมีการบรรจุอัตรากำลังสายวิชาการ ตำแหน่ง อาจารย์ที่เพียงพอต่อจำนวนผู้เรียนอัตรากำลังของอาจารย์ผู้สอนมีความเพียงพอต่ำจำนวนผู้เข้าศึกษา ทำให้การเรียนการสอนมีคุณภาพตรงตามมาตรฐานหลักสูตรเปิดโอกาสให้ผู้เรียนได้เข้าพบปะ หารือ และดำเนินการวิจัยร่วมกับคณาจารย์ในสาขาเพื่อฝึกประสบการณ์วิจัย และได้รับความรู้ เพิ่มทักษะประสบการณ์ในการทำงานวิจัยมากขึ้นรวมทั้งมีการบูรณาการข้ามศาสตร์ การปฏิบัติจริงภายใต้คำแนะนำของอาจารย์ที่ปรึกษาและอาจารย์ผู้สอนในรายวิชาต่างๆ ที่มีความเชี่ยวชาญที่หลากหลาย หรือเชี่ยวชาญเฉพาะทาง </w:t>
      </w:r>
    </w:p>
    <w:p w14:paraId="706C58BC" w14:textId="77777777" w:rsidR="00D20FCF" w:rsidRPr="007F0B0D" w:rsidRDefault="00D20FCF" w:rsidP="00D20FCF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8"/>
        <w:gridCol w:w="382"/>
        <w:gridCol w:w="461"/>
        <w:gridCol w:w="337"/>
        <w:gridCol w:w="366"/>
        <w:gridCol w:w="337"/>
        <w:gridCol w:w="337"/>
        <w:gridCol w:w="368"/>
      </w:tblGrid>
      <w:tr w:rsidR="00D20FCF" w:rsidRPr="007F0B0D" w14:paraId="17A3CFE0" w14:textId="77777777" w:rsidTr="00F4282D">
        <w:trPr>
          <w:trHeight w:val="437"/>
        </w:trPr>
        <w:tc>
          <w:tcPr>
            <w:tcW w:w="5995" w:type="dxa"/>
            <w:shd w:val="clear" w:color="auto" w:fill="auto"/>
          </w:tcPr>
          <w:p w14:paraId="07950A9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5" w:type="dxa"/>
            <w:shd w:val="clear" w:color="auto" w:fill="auto"/>
          </w:tcPr>
          <w:p w14:paraId="7BC380F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1638771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0F3CF5D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shd w:val="clear" w:color="auto" w:fill="auto"/>
          </w:tcPr>
          <w:p w14:paraId="30AFD5B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64A7293E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7BE62635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4754B4A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F4282D" w:rsidRPr="007F0B0D" w14:paraId="4A35D8B1" w14:textId="77777777" w:rsidTr="00F4282D">
        <w:trPr>
          <w:trHeight w:val="234"/>
        </w:trPr>
        <w:tc>
          <w:tcPr>
            <w:tcW w:w="5995" w:type="dxa"/>
            <w:shd w:val="clear" w:color="auto" w:fill="auto"/>
          </w:tcPr>
          <w:p w14:paraId="026A905B" w14:textId="77777777" w:rsidR="00F4282D" w:rsidRPr="007F0B0D" w:rsidRDefault="00F4282D" w:rsidP="00D20FCF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 Staff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student ratio and workload are measured and monitored to improve the quality of education,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service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5" w:type="dxa"/>
            <w:shd w:val="clear" w:color="auto" w:fill="auto"/>
          </w:tcPr>
          <w:p w14:paraId="4D30AD94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5F7FDB49" w14:textId="77777777" w:rsidR="00F4282D" w:rsidRPr="007F0B0D" w:rsidRDefault="00F4282D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470C6C2A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  <w:shd w:val="clear" w:color="auto" w:fill="auto"/>
          </w:tcPr>
          <w:p w14:paraId="429E6FA2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32D74AA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11E17D4B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1290706E" w14:textId="77777777" w:rsidR="00F4282D" w:rsidRPr="007F0B0D" w:rsidRDefault="00F4282D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3C352F" w14:textId="77777777" w:rsidR="00117A1B" w:rsidRPr="007F0B0D" w:rsidRDefault="00117A1B" w:rsidP="00117A1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45E68A" w14:textId="3CD903E7" w:rsidR="00D20FCF" w:rsidRPr="007F0B0D" w:rsidRDefault="00D20FCF" w:rsidP="00D20FCF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6.3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Recruitment and selection criteria including </w:t>
      </w:r>
      <w:proofErr w:type="spellStart"/>
      <w:r w:rsidRPr="007F0B0D">
        <w:rPr>
          <w:rFonts w:ascii="TH SarabunPSK" w:hAnsi="TH SarabunPSK" w:cs="TH SarabunPSK"/>
          <w:b/>
          <w:bCs/>
          <w:sz w:val="32"/>
          <w:szCs w:val="32"/>
        </w:rPr>
        <w:t>ethicsand</w:t>
      </w:r>
      <w:proofErr w:type="spell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academic freedom for </w:t>
      </w:r>
      <w:proofErr w:type="spellStart"/>
      <w:r w:rsidRPr="007F0B0D">
        <w:rPr>
          <w:rFonts w:ascii="TH SarabunPSK" w:hAnsi="TH SarabunPSK" w:cs="TH SarabunPSK"/>
          <w:b/>
          <w:bCs/>
          <w:sz w:val="32"/>
          <w:szCs w:val="32"/>
        </w:rPr>
        <w:t>appointment,deployment</w:t>
      </w:r>
      <w:proofErr w:type="spell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and promotion are determined and communicated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34AA1214" w14:textId="77777777" w:rsidR="00D20FCF" w:rsidRPr="007F0B0D" w:rsidRDefault="00D20FCF" w:rsidP="00D20FCF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ใช้ระบบและกลไกในการแต่งตั้งอาจารย์ประจำหลักสูตรโดยยึดตามประกาศมหาวิทยาลัยแม่โจ้เรื่องหลักเกณฑ์การแต่งตั้งอาจารย์ผู้รับผิดชอบหลักสูตร ซึ่งประกอบด้วย ประธานอาจารย์ผู้รับผิดชอบหลักสูตร รองประธานอาจารย์ผู้รับผิดชอบหลักสูตร อาจารย์ผู้รับผิดชอบหลักสูตร และเลขานุการอาจารย์ผู้รับผิดชอบหลักสูตร รวมทั้งหมด 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คน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คณะกรรมการประจำหลักสูตรได้ร่วมกันประเมินกระบวนการในการแต่งตั้งกรรมการประจำหลักสูตร พบว่าการใช้การลงคะแนนเสียงเป็นวิธีที่ดีที่ทำให้ได้คณะกรรมการที่เป็นที่พึงพอใจของทุกคน ซึ่งจะส่งผลให้การบริหารหลักสูตรเป็นไปได้อย่างมีประสิทธิภาพมากยิ่งขึ้น</w:t>
      </w:r>
      <w:r w:rsidRPr="007F0B0D">
        <w:rPr>
          <w:rFonts w:ascii="TH SarabunPSK" w:hAnsi="TH SarabunPSK" w:cs="TH SarabunPSK"/>
          <w:sz w:val="32"/>
          <w:szCs w:val="32"/>
          <w:cs/>
        </w:rPr>
        <w:t>(</w:t>
      </w:r>
      <w:hyperlink r:id="rId26" w:history="1">
        <w:r w:rsidRPr="00B632F7">
          <w:rPr>
            <w:rStyle w:val="af7"/>
            <w:rFonts w:ascii="TH SarabunPSK" w:hAnsi="TH SarabunPSK" w:cs="TH SarabunPSK"/>
            <w:sz w:val="32"/>
            <w:szCs w:val="32"/>
            <w:cs/>
          </w:rPr>
          <w:t>อ้างอิง</w:t>
        </w:r>
        <w:r w:rsidR="00B632F7" w:rsidRPr="00B632F7">
          <w:rPr>
            <w:rStyle w:val="af7"/>
            <w:rFonts w:ascii="TH SarabunPSK" w:hAnsi="TH SarabunPSK" w:cs="TH SarabunPSK"/>
            <w:sz w:val="32"/>
            <w:szCs w:val="32"/>
          </w:rPr>
          <w:t xml:space="preserve"> :</w:t>
        </w:r>
        <w:r w:rsidRPr="00B632F7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 ประกาศมหาวิทยาลัยแม่โจ้เรื่อง หลักเกณฑ์การแต่งตั้งอาจารย์ผู้รับผิดชอบหลักสูตร</w:t>
        </w:r>
      </w:hyperlink>
      <w:r w:rsidRPr="007F0B0D">
        <w:rPr>
          <w:rFonts w:ascii="TH SarabunPSK" w:hAnsi="TH SarabunPSK" w:cs="TH SarabunPSK"/>
          <w:sz w:val="32"/>
          <w:szCs w:val="32"/>
          <w:cs/>
        </w:rPr>
        <w:t>)</w:t>
      </w:r>
    </w:p>
    <w:p w14:paraId="7B8449DA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เพิ่มขั้นเงินเดือนของบุคลากรในมหาวิทยาลัยแม่โจ้นั้นมีการพิจารณาจากผลงานในแต่ละด้านที่ได้กำหนดไว้ในข้อตกลงภาระงาน (แนบฟอร์ม </w:t>
      </w:r>
      <w:r w:rsidRPr="007F0B0D">
        <w:rPr>
          <w:rFonts w:ascii="TH SarabunPSK" w:hAnsi="TH SarabunPSK" w:cs="TH SarabunPSK"/>
          <w:sz w:val="32"/>
          <w:szCs w:val="32"/>
        </w:rPr>
        <w:t>TOR</w:t>
      </w:r>
      <w:r w:rsidRPr="007F0B0D">
        <w:rPr>
          <w:rFonts w:ascii="TH SarabunPSK" w:hAnsi="TH SarabunPSK" w:cs="TH SarabunPSK"/>
          <w:sz w:val="32"/>
          <w:szCs w:val="32"/>
          <w:cs/>
        </w:rPr>
        <w:t>) มีการทำการวิจัย บริการวิชาการ และการทำนุบำรุง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วัฒนธรรม โดยการประชุมวางแผนและกำหนดให้ใน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>ของทุกรายวิชามีการ</w:t>
      </w:r>
      <w:r w:rsidR="00B632F7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บูรณาการในแต่ละด้านเข้ากับการเรียนการสอน และมีการจัดสรรหน้าที่ความรับผิดชอบให้กับอาจารย์ผู้รับผิดชอบหลักสูตรอย่างชัดเจนและโดยได้มีการผ่านการประชุมเพื่อการจัดสรรหน้าที่</w:t>
      </w:r>
      <w:r w:rsidR="00B632F7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ที่เหมาะสมและคณาจารย์พึงพอใจร่วมกันให้การประชุมอาจารย์ผู้รับผิดชอบหลักสูตร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ดังนี้ </w:t>
      </w:r>
    </w:p>
    <w:p w14:paraId="1D122011" w14:textId="6C779785" w:rsidR="00D20FCF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FCCB04" w14:textId="77777777" w:rsidR="00524BCA" w:rsidRPr="007F0B0D" w:rsidRDefault="00524BCA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B64E6FE" w14:textId="77777777" w:rsidR="00D20FCF" w:rsidRPr="007F0B0D" w:rsidRDefault="00D20FCF" w:rsidP="00D20F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การมอบหมายหน้าที่รับผิดชอบในหลักสูตร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D20FCF" w:rsidRPr="007F0B0D" w14:paraId="5BBBC5BB" w14:textId="77777777" w:rsidTr="00D20FCF">
        <w:tc>
          <w:tcPr>
            <w:tcW w:w="3686" w:type="dxa"/>
          </w:tcPr>
          <w:p w14:paraId="48FE8EA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  <w:tc>
          <w:tcPr>
            <w:tcW w:w="5670" w:type="dxa"/>
          </w:tcPr>
          <w:p w14:paraId="68B3FB4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หน้าที่รับผิดชอบในหลักสูตร</w:t>
            </w:r>
          </w:p>
        </w:tc>
      </w:tr>
      <w:tr w:rsidR="00D20FCF" w:rsidRPr="007F0B0D" w14:paraId="72191EB0" w14:textId="77777777" w:rsidTr="00D20FCF">
        <w:tc>
          <w:tcPr>
            <w:tcW w:w="3686" w:type="dxa"/>
          </w:tcPr>
          <w:p w14:paraId="4D9D8933" w14:textId="77777777" w:rsidR="00D20FCF" w:rsidRPr="007F0B0D" w:rsidRDefault="00D20FCF" w:rsidP="00D065A6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ดร.</w:t>
            </w:r>
            <w:proofErr w:type="spellStart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รุต หนูปลอด (ประธานฯ)</w:t>
            </w:r>
          </w:p>
        </w:tc>
        <w:tc>
          <w:tcPr>
            <w:tcW w:w="5670" w:type="dxa"/>
          </w:tcPr>
          <w:p w14:paraId="2FA54371" w14:textId="77777777" w:rsidR="00D20FCF" w:rsidRPr="007F0B0D" w:rsidRDefault="008575E9" w:rsidP="008575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การบริหารหลักสูตร, </w:t>
            </w:r>
            <w:r w:rsidR="00D20FCF"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</w:t>
            </w:r>
            <w:r w:rsidR="00D20FCF" w:rsidRPr="007F0B0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</w:t>
            </w:r>
          </w:p>
        </w:tc>
      </w:tr>
      <w:tr w:rsidR="00D20FCF" w:rsidRPr="007F0B0D" w14:paraId="75C1B78C" w14:textId="77777777" w:rsidTr="00D20FCF">
        <w:tc>
          <w:tcPr>
            <w:tcW w:w="3686" w:type="dxa"/>
          </w:tcPr>
          <w:p w14:paraId="48BB4192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ดร.เชษฐ์ ใจเพชร (รองประธานฯ)</w:t>
            </w:r>
          </w:p>
        </w:tc>
        <w:tc>
          <w:tcPr>
            <w:tcW w:w="5670" w:type="dxa"/>
          </w:tcPr>
          <w:p w14:paraId="52CF4CCA" w14:textId="77777777" w:rsidR="00D20FCF" w:rsidRPr="007F0B0D" w:rsidRDefault="008575E9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การบริหารหลักสูตร, </w:t>
            </w:r>
            <w:r w:rsidR="00D20FCF"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กิจกรรมนักศึกษา</w:t>
            </w:r>
          </w:p>
        </w:tc>
      </w:tr>
      <w:tr w:rsidR="00D20FCF" w:rsidRPr="007F0B0D" w14:paraId="579CF1A6" w14:textId="77777777" w:rsidTr="00D20FCF">
        <w:tc>
          <w:tcPr>
            <w:tcW w:w="3686" w:type="dxa"/>
          </w:tcPr>
          <w:p w14:paraId="23AB71B8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อ.อรวรรณ  อินสตูล (กรรมการ)</w:t>
            </w:r>
          </w:p>
        </w:tc>
        <w:tc>
          <w:tcPr>
            <w:tcW w:w="5670" w:type="dxa"/>
          </w:tcPr>
          <w:p w14:paraId="03365D10" w14:textId="77777777" w:rsidR="00D20FCF" w:rsidRPr="007F0B0D" w:rsidRDefault="008575E9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การบริหารหลักสูตร, </w:t>
            </w:r>
            <w:r w:rsidR="00D20FCF"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กิจกรรมนักศึกษา</w:t>
            </w:r>
          </w:p>
        </w:tc>
      </w:tr>
      <w:tr w:rsidR="00D065A6" w:rsidRPr="007F0B0D" w14:paraId="3F9428E9" w14:textId="77777777" w:rsidTr="00293362">
        <w:tc>
          <w:tcPr>
            <w:tcW w:w="3686" w:type="dxa"/>
          </w:tcPr>
          <w:p w14:paraId="3AEF480C" w14:textId="77777777" w:rsidR="00D065A6" w:rsidRPr="007F0B0D" w:rsidRDefault="00D065A6" w:rsidP="0029336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ผศ. ดร.ชุมพล แก้วสม (เลขานุการ)</w:t>
            </w:r>
          </w:p>
        </w:tc>
        <w:tc>
          <w:tcPr>
            <w:tcW w:w="5670" w:type="dxa"/>
          </w:tcPr>
          <w:p w14:paraId="08ABBD91" w14:textId="77777777" w:rsidR="00D065A6" w:rsidRPr="007F0B0D" w:rsidRDefault="00D065A6" w:rsidP="002933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การบริหารหลักสูตร, เครือข่ายความร่วมมือ และการต่างประเทศ</w:t>
            </w:r>
          </w:p>
        </w:tc>
      </w:tr>
      <w:tr w:rsidR="00D065A6" w:rsidRPr="007F0B0D" w14:paraId="3CF3676B" w14:textId="77777777" w:rsidTr="00293362">
        <w:tc>
          <w:tcPr>
            <w:tcW w:w="3686" w:type="dxa"/>
          </w:tcPr>
          <w:p w14:paraId="31F24631" w14:textId="77777777" w:rsidR="00D065A6" w:rsidRPr="007F0B0D" w:rsidRDefault="00D065A6" w:rsidP="002933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 w:hint="cs"/>
                <w:sz w:val="32"/>
                <w:szCs w:val="32"/>
                <w:cs/>
              </w:rPr>
              <w:t>ดร.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ประดิษฐ์  ชินอุดมทรัพย์ (กรรมการ)</w:t>
            </w:r>
          </w:p>
        </w:tc>
        <w:tc>
          <w:tcPr>
            <w:tcW w:w="5670" w:type="dxa"/>
          </w:tcPr>
          <w:p w14:paraId="367B8D95" w14:textId="77777777" w:rsidR="00D065A6" w:rsidRPr="007F0B0D" w:rsidRDefault="00D065A6" w:rsidP="0029336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การบริหารหลักสูตร, เครือข่ายความร่วมมือ และการต่างประเทศ</w:t>
            </w:r>
          </w:p>
        </w:tc>
      </w:tr>
      <w:tr w:rsidR="00420B91" w:rsidRPr="007F0B0D" w14:paraId="4191DFA9" w14:textId="77777777" w:rsidTr="00D20FCF">
        <w:tc>
          <w:tcPr>
            <w:tcW w:w="3686" w:type="dxa"/>
          </w:tcPr>
          <w:p w14:paraId="60D348FD" w14:textId="77777777" w:rsidR="00420B91" w:rsidRPr="007F0B0D" w:rsidRDefault="00D065A6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ดร.ภาวิดา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รังษี</w:t>
            </w:r>
            <w:proofErr w:type="spellEnd"/>
          </w:p>
        </w:tc>
        <w:tc>
          <w:tcPr>
            <w:tcW w:w="5670" w:type="dxa"/>
          </w:tcPr>
          <w:p w14:paraId="24A3F8F0" w14:textId="77777777" w:rsidR="00420B91" w:rsidRPr="007F0B0D" w:rsidRDefault="00D065A6" w:rsidP="00D20FC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การบริหารหลักสูตร, การเรียนการสอน</w:t>
            </w:r>
          </w:p>
        </w:tc>
      </w:tr>
      <w:tr w:rsidR="00D20FCF" w:rsidRPr="007F0B0D" w14:paraId="3145FA0A" w14:textId="77777777" w:rsidTr="00D20FCF">
        <w:tc>
          <w:tcPr>
            <w:tcW w:w="9356" w:type="dxa"/>
            <w:gridSpan w:val="2"/>
          </w:tcPr>
          <w:p w14:paraId="143E3362" w14:textId="77777777" w:rsidR="00D20FCF" w:rsidRPr="007F0B0D" w:rsidRDefault="00D20FCF" w:rsidP="008575E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หมายเหตุ*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งานอื่นๆที่เกี่ยวเนื่องกับหลักสูตรจะรับผิดชอบร่วมกัน</w:t>
            </w:r>
            <w:r w:rsidR="008575E9"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หรือตามมอบหมายงาน</w:t>
            </w:r>
          </w:p>
        </w:tc>
      </w:tr>
    </w:tbl>
    <w:p w14:paraId="64961764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D0C3549" w14:textId="77777777" w:rsidR="00D20FCF" w:rsidRPr="007F0B0D" w:rsidRDefault="00D20FCF" w:rsidP="00D20FCF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</w:rPr>
        <w:t>- การมอบหมายภาระหน้าที่ด้านการเรียนการสอน คณะกรรมการหลักสูตรร่วมกันจัดสรรรายวิชาในแผนการเรียนการสอนของหลักสูตรเพื่อให้อาจารย์แต่ละท่านมีภาระงานด้านการสอนที่ไม่มากหรือไม่น้อยเกินไป เพื่อให้อาจารย์ประจำหลักสูตรมีภาระงานด้านการเรียนการสอนเพียงพอตามเกณฑ์ที่มหาวิทยาลัยกำหนดทั้งนี้จะต้องจัดแบ่งภาระงานสอน ตามความรู้ ความสามารถ และประสบการณ์ของอาจารย์ประจำหลักสูตร</w:t>
      </w:r>
    </w:p>
    <w:p w14:paraId="0865292F" w14:textId="77777777" w:rsidR="00D20FCF" w:rsidRPr="007F0B0D" w:rsidRDefault="00D20FCF" w:rsidP="00D20FCF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- แบ่งภาระงานในการบริหารหลักสูตรให้อาจารย์ในหลักสูตรทุกท่าน เพื่อไม่ให้ภาระรับผิดชอบตกอยู่ที่อาจารย์ท่านใดท่านหนึ่งเช่น การมอบหมายและแบ่งหน้าที่ในการทำหน้าที่ด้านประกันคุณภาพเพื่อรายงานผลการดำเนินงานของหลักสูตรในแต่ละปีการศึกษา การมอบหมายและแบ่งหน้าที่ในการทำหน้าที่ด้านหลักสูตร </w:t>
      </w:r>
      <w:r w:rsidR="00293362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ในส่วนของการปรับปรุงหลักสูตร เพื่อให้เป็นไปตามข้อกำหนดหรือตามเกณฑ์ที่กำหนด</w:t>
      </w:r>
    </w:p>
    <w:p w14:paraId="2BE9A6B3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- การทำงานเชิงรุก หรือการติดตามงานต่าง ๆ โดยตรงเพื่อให้เกิดความรวดเร็วของงานนั้นๆ เช่น เมื่อเกิดปัญหาติดขัดในขั้นตอนการทำงานต่าง ๆ ในเบื้องต้นจะมีการสอบถามเพื่อทราบถึงปัญหาโดยตรงกับผู้เกี่ยวข้องโดยไม่ต้องรอที่จะเข้าคณะกรรมการ หรือการใช้การพูดคุยกันระหว่างอาจารย์ในหลักสูตรผ่าน</w:t>
      </w:r>
      <w:r w:rsidRPr="007F0B0D">
        <w:rPr>
          <w:rStyle w:val="af6"/>
          <w:rFonts w:ascii="TH SarabunPSK" w:eastAsia="Cordia New" w:hAnsi="TH SarabunPSK" w:cs="TH SarabunPSK"/>
          <w:sz w:val="32"/>
          <w:szCs w:val="32"/>
          <w:cs/>
        </w:rPr>
        <w:t xml:space="preserve">ทาง </w:t>
      </w:r>
      <w:r w:rsidR="00293362">
        <w:rPr>
          <w:rStyle w:val="af6"/>
          <w:rFonts w:ascii="TH SarabunPSK" w:eastAsia="Cordia New" w:hAnsi="TH SarabunPSK" w:cs="TH SarabunPSK"/>
          <w:sz w:val="32"/>
          <w:szCs w:val="32"/>
        </w:rPr>
        <w:t xml:space="preserve">Line </w:t>
      </w:r>
      <w:r w:rsidR="00293362">
        <w:rPr>
          <w:rStyle w:val="af6"/>
          <w:rFonts w:ascii="TH SarabunPSK" w:eastAsia="Cordia New" w:hAnsi="TH SarabunPSK" w:cs="TH SarabunPSK" w:hint="cs"/>
          <w:sz w:val="32"/>
          <w:szCs w:val="32"/>
          <w:cs/>
        </w:rPr>
        <w:t xml:space="preserve">กลุ่มคณะกรรมการหลักสูตรรัฐศาสตร์ และ </w:t>
      </w:r>
      <w:r w:rsidR="00293362">
        <w:rPr>
          <w:rStyle w:val="af6"/>
          <w:rFonts w:ascii="TH SarabunPSK" w:eastAsia="Cordia New" w:hAnsi="TH SarabunPSK" w:cs="TH SarabunPSK"/>
          <w:sz w:val="32"/>
          <w:szCs w:val="32"/>
        </w:rPr>
        <w:t xml:space="preserve">Line </w:t>
      </w:r>
      <w:r w:rsidR="00293362">
        <w:rPr>
          <w:rStyle w:val="af6"/>
          <w:rFonts w:ascii="TH SarabunPSK" w:eastAsia="Cordia New" w:hAnsi="TH SarabunPSK" w:cs="TH SarabunPSK" w:hint="cs"/>
          <w:sz w:val="32"/>
          <w:szCs w:val="32"/>
          <w:cs/>
        </w:rPr>
        <w:t>กลุ่มประธานหลักสูตร</w:t>
      </w:r>
      <w:r w:rsidRPr="007F0B0D">
        <w:rPr>
          <w:rStyle w:val="af6"/>
          <w:rFonts w:ascii="TH SarabunPSK" w:eastAsia="Cordia New" w:hAnsi="TH SarabunPSK" w:cs="TH SarabunPSK"/>
          <w:sz w:val="32"/>
          <w:szCs w:val="32"/>
          <w:cs/>
        </w:rPr>
        <w:t>เพื่อให้การ</w:t>
      </w:r>
      <w:r w:rsidR="00293362">
        <w:rPr>
          <w:rStyle w:val="af6"/>
          <w:rFonts w:ascii="TH SarabunPSK" w:eastAsia="Cordia New" w:hAnsi="TH SarabunPSK" w:cs="TH SarabunPSK" w:hint="cs"/>
          <w:sz w:val="32"/>
          <w:szCs w:val="32"/>
          <w:cs/>
        </w:rPr>
        <w:t>สื่อสาร และ</w:t>
      </w:r>
      <w:r w:rsidRPr="007F0B0D">
        <w:rPr>
          <w:rStyle w:val="af6"/>
          <w:rFonts w:ascii="TH SarabunPSK" w:eastAsia="Cordia New" w:hAnsi="TH SarabunPSK" w:cs="TH SarabunPSK"/>
          <w:sz w:val="32"/>
          <w:szCs w:val="32"/>
          <w:cs/>
        </w:rPr>
        <w:t>ดำเนินงานหรือการจัดการปัญหาต่างๆ ได้เร็วยิ่งขึ้น</w:t>
      </w:r>
    </w:p>
    <w:p w14:paraId="3DACE477" w14:textId="77777777" w:rsidR="00D20FCF" w:rsidRPr="007F0B0D" w:rsidRDefault="00D20FCF" w:rsidP="00D20F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จากการประเมินการบริหารอาจารย์ พบว่า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การบริหารหลักสูตรของอาจารย์ประจำ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มหาวิทยาลัยแม่โจ้-ชุมพร มีความพึงพอใจต่อการบริหารหลักสูตรของอาจารย์ประจำหลักสูตร เนื่องด้วยการทำหน้าที่ของอาจารย์ประจำหลักสูตร ได้ช่วยส่งเสริมและพัฒนาอาจารย์ประจำหลักสูตรในการจัดทำรายละเอียดรายวิชา มคอ.</w:t>
      </w:r>
      <w:r w:rsidRPr="007F0B0D">
        <w:rPr>
          <w:rFonts w:ascii="TH SarabunPSK" w:eastAsia="Calibri" w:hAnsi="TH SarabunPSK" w:cs="TH SarabunPSK"/>
          <w:sz w:val="32"/>
          <w:szCs w:val="32"/>
        </w:rPr>
        <w:t>3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และมคอ.</w:t>
      </w:r>
      <w:r w:rsidRPr="007F0B0D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ช่วยส่งเสริมและพัฒนาอาจารย์ประจำหลักสูตรการจัดทำรายงานผลการดำเนินการรายวิชา มคอ.</w:t>
      </w:r>
      <w:r w:rsidRPr="007F0B0D">
        <w:rPr>
          <w:rFonts w:ascii="TH SarabunPSK" w:eastAsia="Calibri" w:hAnsi="TH SarabunPSK" w:cs="TH SarabunPSK"/>
          <w:sz w:val="32"/>
          <w:szCs w:val="32"/>
        </w:rPr>
        <w:t>5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และมคอ.</w:t>
      </w:r>
      <w:r w:rsidRPr="007F0B0D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ส่งเสริมและพัฒนาอาจารย์ประจำหลักสูตรการจัดทำรายงานผลการดำเนินงาน มคอ.</w:t>
      </w:r>
      <w:r w:rsidRPr="007F0B0D">
        <w:rPr>
          <w:rFonts w:ascii="TH SarabunPSK" w:eastAsia="Calibri" w:hAnsi="TH SarabunPSK" w:cs="TH SarabunPSK"/>
          <w:sz w:val="32"/>
          <w:szCs w:val="32"/>
        </w:rPr>
        <w:t>7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 ของหลักสูตร และส่งเสริมพัฒนาอาจารย์ประจำหลักสูตรให้ มีความเหมาะสมกับ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lastRenderedPageBreak/>
        <w:t>รายวิชาในหลักสูตร</w:t>
      </w:r>
      <w:r w:rsidRPr="007F0B0D">
        <w:rPr>
          <w:rFonts w:ascii="TH SarabunPSK" w:hAnsi="TH SarabunPSK" w:cs="TH SarabunPSK"/>
          <w:sz w:val="32"/>
          <w:szCs w:val="32"/>
          <w:cs/>
        </w:rPr>
        <w:t>ทำงานอย่างมีความสุข อาจารย์แต่ละคนมีภาระงานตาม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ครบตามเกณฑ์ภาระงานของมหาวิทยาลัยและครบตามพันธกิจของมหาวิทยาลัย</w:t>
      </w:r>
    </w:p>
    <w:p w14:paraId="2CC56EFD" w14:textId="77777777" w:rsidR="00D20FCF" w:rsidRPr="007F0B0D" w:rsidRDefault="00D20FCF" w:rsidP="00D20FCF">
      <w:pPr>
        <w:pStyle w:val="a6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การพัฒนาศักยภาพนักศึกษาและการเสริมสร้างทักษะการเรียนรู้ในศตวรรษที่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 xml:space="preserve"> 21</w:t>
      </w:r>
    </w:p>
    <w:p w14:paraId="2D3FBDDF" w14:textId="77777777" w:rsidR="00D20FCF" w:rsidRPr="007F0B0D" w:rsidRDefault="00D20FCF" w:rsidP="00D20FCF">
      <w:pPr>
        <w:pStyle w:val="a6"/>
        <w:ind w:left="0"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มหาวิทยาลัยแม่โจ้-ชุมพร มีกลไกในการพัฒนาศักยภาพนักศึกษาและการเสริมสร้างทักษะการเรียนรู้ในศตวรรษที่ 21 โดยแบ่งเป็น 2 ประเด็น คือ </w:t>
      </w:r>
    </w:p>
    <w:p w14:paraId="0163E550" w14:textId="77777777" w:rsidR="00D20FCF" w:rsidRPr="007F0B0D" w:rsidRDefault="00D20FCF" w:rsidP="00D20FCF">
      <w:pPr>
        <w:pStyle w:val="a6"/>
        <w:ind w:left="0"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</w:rPr>
        <w:t>1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. การบูรณาการกับการเรียนการสอนและการบูรณาการกับการจัดกิจกรรมการพัฒนานักศึกษา ผ่านทางงานบริการการศึกษา งานกิจการนักศึกษา และกิจกรรมของสาขาวิชาซึ่งสาขาวิชามุ่งเน้นการเรียนการสอนทั้งในห้องเรียนและกิจกรรมเสริมทักษะนอกห้องเรียนและภายนอกมหาวิทยาลัยได้แก่</w:t>
      </w:r>
      <w:r w:rsidR="00293362">
        <w:rPr>
          <w:rFonts w:ascii="TH SarabunPSK" w:eastAsia="Calibri" w:hAnsi="TH SarabunPSK" w:cs="TH SarabunPSK" w:hint="cs"/>
          <w:sz w:val="32"/>
          <w:szCs w:val="32"/>
          <w:cs/>
        </w:rPr>
        <w:t xml:space="preserve"> การศึกษาดูงาน ณ องค์กรปกครองส่วนท้องถิ่น ศึกษาดูงานต่างมหาวิทยาลัย และการจัดกิจกรรมบรรยายพิเศษโดยวิทยากรผู้ทรงคุณวุฒิ เช่น จาก กกต.จังหวัดชุมพร การออกฝึกปฏิบัติสหกิจศึกษา เป็นต้น</w:t>
      </w:r>
    </w:p>
    <w:p w14:paraId="7060E49C" w14:textId="77777777" w:rsidR="005C5102" w:rsidRPr="007F0B0D" w:rsidRDefault="00D20FCF" w:rsidP="00B1251F">
      <w:pPr>
        <w:pStyle w:val="a6"/>
        <w:tabs>
          <w:tab w:val="left" w:pos="1134"/>
        </w:tabs>
        <w:ind w:left="0" w:firstLine="709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</w:rPr>
        <w:t>2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 xml:space="preserve">. 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มหาวิทยาลัยแม่โจ้-ชุมพร มีการจัดสภาพพื้นที่ให้เหมาะสมต่อการพัฒนาศักยภาพด้านของนักศึกษาอย่างเต็มที่ทั้งด้านการเรียนการสอนและการทำกิจกรรมในพื้นที่มหาวิทยาลัยตลอดจนกิจกรรมนอกมหาวิทยาลัย เช่น </w:t>
      </w:r>
      <w:r w:rsidR="00293362">
        <w:rPr>
          <w:rFonts w:ascii="TH SarabunPSK" w:hAnsi="TH SarabunPSK" w:cs="TH SarabunPSK" w:hint="cs"/>
          <w:sz w:val="32"/>
          <w:szCs w:val="32"/>
          <w:cs/>
        </w:rPr>
        <w:t>กิจกรรมอาสาพัฒนา กิจกรรมสำรวจข้อมูลการวิจัย</w:t>
      </w:r>
      <w:r w:rsidR="00B1251F"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502F1781" w14:textId="77777777" w:rsidR="00D20FCF" w:rsidRPr="00B1251F" w:rsidRDefault="00D20FCF" w:rsidP="00D20FCF">
      <w:pPr>
        <w:ind w:firstLine="851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639"/>
        <w:gridCol w:w="1639"/>
        <w:gridCol w:w="1737"/>
        <w:gridCol w:w="1677"/>
      </w:tblGrid>
      <w:tr w:rsidR="00D20FCF" w:rsidRPr="007F0B0D" w14:paraId="1DF9D791" w14:textId="77777777" w:rsidTr="00D20FCF">
        <w:tc>
          <w:tcPr>
            <w:tcW w:w="9016" w:type="dxa"/>
            <w:gridSpan w:val="5"/>
            <w:shd w:val="clear" w:color="auto" w:fill="auto"/>
          </w:tcPr>
          <w:p w14:paraId="39A5855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6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Recruitment and selection criteria including </w:t>
            </w:r>
            <w:proofErr w:type="spell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ethicsand</w:t>
            </w:r>
            <w:proofErr w:type="spell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academic freedom for appointment, deployment and promotion are determined and communicated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20FCF" w:rsidRPr="007F0B0D" w14:paraId="44BC4186" w14:textId="77777777" w:rsidTr="00D20FCF">
        <w:tc>
          <w:tcPr>
            <w:tcW w:w="1803" w:type="dxa"/>
            <w:shd w:val="clear" w:color="auto" w:fill="auto"/>
          </w:tcPr>
          <w:p w14:paraId="14CF918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7A0F605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3AF05B40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31E9782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64B311B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D20FCF" w:rsidRPr="007F0B0D" w14:paraId="77B04766" w14:textId="77777777" w:rsidTr="00D20FCF">
        <w:tc>
          <w:tcPr>
            <w:tcW w:w="1803" w:type="dxa"/>
            <w:shd w:val="clear" w:color="auto" w:fill="auto"/>
          </w:tcPr>
          <w:p w14:paraId="052A7E8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อาจารย์ประจำหลักสูตรมีความรับผิดชอบต่อผู้เรียน, รวมทั้งรับผิดชอบต่อสังคมโดยการวิจัย และบริการวิชาการแก่ชุมชน</w:t>
            </w:r>
          </w:p>
        </w:tc>
        <w:tc>
          <w:tcPr>
            <w:tcW w:w="1803" w:type="dxa"/>
            <w:shd w:val="clear" w:color="auto" w:fill="auto"/>
          </w:tcPr>
          <w:p w14:paraId="4A45F55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การบริหารหลักสูตรเป็นไปได้อย่างมีประสิทธิภาพมากยิ่งขึ้น</w:t>
            </w:r>
          </w:p>
        </w:tc>
        <w:tc>
          <w:tcPr>
            <w:tcW w:w="1803" w:type="dxa"/>
            <w:shd w:val="clear" w:color="auto" w:fill="auto"/>
          </w:tcPr>
          <w:p w14:paraId="78E2BA3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การบริหารหลักสูตรเป็นไปได้อย่างมีประสิทธิภาพมากยิ่งขึ้น</w:t>
            </w:r>
          </w:p>
          <w:p w14:paraId="2D0EAA1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</w:tcPr>
          <w:p w14:paraId="26A12E85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การมอบหมายภาระหน้าที่ด้านการเรียนการสอนที่ชัดเจน มีความสอดคล้องกับความเชี่ยวชาญของผู้สอน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และแบ่งภาระงานที่ยุติธรรม สมดุลกัน</w:t>
            </w:r>
          </w:p>
        </w:tc>
        <w:tc>
          <w:tcPr>
            <w:tcW w:w="1804" w:type="dxa"/>
            <w:shd w:val="clear" w:color="auto" w:fill="auto"/>
          </w:tcPr>
          <w:p w14:paraId="10827431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อาจารย์ในสาขาได้รับเชิญเป็นวิทยาการให้แก่หน่วยงานภายนอกทั้งภาครัฐและเอกชน อย่างสม่ำเสมอ เป็นการประชาสัมพันธ์หลักสูตรอีกทางหนึ่งด้วย</w:t>
            </w:r>
          </w:p>
        </w:tc>
      </w:tr>
    </w:tbl>
    <w:p w14:paraId="40B01ED2" w14:textId="77777777" w:rsidR="00D20FCF" w:rsidRPr="007F0B0D" w:rsidRDefault="00D20FCF" w:rsidP="00D20FCF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F9B476A" w14:textId="77777777" w:rsidR="00D20FCF" w:rsidRPr="007F0B0D" w:rsidRDefault="00D20FCF" w:rsidP="00D20FCF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</w:rPr>
        <w:lastRenderedPageBreak/>
        <w:t>อาจารย์ประจำหลักสูตรมีความรับผิดชอบต่อผู้เรียน, รวมทั้งมีความรับผิดชอบต่อสังคม ชุมชนและประเทศโดยการวิจัย และบริการวิชาการแก่ชุมชนหลักสูตรมีการมอบหมายภาระหน้าที่ด้านการเรียนการสอนให้กับอาจารย์ผู้สอนที่ชัดเจน มีความสอดคล้องกับความเชี่ยวชาญ ประสบการณ์ของผู้สอน</w:t>
      </w:r>
      <w:r w:rsidRPr="007F0B0D">
        <w:rPr>
          <w:rFonts w:ascii="TH SarabunPSK" w:hAnsi="TH SarabunPSK" w:cs="TH SarabunPSK"/>
          <w:sz w:val="32"/>
          <w:szCs w:val="32"/>
          <w:cs/>
        </w:rPr>
        <w:t>และมีการแบ่งภาระงานที่ยุติธรรม มีความสมดุลกันระหว่างจำนวนอาจารย์กับรายวิชาที่สอนนอกจากนี้อาจารย์ในสาขาได้รับเชิญเป็นวิทยาการให้แก่หน่วยงานภายนอกทั้งภาครัฐและเอกชนอย่างสม่ำเสมอ เป็นการประชาสัมพันธ์หลักสูตรให้เป็นที่รู้จักในวงกว้าง รวมทั้งสร้างชื่อเสียงให้กับมหาวิทยาลัย อีกทางหนึ่งด้วย</w:t>
      </w:r>
    </w:p>
    <w:p w14:paraId="430F8147" w14:textId="77777777" w:rsidR="00D20FCF" w:rsidRPr="007F0B0D" w:rsidRDefault="00D20FCF" w:rsidP="00D20FCF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D20FCF" w:rsidRPr="007F0B0D" w14:paraId="01A58F92" w14:textId="77777777" w:rsidTr="00794A19">
        <w:trPr>
          <w:trHeight w:val="437"/>
        </w:trPr>
        <w:tc>
          <w:tcPr>
            <w:tcW w:w="5998" w:type="dxa"/>
            <w:shd w:val="clear" w:color="auto" w:fill="auto"/>
          </w:tcPr>
          <w:p w14:paraId="44DF5D7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4812059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14:paraId="766E07E9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7632787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09447322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2201833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2F14BB9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496D5012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94A19" w:rsidRPr="007F0B0D" w14:paraId="0CF661C0" w14:textId="77777777" w:rsidTr="00794A19">
        <w:trPr>
          <w:trHeight w:val="234"/>
        </w:trPr>
        <w:tc>
          <w:tcPr>
            <w:tcW w:w="5998" w:type="dxa"/>
            <w:shd w:val="clear" w:color="auto" w:fill="auto"/>
          </w:tcPr>
          <w:p w14:paraId="47817D06" w14:textId="77777777" w:rsidR="00794A19" w:rsidRPr="007F0B0D" w:rsidRDefault="00794A19" w:rsidP="00D20FCF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3 Recruitment and selection criteria including </w:t>
            </w:r>
            <w:proofErr w:type="spell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ethicsand</w:t>
            </w:r>
            <w:proofErr w:type="spell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academic freedom for appointment, deployment and promotion are determined and communicated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4DA636BB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dxa"/>
            <w:shd w:val="clear" w:color="auto" w:fill="auto"/>
          </w:tcPr>
          <w:p w14:paraId="7C8E8A48" w14:textId="77777777" w:rsidR="00794A19" w:rsidRPr="007F0B0D" w:rsidRDefault="00794A19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035BF102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79398F26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30359234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12368FDD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5239C2E3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310A9B6" w14:textId="77777777" w:rsidR="000D04B0" w:rsidRDefault="000D04B0" w:rsidP="00D20F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4B9658" w14:textId="77777777" w:rsidR="00D20FCF" w:rsidRPr="007F0B0D" w:rsidRDefault="00D20FCF" w:rsidP="00D20FC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4 Competences of academic staff are identified and evaluated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BD35EAD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สมรรถนะของบุคลาการสายวิชาการของหลักสูตรมีความสามารถที่จะทำให้หลักสูตรมีคุณภาพในทุกด้าน เช่น </w:t>
      </w:r>
    </w:p>
    <w:p w14:paraId="16E3C8E0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มีการออกแบบและจัดทำหลักสูตรการเรียนการสอนที่สอดคล้องกัน และมีการจัดแบ่งรายวิชาให้กับอาจารย์ผู้สอนตรงกันกับความถนัดของคณาจารย์ </w:t>
      </w:r>
    </w:p>
    <w:p w14:paraId="3B9DEB6D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2) การใช้วิธีการเรียนการสอน และเลือกวิธีการประเมินที่เหมาะสมเพื่อให้บรรลุผลการเรียนรู้ ที่คาดหวังไว้มีการทวนสอบแต่ละรายวิชาโดยคณะกรรมการทวนสอบพิจารณาวิธีการสอน การวัดผล และผลการเรียนรู้ของนักศึกษาผู้เรียน </w:t>
      </w:r>
    </w:p>
    <w:p w14:paraId="345D9B53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พัฒนาและใช้สื่อการสอนที่หลากหลายทำให้นักศึกษาสามารถศึกษาได้จากหลากหลาย </w:t>
      </w:r>
    </w:p>
    <w:p w14:paraId="061C9A1F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กำกับติดตาม และประเมินการเรียนการสอนของอาจารย์ผู้สอนโดยแบบประเมินและมีการทบทวนผล การประเมินจากการประชุมคณะกรรมการบริหารหลักสูตรทุกภาคเรียน และประเมินหลักสูตรจากทั้งผู้ใช้บัณฑิต บัณฑิต ตลอดจนผู้มีส่วนได้ส่วนเสียทุกภาคส่วน  </w:t>
      </w:r>
    </w:p>
    <w:p w14:paraId="12513802" w14:textId="77777777" w:rsidR="00D20FCF" w:rsidRPr="007F0B0D" w:rsidRDefault="00D20FCF" w:rsidP="00D20FCF">
      <w:pPr>
        <w:shd w:val="clear" w:color="auto" w:fill="FFFFFF"/>
        <w:ind w:firstLine="81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5) การออกแบบหลักสูตรที่เน้นแนวทางการสอนสามารถนำทฤษฎีมาสู่การปฏิบัติที่สามารถนำออกไปใช้ได้จริงและปรับปรุงแก้ไขให้ทันสมัยทันต่อความต้องการของตลาดแรงงาน</w:t>
      </w:r>
    </w:p>
    <w:p w14:paraId="50DE66AA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6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การทำการวิจัยและให้บริการเพื่อประโยชน์ของผู้มีส่วนได้ส่วนเสียในทุกภาคส่วนโดยสอดแทรกไว้ใน รายวิชาต่างๆ อย่างครบถ้วน</w:t>
      </w:r>
    </w:p>
    <w:p w14:paraId="7F155B99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660"/>
        <w:gridCol w:w="1660"/>
        <w:gridCol w:w="1745"/>
        <w:gridCol w:w="1607"/>
      </w:tblGrid>
      <w:tr w:rsidR="00D20FCF" w:rsidRPr="007F0B0D" w14:paraId="3ED20BE6" w14:textId="77777777" w:rsidTr="00D20FCF">
        <w:tc>
          <w:tcPr>
            <w:tcW w:w="9016" w:type="dxa"/>
            <w:gridSpan w:val="5"/>
            <w:shd w:val="clear" w:color="auto" w:fill="auto"/>
          </w:tcPr>
          <w:p w14:paraId="71680699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Identify Gaps 6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Competences of academic staff are identified and evaluated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20FCF" w:rsidRPr="007F0B0D" w14:paraId="7B8F3108" w14:textId="77777777" w:rsidTr="00D20FCF">
        <w:tc>
          <w:tcPr>
            <w:tcW w:w="1803" w:type="dxa"/>
            <w:shd w:val="clear" w:color="auto" w:fill="auto"/>
          </w:tcPr>
          <w:p w14:paraId="1B1F5B30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1CF9F1BE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3BBBCD6E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2EC4D2C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4FD6B94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D20FCF" w:rsidRPr="007F0B0D" w14:paraId="4916E166" w14:textId="77777777" w:rsidTr="00D20FCF">
        <w:tc>
          <w:tcPr>
            <w:tcW w:w="1803" w:type="dxa"/>
            <w:shd w:val="clear" w:color="auto" w:fill="auto"/>
          </w:tcPr>
          <w:p w14:paraId="3F59085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อาจารย์ประจำหลักสูตรมีคุณภาพ</w:t>
            </w:r>
          </w:p>
        </w:tc>
        <w:tc>
          <w:tcPr>
            <w:tcW w:w="1803" w:type="dxa"/>
            <w:shd w:val="clear" w:color="auto" w:fill="auto"/>
          </w:tcPr>
          <w:p w14:paraId="55A235B1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การบริหารหลักสูตรเป็นไปได้อย่างมีประสิทธิภาพมากยิ่งขึ้น</w:t>
            </w:r>
          </w:p>
        </w:tc>
        <w:tc>
          <w:tcPr>
            <w:tcW w:w="1803" w:type="dxa"/>
            <w:shd w:val="clear" w:color="auto" w:fill="auto"/>
          </w:tcPr>
          <w:p w14:paraId="4AF2AEB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การบริหารหลักสูตรเป็นไปได้อย่างมีประสิทธิภาพมากยิ่งขึ้น</w:t>
            </w:r>
          </w:p>
          <w:p w14:paraId="5B24FC5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</w:tcPr>
          <w:p w14:paraId="34F1845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การมอบหมายภาระหน้าที่การเรียนการสอนที่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มีประสิทธิภาพ และมีการส่งเสริมการเป็นวิทยากรเพื่อให้บริการวิชาการสู่ชุมชน</w:t>
            </w:r>
          </w:p>
        </w:tc>
        <w:tc>
          <w:tcPr>
            <w:tcW w:w="1804" w:type="dxa"/>
            <w:shd w:val="clear" w:color="auto" w:fill="auto"/>
          </w:tcPr>
          <w:p w14:paraId="306F3601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นักศึกษามีประสิทธิ์ภาพ</w:t>
            </w:r>
          </w:p>
          <w:p w14:paraId="35779EE1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เพิ่มมากขึ้น</w:t>
            </w:r>
          </w:p>
        </w:tc>
      </w:tr>
    </w:tbl>
    <w:p w14:paraId="0DD1E0B9" w14:textId="77777777" w:rsidR="00D20FCF" w:rsidRPr="007F0B0D" w:rsidRDefault="00D20FCF" w:rsidP="00D20FCF">
      <w:pPr>
        <w:pStyle w:val="a6"/>
        <w:tabs>
          <w:tab w:val="left" w:pos="426"/>
          <w:tab w:val="left" w:pos="851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47A6C471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eastAsia="Calibri" w:hAnsi="TH SarabunPSK" w:cs="TH SarabunPSK"/>
          <w:sz w:val="32"/>
          <w:szCs w:val="32"/>
          <w:cs/>
        </w:rPr>
        <w:t>หลักสูตรได้มีการมอบหมายภาระหน้าที่การเรียนการสอนที่</w:t>
      </w:r>
      <w:r w:rsidRPr="007F0B0D">
        <w:rPr>
          <w:rFonts w:ascii="TH SarabunPSK" w:hAnsi="TH SarabunPSK" w:cs="TH SarabunPSK"/>
          <w:sz w:val="32"/>
          <w:szCs w:val="32"/>
          <w:cs/>
        </w:rPr>
        <w:t>มีประสิทธิภาพ การออกแบบและจัดทำหลักสูตรการเรียนการสอนที่สอดคล้องกัน และมีการจัดแบ่งรายวิชาให้กับอาจารย์ผู้สอนตรงกันกับความถนัดของคณาจารย์ ใช้วิธีการเรียนการสอน และเลือกวิธีการประเมินที่เหมาะสมเพื่อให้บรรลุผลการเรียนรู้ที่คาดหวังไว้ได้ อย่างมีประสิทธิภาพและสามารถนำไปใช้ได้จริงจากตัวอย่างจริง</w:t>
      </w:r>
      <w:r w:rsidR="003B5A79">
        <w:rPr>
          <w:rFonts w:ascii="TH SarabunPSK" w:hAnsi="TH SarabunPSK" w:cs="TH SarabunPSK" w:hint="cs"/>
          <w:sz w:val="32"/>
          <w:szCs w:val="32"/>
          <w:cs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ที่ได้เรียน การพัฒนาและใช้สื่อการสอนที่หลากหลายทำให้นักศึกษาสามารถศึกษาได้จากหลากหลายทาง กำกับติดตาม และประเมินการเรียนการสอนของอาจารย์ผู้สอนโดยแบบประเมินและมีการทบทวนผลรวมทั้งการวิจัยในชั้นเรียน การวิจัยเฉพาะทางสาขาวิชา เพื่อให้บริการวิชาการสู่ชุมชนหลักสูตรได้ส่งเสริมให้อาจารย์ในสาขารับเชิญไปเป็นวิทยากรให้บริการวิชาการแก่หน่วยงานภายนอกทั้งภาครัฐและเอกชน เป็นต้น</w:t>
      </w:r>
    </w:p>
    <w:p w14:paraId="63CAF578" w14:textId="77777777" w:rsidR="00D20FCF" w:rsidRPr="007F0B0D" w:rsidRDefault="00D20FCF" w:rsidP="00D20FCF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D20FCF" w:rsidRPr="007F0B0D" w14:paraId="53589D3F" w14:textId="77777777" w:rsidTr="00794A19">
        <w:trPr>
          <w:trHeight w:val="437"/>
        </w:trPr>
        <w:tc>
          <w:tcPr>
            <w:tcW w:w="5997" w:type="dxa"/>
            <w:shd w:val="clear" w:color="auto" w:fill="auto"/>
          </w:tcPr>
          <w:p w14:paraId="7C37F54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09CA7CB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381F4821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31EF70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75F87820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58254BA0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29D3177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2237D7A5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94A19" w:rsidRPr="007F0B0D" w14:paraId="61E18516" w14:textId="77777777" w:rsidTr="00794A19">
        <w:trPr>
          <w:trHeight w:val="234"/>
        </w:trPr>
        <w:tc>
          <w:tcPr>
            <w:tcW w:w="5997" w:type="dxa"/>
            <w:shd w:val="clear" w:color="auto" w:fill="auto"/>
          </w:tcPr>
          <w:p w14:paraId="09955E98" w14:textId="77777777" w:rsidR="00794A19" w:rsidRPr="007F0B0D" w:rsidRDefault="00794A19" w:rsidP="00D20FCF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4 Competences of academic staff are identified and evaluated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425AA57D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2A8B9610" w14:textId="77777777" w:rsidR="00794A19" w:rsidRPr="007F0B0D" w:rsidRDefault="00794A19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48089BA2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0D477C0F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0A6EF5A3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DD22BCE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62E76383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BB776F" w14:textId="77777777" w:rsidR="00D20FCF" w:rsidRPr="007F0B0D" w:rsidRDefault="00D20FCF" w:rsidP="00D20FCF">
      <w:pPr>
        <w:ind w:left="284" w:hanging="284"/>
        <w:jc w:val="thaiDistribute"/>
        <w:rPr>
          <w:rFonts w:ascii="TH SarabunPSK" w:hAnsi="TH SarabunPSK" w:cs="TH SarabunPSK"/>
          <w:sz w:val="32"/>
          <w:szCs w:val="32"/>
        </w:rPr>
      </w:pPr>
    </w:p>
    <w:p w14:paraId="69E19A04" w14:textId="77777777" w:rsidR="00D20FCF" w:rsidRPr="007F0B0D" w:rsidRDefault="00D20FCF" w:rsidP="00D20FCF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6.5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Training and development needs of academic staff are identified and activities are implemented to fulfill them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0EDE6A3E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สาขาวิชาการเมืองและการปกครองท้องถิ่นได้จัดทำแผนการพัฒนาบุคลากรสายวิชาการ ซึ่งอาจารย์ผู้รับผิดชอบหลักสูตรจะดำเนินการพัฒนาตนเอง ตามแผนที่กำหนดและระบุไว้ในข้อตกลงภาระงานและพฤติกรรมการปฏิบัติราชการ (</w:t>
      </w:r>
      <w:r w:rsidRPr="007F0B0D">
        <w:rPr>
          <w:rFonts w:ascii="TH SarabunPSK" w:hAnsi="TH SarabunPSK" w:cs="TH SarabunPSK"/>
          <w:sz w:val="32"/>
          <w:szCs w:val="32"/>
        </w:rPr>
        <w:t>Term of Reference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F0B0D">
        <w:rPr>
          <w:rFonts w:ascii="TH SarabunPSK" w:hAnsi="TH SarabunPSK" w:cs="TH SarabunPSK"/>
          <w:sz w:val="32"/>
          <w:szCs w:val="32"/>
        </w:rPr>
        <w:t>TOR</w:t>
      </w:r>
      <w:r w:rsidRPr="007F0B0D">
        <w:rPr>
          <w:rFonts w:ascii="TH SarabunPSK" w:hAnsi="TH SarabunPSK" w:cs="TH SarabunPSK"/>
          <w:sz w:val="32"/>
          <w:szCs w:val="32"/>
          <w:cs/>
        </w:rPr>
        <w:t>) ในแต่ละรอบการประเมินโดยปฏิบัติตามเกณฑ์ตัวชี้วัดที่มหาวิทยาลัยกำหนด เพื่อวัดระดับ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ความสำเร็จในการพัฒนาตนเองด้านความรู้ ทักษะและพฤติกรรม (</w:t>
      </w:r>
      <w:r w:rsidRPr="007F0B0D">
        <w:rPr>
          <w:rFonts w:ascii="TH SarabunPSK" w:hAnsi="TH SarabunPSK" w:cs="TH SarabunPSK"/>
          <w:sz w:val="32"/>
          <w:szCs w:val="32"/>
        </w:rPr>
        <w:t>Competency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ในวิชาชีพทั้งในและต่างประเทศ มีการเข้าร่วมประชุม อบรม สัมมนา การแลกเปลี่ยนเรียนรู้การพัฒนาในรูปแบบอื่นตามแผน ซึ่งหลักสูตรได้มีการส่งเสริมการพัฒนาความรู้และทักษะให้แก่คณาจารย์ ได้แก่ส่งเสริมให้คณาจารย์นำนักศึกษาดูงานและเรียนรู้จากสถานประกอบการและชุมชนส่งเสริมและผลักดันให้คณาจารย์มีการพัฒนาความรู้และทักษะโดยเข้าร่วมการอบรม สัมมนา เช่น การขอตำแหน่งทางวิชาการ สื่อการสอนออนไลน์ การอบรมภาษาอังกฤษเพื่อพัฒนาทักษะภาษาต่างประเทศ และยังมีแผนการส่งเสริมและพัฒนาอาจารย์เข้าสู่ตำแหน่งทางวิชาการในระยะเวลา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ซึ่งถือว่าเป็นความมุ่งมั่นในการ ที่จะร่วมกันพัฒนาสาขาวิชาให้เจริญรุ่งเรืองในอนาคตต่อไป อันเป็นสิ่งที่บ่งบอกถึงความพึงพอใจที่เพิ่มขึ้นกับ การที่ได้มีส่วนร่วมการพัฒนาสาขาฯ และมหาวิทยาลัยแม่โจ้ตามยุทธศาสตร์ของมหาวิทยาลัย</w:t>
      </w:r>
    </w:p>
    <w:p w14:paraId="2B56C08C" w14:textId="77777777" w:rsidR="00A95E8C" w:rsidRDefault="00A95E8C" w:rsidP="008104F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5FB367C" w14:textId="77777777" w:rsidR="00D20FCF" w:rsidRPr="007F0B0D" w:rsidRDefault="00D20FCF" w:rsidP="00D20FCF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ตารางข้อมูลการพัฒนาทางวิชาชีพของอาจารย์ผู้รับผิดชอบหลักสูตร</w:t>
      </w:r>
    </w:p>
    <w:tbl>
      <w:tblPr>
        <w:tblStyle w:val="a5"/>
        <w:tblW w:w="9242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6440"/>
      </w:tblGrid>
      <w:tr w:rsidR="007F0B0D" w:rsidRPr="007F0B0D" w14:paraId="79E5590B" w14:textId="77777777" w:rsidTr="005C5102">
        <w:trPr>
          <w:tblHeader/>
        </w:trPr>
        <w:tc>
          <w:tcPr>
            <w:tcW w:w="675" w:type="dxa"/>
          </w:tcPr>
          <w:p w14:paraId="0166165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2127" w:type="dxa"/>
          </w:tcPr>
          <w:p w14:paraId="447361D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ชื่ออาจารย์ผู้รับผิดชอบหลักสูตร</w:t>
            </w:r>
          </w:p>
        </w:tc>
        <w:tc>
          <w:tcPr>
            <w:tcW w:w="6440" w:type="dxa"/>
          </w:tcPr>
          <w:p w14:paraId="197D605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รายละเอียดการพัฒนาทางวิชาชีพ/การอบรม/สัมมนา/ประชุมทางวิชาการ/ดูงานฯลฯ</w:t>
            </w:r>
          </w:p>
        </w:tc>
      </w:tr>
      <w:tr w:rsidR="007F0B0D" w:rsidRPr="007F0B0D" w14:paraId="26C53A35" w14:textId="77777777" w:rsidTr="000D04B0">
        <w:tc>
          <w:tcPr>
            <w:tcW w:w="675" w:type="dxa"/>
          </w:tcPr>
          <w:p w14:paraId="6E95F5B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127" w:type="dxa"/>
          </w:tcPr>
          <w:p w14:paraId="0A00CECB" w14:textId="77777777" w:rsidR="00D20FCF" w:rsidRPr="007F0B0D" w:rsidRDefault="00D20FCF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ดร.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 หนูปลอด</w:t>
            </w:r>
          </w:p>
        </w:tc>
        <w:tc>
          <w:tcPr>
            <w:tcW w:w="6440" w:type="dxa"/>
          </w:tcPr>
          <w:p w14:paraId="5C09FCB7" w14:textId="77777777" w:rsidR="00D20FCF" w:rsidRPr="007F0B0D" w:rsidRDefault="001B4E45" w:rsidP="00CE0788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</w:rPr>
            </w:pPr>
            <w:hyperlink r:id="rId27" w:history="1">
              <w:r w:rsidR="0023748D" w:rsidRPr="006B121E">
                <w:rPr>
                  <w:rStyle w:val="af7"/>
                  <w:rFonts w:ascii="TH SarabunPSK" w:hAnsi="TH SarabunPSK" w:cs="TH SarabunPSK"/>
                </w:rPr>
                <w:t>1</w:t>
              </w:r>
              <w:r w:rsidR="0023748D" w:rsidRPr="006B121E">
                <w:rPr>
                  <w:rStyle w:val="af7"/>
                  <w:rFonts w:ascii="TH SarabunPSK" w:hAnsi="TH SarabunPSK" w:cs="TH SarabunPSK"/>
                  <w:cs/>
                </w:rPr>
                <w:t xml:space="preserve">.ที่ปรึกษา คณะกรรมการและคณะทำงานประเมินสถานะของหน่วยงานภาครัฐในการเป็นระบบราชการ </w:t>
              </w:r>
              <w:r w:rsidR="0023748D" w:rsidRPr="006B121E">
                <w:rPr>
                  <w:rStyle w:val="af7"/>
                  <w:rFonts w:ascii="TH SarabunPSK" w:hAnsi="TH SarabunPSK" w:cs="TH SarabunPSK"/>
                </w:rPr>
                <w:t>4</w:t>
              </w:r>
              <w:r w:rsidR="0023748D" w:rsidRPr="006B121E">
                <w:rPr>
                  <w:rStyle w:val="af7"/>
                  <w:rFonts w:ascii="TH SarabunPSK" w:hAnsi="TH SarabunPSK" w:cs="TH SarabunPSK"/>
                  <w:cs/>
                </w:rPr>
                <w:t>.</w:t>
              </w:r>
              <w:r w:rsidR="0023748D" w:rsidRPr="006B121E">
                <w:rPr>
                  <w:rStyle w:val="af7"/>
                  <w:rFonts w:ascii="TH SarabunPSK" w:hAnsi="TH SarabunPSK" w:cs="TH SarabunPSK"/>
                </w:rPr>
                <w:t xml:space="preserve">0 </w:t>
              </w:r>
              <w:r w:rsidR="0023748D" w:rsidRPr="006B121E">
                <w:rPr>
                  <w:rStyle w:val="af7"/>
                  <w:rFonts w:ascii="TH SarabunPSK" w:hAnsi="TH SarabunPSK" w:cs="TH SarabunPSK"/>
                  <w:cs/>
                </w:rPr>
                <w:t>(</w:t>
              </w:r>
              <w:r w:rsidR="0023748D" w:rsidRPr="006B121E">
                <w:rPr>
                  <w:rStyle w:val="af7"/>
                  <w:rFonts w:ascii="TH SarabunPSK" w:hAnsi="TH SarabunPSK" w:cs="TH SarabunPSK"/>
                </w:rPr>
                <w:t>PMQA</w:t>
              </w:r>
              <w:r w:rsidR="0023748D" w:rsidRPr="006B121E">
                <w:rPr>
                  <w:rStyle w:val="af7"/>
                  <w:rFonts w:ascii="TH SarabunPSK" w:hAnsi="TH SarabunPSK" w:cs="TH SarabunPSK"/>
                  <w:cs/>
                </w:rPr>
                <w:t>) จังหวัดชุมพร</w:t>
              </w:r>
            </w:hyperlink>
          </w:p>
          <w:p w14:paraId="0630D073" w14:textId="77777777" w:rsidR="00CE0788" w:rsidRDefault="0023748D" w:rsidP="00CE0788">
            <w:pPr>
              <w:tabs>
                <w:tab w:val="left" w:pos="1080"/>
              </w:tabs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r w:rsidRPr="00CE0788">
              <w:rPr>
                <w:rFonts w:ascii="TH SarabunPSK" w:hAnsi="TH SarabunPSK" w:cs="TH SarabunPSK"/>
              </w:rPr>
              <w:t>2</w:t>
            </w:r>
            <w:r w:rsidRPr="00CE0788">
              <w:rPr>
                <w:rFonts w:ascii="TH SarabunPSK" w:hAnsi="TH SarabunPSK" w:cs="TH SarabunPSK"/>
                <w:cs/>
              </w:rPr>
              <w:t>.</w:t>
            </w:r>
            <w:r w:rsidR="00CE0788" w:rsidRPr="00CE0788">
              <w:rPr>
                <w:rFonts w:ascii="TH SarabunPSK" w:hAnsi="TH SarabunPSK" w:cs="TH SarabunPSK"/>
                <w:cs/>
                <w:lang w:val="th-TH"/>
              </w:rPr>
              <w:t>กรรมการผู้ทรงคุณวุฒิในคณะกรรมการผังเมืองจังหวัดชุมพร กรมโยธา</w:t>
            </w:r>
            <w:proofErr w:type="spellStart"/>
            <w:r w:rsidR="00CE0788" w:rsidRPr="00CE0788">
              <w:rPr>
                <w:rFonts w:ascii="TH SarabunPSK" w:hAnsi="TH SarabunPSK" w:cs="TH SarabunPSK"/>
                <w:cs/>
              </w:rPr>
              <w:t>ธิ</w:t>
            </w:r>
            <w:proofErr w:type="spellEnd"/>
            <w:r w:rsidR="00CE0788" w:rsidRPr="00CE0788">
              <w:rPr>
                <w:rFonts w:ascii="TH SarabunPSK" w:hAnsi="TH SarabunPSK" w:cs="TH SarabunPSK"/>
                <w:cs/>
                <w:lang w:val="th-TH"/>
              </w:rPr>
              <w:t>การ</w:t>
            </w:r>
            <w:r w:rsidR="00B21B23">
              <w:rPr>
                <w:rFonts w:ascii="TH SarabunPSK" w:hAnsi="TH SarabunPSK" w:cs="TH SarabunPSK"/>
              </w:rPr>
              <w:br/>
            </w:r>
            <w:r w:rsidR="00CE0788" w:rsidRPr="00CE0788">
              <w:rPr>
                <w:rFonts w:ascii="TH SarabunPSK" w:hAnsi="TH SarabunPSK" w:cs="TH SarabunPSK"/>
                <w:cs/>
                <w:lang w:val="th-TH"/>
              </w:rPr>
              <w:t>และผังเมือง สำนักโยธา</w:t>
            </w:r>
            <w:proofErr w:type="spellStart"/>
            <w:r w:rsidR="00CE0788" w:rsidRPr="00CE0788">
              <w:rPr>
                <w:rFonts w:ascii="TH SarabunPSK" w:hAnsi="TH SarabunPSK" w:cs="TH SarabunPSK"/>
                <w:cs/>
                <w:lang w:val="th-TH"/>
              </w:rPr>
              <w:t>ธิ</w:t>
            </w:r>
            <w:proofErr w:type="spellEnd"/>
            <w:r w:rsidR="00CE0788" w:rsidRPr="00CE0788">
              <w:rPr>
                <w:rFonts w:ascii="TH SarabunPSK" w:hAnsi="TH SarabunPSK" w:cs="TH SarabunPSK"/>
                <w:cs/>
                <w:lang w:val="th-TH"/>
              </w:rPr>
              <w:t xml:space="preserve">การและผังเมืองจังหวัดชุมพร </w:t>
            </w:r>
            <w:proofErr w:type="gramStart"/>
            <w:r w:rsidR="00CE0788" w:rsidRPr="00CE0788">
              <w:rPr>
                <w:rFonts w:ascii="TH SarabunPSK" w:hAnsi="TH SarabunPSK" w:cs="TH SarabunPSK"/>
                <w:cs/>
                <w:lang w:val="th-TH"/>
              </w:rPr>
              <w:t>กระทรวงมหาดไทย,  2563</w:t>
            </w:r>
            <w:proofErr w:type="gramEnd"/>
          </w:p>
          <w:p w14:paraId="19B988B2" w14:textId="77777777" w:rsidR="00CE0788" w:rsidRDefault="00CE0788" w:rsidP="00CE0788">
            <w:pPr>
              <w:tabs>
                <w:tab w:val="left" w:pos="1080"/>
              </w:tabs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r w:rsidRPr="00CE0788">
              <w:rPr>
                <w:rFonts w:ascii="TH SarabunPSK" w:hAnsi="TH SarabunPSK" w:cs="TH SarabunPSK"/>
              </w:rPr>
              <w:t>3.</w:t>
            </w:r>
            <w:r w:rsidRPr="00CE0788">
              <w:rPr>
                <w:rFonts w:ascii="TH SarabunPSK" w:hAnsi="TH SarabunPSK" w:cs="TH SarabunPSK"/>
                <w:cs/>
                <w:lang w:val="th-TH"/>
              </w:rPr>
              <w:t>คณะกรรมการสงเคราะห์เด็กและเยาวชนสำหรับสถานพินิจและคุ้มครองเด็กและเยาวชนจังหวัดชุมพร กระทรวงยุติธรรม, 2563</w:t>
            </w:r>
          </w:p>
          <w:p w14:paraId="7DBDE1FD" w14:textId="77777777" w:rsidR="00CE0788" w:rsidRPr="00CE0788" w:rsidRDefault="00CE0788" w:rsidP="00CE0788">
            <w:pPr>
              <w:spacing w:before="100" w:beforeAutospacing="1" w:after="100" w:afterAutospacing="1"/>
              <w:contextualSpacing/>
              <w:rPr>
                <w:rFonts w:ascii="TH SarabunPSK" w:hAnsi="TH SarabunPSK" w:cs="TH SarabunPSK"/>
              </w:rPr>
            </w:pPr>
            <w:r w:rsidRPr="00CE0788">
              <w:rPr>
                <w:rFonts w:ascii="TH SarabunPSK" w:hAnsi="TH SarabunPSK" w:cs="TH SarabunPSK"/>
              </w:rPr>
              <w:t>4.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ที่ปรึกษาโครงการจัดทำระบบควบคุมคุณภาพและมาตรฐานสินค้าสิ่งบ่งชี้ทางภูมิศาสตร์ไทย (</w:t>
            </w:r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Internal </w:t>
            </w:r>
            <w:proofErr w:type="gramStart"/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>Control )</w:t>
            </w:r>
            <w:proofErr w:type="gramEnd"/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 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สินค้าทุเรียนในวงระนอง จังหวัดระนอง ตราสัญลักษณ์ (</w:t>
            </w:r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GI) 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กรมทรัพย์สินทางปัญญา กระทรวงพานิชย์</w:t>
            </w:r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, 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2563</w:t>
            </w:r>
          </w:p>
          <w:p w14:paraId="78939221" w14:textId="77777777" w:rsidR="0023748D" w:rsidRPr="007F0B0D" w:rsidRDefault="00CE0788" w:rsidP="00CE0788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shd w:val="clear" w:color="auto" w:fill="FFFFFF"/>
              </w:rPr>
            </w:pPr>
            <w:r>
              <w:rPr>
                <w:rFonts w:ascii="TH SarabunPSK" w:hAnsi="TH SarabunPSK" w:cs="TH SarabunPSK"/>
              </w:rPr>
              <w:t>5.</w:t>
            </w:r>
            <w:r w:rsidR="0023748D" w:rsidRPr="007F0B0D">
              <w:rPr>
                <w:rFonts w:ascii="TH SarabunPSK" w:hAnsi="TH SarabunPSK" w:cs="TH SarabunPSK"/>
                <w:cs/>
              </w:rPr>
              <w:t>ผู้ทรงคุณวุฒิ พิจารณาและวิพากษ์ บทความวิจัยและบทความวิชาการ</w:t>
            </w:r>
            <w:r w:rsidR="0023748D" w:rsidRPr="007F0B0D">
              <w:rPr>
                <w:rFonts w:ascii="TH SarabunPSK" w:hAnsi="TH SarabunPSK" w:cs="TH SarabunPSK"/>
                <w:cs/>
              </w:rPr>
              <w:br/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>-งานประชุมวิชาการระดับชาติเครือข่ายวิจัยด้านรัฐศาสตร์และรัฐประ</w:t>
            </w:r>
            <w:proofErr w:type="spellStart"/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>ศา</w:t>
            </w:r>
            <w:proofErr w:type="spellEnd"/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สนศาสตร์ ครั้งที่ 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</w:rPr>
              <w:t xml:space="preserve">4 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>“</w:t>
            </w:r>
            <w:proofErr w:type="gramStart"/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>ท้องถิ่นในจินตนาการ :</w:t>
            </w:r>
            <w:proofErr w:type="gramEnd"/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ความเข้มแข็งจากฐาน รากเพื่อการพัฒนาประเทศสู่สหัสวรรษใหม่” ระหว่างวันที่ 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</w:rPr>
              <w:t>5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>-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</w:rPr>
              <w:t xml:space="preserve">7 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มีนาคม 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</w:rPr>
              <w:t xml:space="preserve">2563 </w:t>
            </w:r>
            <w:r w:rsidR="0023748D" w:rsidRPr="007F0B0D">
              <w:rPr>
                <w:rFonts w:ascii="TH SarabunPSK" w:hAnsi="TH SarabunPSK" w:cs="TH SarabunPSK"/>
                <w:shd w:val="clear" w:color="auto" w:fill="FFFFFF"/>
                <w:cs/>
              </w:rPr>
              <w:t>ณ คณะมนุษยศาสตร์และสังคมศาสตร์ มหาวิทยาลัยทักษิณ</w:t>
            </w:r>
          </w:p>
          <w:p w14:paraId="5059F97E" w14:textId="77777777" w:rsidR="00755F7C" w:rsidRPr="007F0B0D" w:rsidRDefault="00CE0788" w:rsidP="00CE0788">
            <w:pPr>
              <w:spacing w:before="100" w:beforeAutospacing="1" w:after="100" w:afterAutospacing="1"/>
              <w:contextualSpacing/>
              <w:jc w:val="thaiDistribute"/>
              <w:rPr>
                <w:rFonts w:ascii="TH SarabunPSK" w:hAnsi="TH SarabunPSK" w:cs="TH SarabunPSK"/>
                <w:cs/>
              </w:rPr>
            </w:pPr>
            <w:proofErr w:type="gramStart"/>
            <w:r>
              <w:rPr>
                <w:rFonts w:ascii="TH SarabunPSK" w:hAnsi="TH SarabunPSK" w:cs="TH SarabunPSK"/>
              </w:rPr>
              <w:t>6.</w:t>
            </w:r>
            <w:r w:rsidR="0076157C">
              <w:rPr>
                <w:rFonts w:ascii="TH SarabunPSK" w:hAnsi="TH SarabunPSK" w:cs="TH SarabunPSK"/>
              </w:rPr>
              <w:t>.</w:t>
            </w:r>
            <w:r w:rsidR="0076157C" w:rsidRPr="0076157C">
              <w:rPr>
                <w:rFonts w:ascii="TH SarabunPSK" w:hAnsi="TH SarabunPSK" w:cs="TH SarabunPSK"/>
                <w:cs/>
              </w:rPr>
              <w:t>โครงการสัมมนาเชิงปฏิบัติการ</w:t>
            </w:r>
            <w:proofErr w:type="gramEnd"/>
            <w:r w:rsidR="0076157C" w:rsidRPr="0076157C">
              <w:rPr>
                <w:rFonts w:ascii="TH SarabunPSK" w:hAnsi="TH SarabunPSK" w:cs="TH SarabunPSK"/>
                <w:cs/>
              </w:rPr>
              <w:t xml:space="preserve"> เรื่อง แนวทางการประกันคุณภาพการศึกษา </w:t>
            </w:r>
            <w:r w:rsidR="0076157C" w:rsidRPr="0076157C">
              <w:rPr>
                <w:rFonts w:ascii="TH SarabunPSK" w:hAnsi="TH SarabunPSK" w:cs="TH SarabunPSK"/>
              </w:rPr>
              <w:t xml:space="preserve">CUPT QMS Guideline </w:t>
            </w:r>
            <w:r w:rsidR="0076157C" w:rsidRPr="0076157C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</w:tr>
      <w:tr w:rsidR="007F0B0D" w:rsidRPr="007F0B0D" w14:paraId="1BBE4658" w14:textId="77777777" w:rsidTr="000D04B0">
        <w:tc>
          <w:tcPr>
            <w:tcW w:w="675" w:type="dxa"/>
          </w:tcPr>
          <w:p w14:paraId="7756B826" w14:textId="77777777" w:rsidR="00D20FCF" w:rsidRPr="007F0B0D" w:rsidRDefault="000D04B0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127" w:type="dxa"/>
          </w:tcPr>
          <w:p w14:paraId="54E39326" w14:textId="77777777" w:rsidR="00D20FCF" w:rsidRPr="007F0B0D" w:rsidRDefault="00D20FCF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ผศ.ดร.ชุมพล แก้วสม</w:t>
            </w:r>
          </w:p>
        </w:tc>
        <w:tc>
          <w:tcPr>
            <w:tcW w:w="6440" w:type="dxa"/>
          </w:tcPr>
          <w:p w14:paraId="3990F0B2" w14:textId="77777777" w:rsidR="00D20FCF" w:rsidRPr="007F0B0D" w:rsidRDefault="001B4E45" w:rsidP="0023748D">
            <w:pPr>
              <w:pStyle w:val="a6"/>
              <w:ind w:left="34"/>
              <w:jc w:val="thaiDistribute"/>
              <w:rPr>
                <w:rFonts w:ascii="TH SarabunPSK" w:hAnsi="TH SarabunPSK" w:cs="TH SarabunPSK"/>
                <w:szCs w:val="28"/>
              </w:rPr>
            </w:pPr>
            <w:hyperlink r:id="rId28" w:history="1"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</w:rPr>
                <w:t>1</w:t>
              </w:r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  <w:cs/>
                </w:rPr>
                <w:t xml:space="preserve">.ที่ปรึกษา คณะกรรมการและคณะทำงานประเมินสถานะของหน่วยงานภาครัฐในการเป็นระบบราชการ </w:t>
              </w:r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</w:rPr>
                <w:t>4</w:t>
              </w:r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  <w:cs/>
                </w:rPr>
                <w:t>.</w:t>
              </w:r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</w:rPr>
                <w:t xml:space="preserve">0 </w:t>
              </w:r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  <w:cs/>
                </w:rPr>
                <w:t>(</w:t>
              </w:r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</w:rPr>
                <w:t>PMQA</w:t>
              </w:r>
              <w:r w:rsidR="0023748D" w:rsidRPr="006B121E">
                <w:rPr>
                  <w:rStyle w:val="af7"/>
                  <w:rFonts w:ascii="TH SarabunPSK" w:hAnsi="TH SarabunPSK" w:cs="TH SarabunPSK"/>
                  <w:szCs w:val="28"/>
                  <w:cs/>
                </w:rPr>
                <w:t>) จังหวัดชุมพร</w:t>
              </w:r>
            </w:hyperlink>
          </w:p>
          <w:p w14:paraId="086EB8FB" w14:textId="77777777" w:rsidR="00CE0788" w:rsidRPr="00CE0788" w:rsidRDefault="00CE0788" w:rsidP="00CE0788">
            <w:pPr>
              <w:tabs>
                <w:tab w:val="left" w:pos="1080"/>
              </w:tabs>
              <w:spacing w:line="276" w:lineRule="auto"/>
              <w:rPr>
                <w:rFonts w:ascii="TH SarabunPSK" w:hAnsi="TH SarabunPSK" w:cs="TH SarabunPSK"/>
              </w:rPr>
            </w:pPr>
            <w:r w:rsidRPr="00CE0788">
              <w:rPr>
                <w:rFonts w:ascii="TH SarabunPSK" w:hAnsi="TH SarabunPSK" w:cs="TH SarabunPSK"/>
              </w:rPr>
              <w:t>2</w:t>
            </w:r>
            <w:r w:rsidRPr="00CE0788">
              <w:rPr>
                <w:rFonts w:ascii="TH SarabunPSK" w:hAnsi="TH SarabunPSK" w:cs="TH SarabunPSK"/>
                <w:cs/>
              </w:rPr>
              <w:t>.</w:t>
            </w:r>
            <w:r w:rsidRPr="00CE0788">
              <w:rPr>
                <w:rFonts w:ascii="TH SarabunPSK" w:hAnsi="TH SarabunPSK" w:cs="TH SarabunPSK"/>
                <w:cs/>
                <w:lang w:val="th-TH"/>
              </w:rPr>
              <w:t>กรรมการผู้ทรงคุณวุฒิในคณะกรรมการผังเมืองจังหวัดชุมพร กรมโยธา</w:t>
            </w:r>
            <w:proofErr w:type="spellStart"/>
            <w:r w:rsidRPr="00CE0788">
              <w:rPr>
                <w:rFonts w:ascii="TH SarabunPSK" w:hAnsi="TH SarabunPSK" w:cs="TH SarabunPSK"/>
                <w:cs/>
              </w:rPr>
              <w:t>ธิ</w:t>
            </w:r>
            <w:proofErr w:type="spellEnd"/>
            <w:r w:rsidRPr="00CE0788">
              <w:rPr>
                <w:rFonts w:ascii="TH SarabunPSK" w:hAnsi="TH SarabunPSK" w:cs="TH SarabunPSK"/>
                <w:cs/>
                <w:lang w:val="th-TH"/>
              </w:rPr>
              <w:t>การและผังเมือง สำนักโยธา</w:t>
            </w:r>
            <w:proofErr w:type="spellStart"/>
            <w:r w:rsidRPr="00CE0788">
              <w:rPr>
                <w:rFonts w:ascii="TH SarabunPSK" w:hAnsi="TH SarabunPSK" w:cs="TH SarabunPSK"/>
                <w:cs/>
                <w:lang w:val="th-TH"/>
              </w:rPr>
              <w:t>ธิ</w:t>
            </w:r>
            <w:proofErr w:type="spellEnd"/>
            <w:r w:rsidRPr="00CE0788">
              <w:rPr>
                <w:rFonts w:ascii="TH SarabunPSK" w:hAnsi="TH SarabunPSK" w:cs="TH SarabunPSK"/>
                <w:cs/>
                <w:lang w:val="th-TH"/>
              </w:rPr>
              <w:t xml:space="preserve">การและผังเมืองจังหวัดชุมพร </w:t>
            </w:r>
            <w:proofErr w:type="gramStart"/>
            <w:r w:rsidRPr="00CE0788">
              <w:rPr>
                <w:rFonts w:ascii="TH SarabunPSK" w:hAnsi="TH SarabunPSK" w:cs="TH SarabunPSK"/>
                <w:cs/>
                <w:lang w:val="th-TH"/>
              </w:rPr>
              <w:t>กระทรวงมหาดไทย,  2563</w:t>
            </w:r>
            <w:proofErr w:type="gramEnd"/>
          </w:p>
          <w:p w14:paraId="1ABB2045" w14:textId="77777777" w:rsidR="00CE0788" w:rsidRPr="00CE0788" w:rsidRDefault="00CE0788" w:rsidP="00CE0788">
            <w:pPr>
              <w:tabs>
                <w:tab w:val="left" w:pos="1080"/>
              </w:tabs>
              <w:spacing w:line="276" w:lineRule="auto"/>
              <w:rPr>
                <w:rFonts w:ascii="TH SarabunPSK" w:hAnsi="TH SarabunPSK" w:cs="TH SarabunPSK"/>
              </w:rPr>
            </w:pPr>
            <w:r w:rsidRPr="00CE0788">
              <w:rPr>
                <w:rFonts w:ascii="TH SarabunPSK" w:hAnsi="TH SarabunPSK" w:cs="TH SarabunPSK"/>
              </w:rPr>
              <w:lastRenderedPageBreak/>
              <w:t>3.</w:t>
            </w:r>
            <w:r w:rsidRPr="00CE0788">
              <w:rPr>
                <w:rFonts w:ascii="TH SarabunPSK" w:hAnsi="TH SarabunPSK" w:cs="TH SarabunPSK"/>
                <w:cs/>
                <w:lang w:val="th-TH"/>
              </w:rPr>
              <w:t>คณะกรรมการสงเคราะห์เด็กและเยาวชนสำหรับสถานพินิจและคุ้มครองเด็กและเยาวชนจังหวัดชุมพร กระทรวงยุติธรรม, 2563</w:t>
            </w:r>
          </w:p>
          <w:p w14:paraId="17D1BB8E" w14:textId="77777777" w:rsidR="00CE0788" w:rsidRPr="00CE0788" w:rsidRDefault="00CE0788" w:rsidP="00CE0788">
            <w:pPr>
              <w:spacing w:line="276" w:lineRule="auto"/>
              <w:rPr>
                <w:rFonts w:ascii="TH SarabunPSK" w:hAnsi="TH SarabunPSK" w:cs="TH SarabunPSK"/>
              </w:rPr>
            </w:pPr>
            <w:r w:rsidRPr="00CE0788">
              <w:rPr>
                <w:rFonts w:ascii="TH SarabunPSK" w:hAnsi="TH SarabunPSK" w:cs="TH SarabunPSK"/>
              </w:rPr>
              <w:t>4.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ที่ปรึกษาโครงการจัดทำระบบควบคุมคุณภาพและมาตรฐานสินค้าสิ่งบ่งชี้ทางภูมิศาสตร์ไทย (</w:t>
            </w:r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Internal </w:t>
            </w:r>
            <w:proofErr w:type="gramStart"/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>Control )</w:t>
            </w:r>
            <w:proofErr w:type="gramEnd"/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 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สินค้าทุเรียนในวงระนอง จังหวัดระนอง ตราสัญลักษณ์ (</w:t>
            </w:r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GI) 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กรมทรัพย์สินทางปัญญา กระทรวงพานิชย์</w:t>
            </w:r>
            <w:r w:rsidRPr="00CE0788">
              <w:rPr>
                <w:rFonts w:ascii="TH SarabunPSK" w:eastAsia="Batang" w:hAnsi="TH SarabunPSK" w:cs="TH SarabunPSK"/>
                <w:color w:val="000000"/>
                <w:lang w:eastAsia="ko-KR"/>
              </w:rPr>
              <w:t xml:space="preserve">, </w:t>
            </w:r>
            <w:r w:rsidRPr="00CE0788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2563</w:t>
            </w:r>
          </w:p>
          <w:p w14:paraId="6414EACF" w14:textId="77777777" w:rsidR="00CE0788" w:rsidRPr="00CE0788" w:rsidRDefault="00CE0788" w:rsidP="00CE0788">
            <w:pPr>
              <w:jc w:val="thaiDistribute"/>
              <w:rPr>
                <w:rFonts w:ascii="TH SarabunPSK" w:hAnsi="TH SarabunPSK" w:cs="TH SarabunPSK"/>
                <w:shd w:val="clear" w:color="auto" w:fill="FFFFFF"/>
              </w:rPr>
            </w:pPr>
            <w:r w:rsidRPr="00CE0788">
              <w:rPr>
                <w:rFonts w:ascii="TH SarabunPSK" w:hAnsi="TH SarabunPSK" w:cs="TH SarabunPSK"/>
              </w:rPr>
              <w:t>5.</w:t>
            </w:r>
            <w:r w:rsidRPr="00CE0788">
              <w:rPr>
                <w:rFonts w:ascii="TH SarabunPSK" w:hAnsi="TH SarabunPSK" w:cs="TH SarabunPSK"/>
                <w:cs/>
              </w:rPr>
              <w:t>ผู้ทรงคุณวุฒิ พิจารณาและวิพากษ์ บทความวิจัยและบทความวิชาการ</w:t>
            </w:r>
            <w:r w:rsidRPr="00CE0788">
              <w:rPr>
                <w:rFonts w:ascii="TH SarabunPSK" w:hAnsi="TH SarabunPSK" w:cs="TH SarabunPSK"/>
                <w:cs/>
              </w:rPr>
              <w:br/>
            </w:r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>-งานประชุมวิชาการระดับชาติเครือข่ายวิจัยด้านรัฐศาสตร์และรัฐประ</w:t>
            </w:r>
            <w:proofErr w:type="spellStart"/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>ศา</w:t>
            </w:r>
            <w:proofErr w:type="spellEnd"/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สนศาสตร์ ครั้งที่ </w:t>
            </w:r>
            <w:r w:rsidRPr="00CE0788">
              <w:rPr>
                <w:rFonts w:ascii="TH SarabunPSK" w:hAnsi="TH SarabunPSK" w:cs="TH SarabunPSK"/>
                <w:shd w:val="clear" w:color="auto" w:fill="FFFFFF"/>
              </w:rPr>
              <w:t xml:space="preserve">4 </w:t>
            </w:r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>“</w:t>
            </w:r>
            <w:proofErr w:type="gramStart"/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>ท้องถิ่นในจินตนาการ :</w:t>
            </w:r>
            <w:proofErr w:type="gramEnd"/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 xml:space="preserve"> ความเข้มแข็งจากฐาน รากเพื่อการพัฒนาประเทศสู่สหัสวรรษใหม่” ระหว่างวันที่ </w:t>
            </w:r>
            <w:r w:rsidRPr="00CE0788">
              <w:rPr>
                <w:rFonts w:ascii="TH SarabunPSK" w:hAnsi="TH SarabunPSK" w:cs="TH SarabunPSK"/>
                <w:shd w:val="clear" w:color="auto" w:fill="FFFFFF"/>
              </w:rPr>
              <w:t>5</w:t>
            </w:r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>-</w:t>
            </w:r>
            <w:r w:rsidRPr="00CE0788">
              <w:rPr>
                <w:rFonts w:ascii="TH SarabunPSK" w:hAnsi="TH SarabunPSK" w:cs="TH SarabunPSK"/>
                <w:shd w:val="clear" w:color="auto" w:fill="FFFFFF"/>
              </w:rPr>
              <w:t xml:space="preserve">7 </w:t>
            </w:r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มีนาคม </w:t>
            </w:r>
            <w:r w:rsidRPr="00CE0788">
              <w:rPr>
                <w:rFonts w:ascii="TH SarabunPSK" w:hAnsi="TH SarabunPSK" w:cs="TH SarabunPSK"/>
                <w:shd w:val="clear" w:color="auto" w:fill="FFFFFF"/>
              </w:rPr>
              <w:t xml:space="preserve">2563 </w:t>
            </w:r>
            <w:r w:rsidRPr="00CE0788">
              <w:rPr>
                <w:rFonts w:ascii="TH SarabunPSK" w:hAnsi="TH SarabunPSK" w:cs="TH SarabunPSK"/>
                <w:shd w:val="clear" w:color="auto" w:fill="FFFFFF"/>
                <w:cs/>
              </w:rPr>
              <w:t>ณ คณะมนุษยศาสตร์และสังคมศาสตร์ มหาวิทยาลัยทักษิณ</w:t>
            </w:r>
          </w:p>
          <w:p w14:paraId="1180F832" w14:textId="77777777" w:rsidR="00755F7C" w:rsidRPr="007F0B0D" w:rsidRDefault="00CE0788" w:rsidP="00CE0788">
            <w:pPr>
              <w:pStyle w:val="a6"/>
              <w:ind w:left="34"/>
              <w:jc w:val="thaiDistribute"/>
              <w:rPr>
                <w:rFonts w:ascii="TH SarabunPSK" w:hAnsi="TH SarabunPSK" w:cs="TH SarabunPSK"/>
                <w:szCs w:val="28"/>
                <w:cs/>
                <w:lang w:val="en-US"/>
              </w:rPr>
            </w:pPr>
            <w:r w:rsidRPr="00CE0788">
              <w:rPr>
                <w:rFonts w:ascii="TH SarabunPSK" w:hAnsi="TH SarabunPSK" w:cs="TH SarabunPSK"/>
                <w:szCs w:val="28"/>
              </w:rPr>
              <w:t>6..</w:t>
            </w:r>
            <w:r w:rsidRPr="00CE0788">
              <w:rPr>
                <w:rFonts w:ascii="TH SarabunPSK" w:hAnsi="TH SarabunPSK" w:cs="TH SarabunPSK"/>
                <w:szCs w:val="28"/>
                <w:cs/>
              </w:rPr>
              <w:t xml:space="preserve">โครงการสัมมนาเชิงปฏิบัติการ เรื่อง แนวทางการประกันคุณภาพการศึกษา </w:t>
            </w:r>
            <w:r w:rsidRPr="00CE0788">
              <w:rPr>
                <w:rFonts w:ascii="TH SarabunPSK" w:hAnsi="TH SarabunPSK" w:cs="TH SarabunPSK"/>
                <w:szCs w:val="28"/>
              </w:rPr>
              <w:t xml:space="preserve">CUPT QMS Guideline </w:t>
            </w:r>
            <w:r w:rsidRPr="00CE0788">
              <w:rPr>
                <w:rFonts w:ascii="TH SarabunPSK" w:hAnsi="TH SarabunPSK" w:cs="TH SarabunPSK"/>
                <w:szCs w:val="28"/>
                <w:cs/>
              </w:rPr>
              <w:t>มหาวิทยาลัยแม่โจ้-ชุมพร</w:t>
            </w:r>
          </w:p>
        </w:tc>
      </w:tr>
      <w:tr w:rsidR="007F0B0D" w:rsidRPr="007F0B0D" w14:paraId="192D453A" w14:textId="77777777" w:rsidTr="000D04B0">
        <w:tc>
          <w:tcPr>
            <w:tcW w:w="675" w:type="dxa"/>
          </w:tcPr>
          <w:p w14:paraId="6D9D6FF0" w14:textId="77777777" w:rsidR="0091344A" w:rsidRPr="007F0B0D" w:rsidRDefault="000D04B0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lastRenderedPageBreak/>
              <w:t>3</w:t>
            </w:r>
          </w:p>
        </w:tc>
        <w:tc>
          <w:tcPr>
            <w:tcW w:w="2127" w:type="dxa"/>
          </w:tcPr>
          <w:p w14:paraId="4BDC3F73" w14:textId="77777777" w:rsidR="00D20FCF" w:rsidRPr="007F0B0D" w:rsidRDefault="000D04B0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 w:hint="cs"/>
                <w:cs/>
              </w:rPr>
              <w:t>อ. อรวรรณ  อินสตูล</w:t>
            </w:r>
          </w:p>
        </w:tc>
        <w:tc>
          <w:tcPr>
            <w:tcW w:w="6440" w:type="dxa"/>
          </w:tcPr>
          <w:p w14:paraId="5B7B02F5" w14:textId="77777777" w:rsidR="00D20FCF" w:rsidRPr="007F0B0D" w:rsidRDefault="0076157C" w:rsidP="00755F7C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</w:rPr>
            </w:pPr>
            <w:r w:rsidRPr="0076157C">
              <w:rPr>
                <w:rFonts w:ascii="TH SarabunPSK" w:hAnsi="TH SarabunPSK" w:cs="TH SarabunPSK"/>
                <w:cs/>
              </w:rPr>
              <w:t xml:space="preserve">โครงการสัมมนาเชิงปฏิบัติการ เรื่อง แนวทางการประกันคุณภาพการศึกษา </w:t>
            </w:r>
            <w:r w:rsidRPr="0076157C">
              <w:rPr>
                <w:rFonts w:ascii="TH SarabunPSK" w:hAnsi="TH SarabunPSK" w:cs="TH SarabunPSK"/>
              </w:rPr>
              <w:t xml:space="preserve">CUPT QMS Guideline </w:t>
            </w:r>
            <w:r w:rsidRPr="0076157C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</w:tr>
      <w:tr w:rsidR="007F0B0D" w:rsidRPr="007F0B0D" w14:paraId="786CDE7F" w14:textId="77777777" w:rsidTr="000D04B0">
        <w:tc>
          <w:tcPr>
            <w:tcW w:w="675" w:type="dxa"/>
          </w:tcPr>
          <w:p w14:paraId="78C57BD6" w14:textId="77777777" w:rsidR="00D20FCF" w:rsidRPr="007F0B0D" w:rsidRDefault="00B2614F" w:rsidP="00D20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127" w:type="dxa"/>
          </w:tcPr>
          <w:p w14:paraId="4B2CC2AB" w14:textId="77777777" w:rsidR="00D20FCF" w:rsidRPr="007F0B0D" w:rsidRDefault="00D20FCF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ดร.เชษฐ์ ใจเพชร</w:t>
            </w:r>
          </w:p>
        </w:tc>
        <w:tc>
          <w:tcPr>
            <w:tcW w:w="6440" w:type="dxa"/>
          </w:tcPr>
          <w:p w14:paraId="0F34F2C4" w14:textId="77777777" w:rsidR="00D20FCF" w:rsidRPr="007F0B0D" w:rsidRDefault="006A51F6" w:rsidP="006A51F6">
            <w:pPr>
              <w:contextualSpacing/>
              <w:rPr>
                <w:rFonts w:ascii="TH SarabunPSK" w:eastAsiaTheme="minorHAnsi" w:hAnsi="TH SarabunPSK" w:cs="TH SarabunPSK"/>
              </w:rPr>
            </w:pPr>
            <w:r w:rsidRPr="007F0B0D">
              <w:rPr>
                <w:rFonts w:ascii="TH SarabunPSK" w:eastAsiaTheme="minorHAnsi" w:hAnsi="TH SarabunPSK" w:cs="TH SarabunPSK"/>
              </w:rPr>
              <w:t>1</w:t>
            </w:r>
            <w:r w:rsidRPr="007F0B0D">
              <w:rPr>
                <w:rFonts w:ascii="TH SarabunPSK" w:eastAsiaTheme="minorHAnsi" w:hAnsi="TH SarabunPSK" w:cs="TH SarabunPSK"/>
                <w:cs/>
              </w:rPr>
              <w:t>.</w:t>
            </w:r>
            <w:r w:rsidR="001A211B" w:rsidRPr="007F0B0D">
              <w:rPr>
                <w:rFonts w:ascii="TH SarabunPSK" w:eastAsiaTheme="minorHAnsi" w:hAnsi="TH SarabunPSK" w:cs="TH SarabunPSK"/>
                <w:cs/>
              </w:rPr>
              <w:t>วิทยากรอบรมโครงการกิจกรรมวันวิทย์</w:t>
            </w:r>
            <w:r w:rsidRPr="007F0B0D">
              <w:rPr>
                <w:rFonts w:ascii="TH SarabunPSK" w:eastAsiaTheme="minorHAnsi" w:hAnsi="TH SarabunPSK" w:cs="TH SarabunPSK"/>
                <w:cs/>
              </w:rPr>
              <w:t xml:space="preserve"> โรงเรียนประชาเอื้ออารี</w:t>
            </w:r>
          </w:p>
          <w:p w14:paraId="7D51F81B" w14:textId="77777777" w:rsidR="006A51F6" w:rsidRPr="007F0B0D" w:rsidRDefault="006A51F6" w:rsidP="006A51F6">
            <w:pPr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เป็นคณะกรรมการ และวิทยากรโครง</w:t>
            </w:r>
            <w:r w:rsidRPr="007F0B0D">
              <w:rPr>
                <w:rStyle w:val="textexposedshow"/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การจัดตั้งและขยายผลธนาคารปูม้าเพื่อคืนปูม้าสู่ทะเลไทยในเขตพื้นที่จังหวัดชุมพร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โดยได้รับการสนับสนุนงบประมาณจากสำนักงานคณะกรรมการวิจัยแห่งชาติ (วช.) </w:t>
            </w:r>
          </w:p>
          <w:p w14:paraId="4CA818C5" w14:textId="77777777" w:rsidR="001A024E" w:rsidRDefault="006A51F6" w:rsidP="00283895">
            <w:pPr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="00B2614F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83895" w:rsidRPr="0028389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โครงการ </w:t>
            </w:r>
            <w:r w:rsidR="00283895" w:rsidRPr="00283895">
              <w:rPr>
                <w:rFonts w:ascii="TH SarabunPSK" w:hAnsi="TH SarabunPSK" w:cs="TH SarabunPSK"/>
                <w:sz w:val="30"/>
                <w:szCs w:val="30"/>
              </w:rPr>
              <w:t>U</w:t>
            </w:r>
            <w:r w:rsidR="00283895" w:rsidRPr="00283895">
              <w:rPr>
                <w:rFonts w:ascii="TH SarabunPSK" w:hAnsi="TH SarabunPSK" w:cs="TH SarabunPSK"/>
                <w:sz w:val="30"/>
                <w:szCs w:val="30"/>
                <w:cs/>
              </w:rPr>
              <w:t>2</w:t>
            </w:r>
            <w:r w:rsidR="00283895" w:rsidRPr="00283895">
              <w:rPr>
                <w:rFonts w:ascii="TH SarabunPSK" w:hAnsi="TH SarabunPSK" w:cs="TH SarabunPSK"/>
                <w:sz w:val="30"/>
                <w:szCs w:val="30"/>
              </w:rPr>
              <w:t>T</w:t>
            </w:r>
            <w:r w:rsidR="0028389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283895">
              <w:rPr>
                <w:rFonts w:ascii="TH SarabunPSK" w:hAnsi="TH SarabunPSK" w:cs="TH SarabunPSK" w:hint="cs"/>
                <w:sz w:val="30"/>
                <w:szCs w:val="30"/>
                <w:cs/>
              </w:rPr>
              <w:t>ตำบลบ้านควน</w:t>
            </w:r>
          </w:p>
          <w:p w14:paraId="67CB2C3C" w14:textId="77777777" w:rsidR="0076157C" w:rsidRPr="007F0B0D" w:rsidRDefault="0076157C" w:rsidP="00283895">
            <w:pPr>
              <w:contextualSpacing/>
              <w:rPr>
                <w:rFonts w:ascii="TH SarabunPSK" w:eastAsiaTheme="minorHAnsi" w:hAnsi="TH SarabunPSK" w:cs="TH SarabunPSK"/>
                <w:cs/>
              </w:rPr>
            </w:pPr>
          </w:p>
        </w:tc>
      </w:tr>
      <w:tr w:rsidR="007F0B0D" w:rsidRPr="007F0B0D" w14:paraId="08F40B89" w14:textId="77777777" w:rsidTr="000D04B0">
        <w:tc>
          <w:tcPr>
            <w:tcW w:w="675" w:type="dxa"/>
          </w:tcPr>
          <w:p w14:paraId="03A0B323" w14:textId="77777777" w:rsidR="00D20FCF" w:rsidRPr="007F0B0D" w:rsidRDefault="00B2614F" w:rsidP="00D20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127" w:type="dxa"/>
          </w:tcPr>
          <w:p w14:paraId="47050913" w14:textId="77777777" w:rsidR="00D20FCF" w:rsidRPr="007F0B0D" w:rsidRDefault="00D20FCF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ดร.ประดิษฐ์ ชินอุดมทรัพย์</w:t>
            </w:r>
          </w:p>
        </w:tc>
        <w:tc>
          <w:tcPr>
            <w:tcW w:w="6440" w:type="dxa"/>
          </w:tcPr>
          <w:p w14:paraId="273A030F" w14:textId="77777777" w:rsidR="00D20FCF" w:rsidRPr="007F0B0D" w:rsidRDefault="00B2614F" w:rsidP="000D04B0">
            <w:pPr>
              <w:contextualSpacing/>
              <w:jc w:val="thaiDistribute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1.</w:t>
            </w:r>
            <w:r w:rsidR="00D20FCF" w:rsidRPr="007F0B0D">
              <w:rPr>
                <w:rFonts w:ascii="TH SarabunPSK" w:eastAsiaTheme="minorHAnsi" w:hAnsi="TH SarabunPSK" w:cs="TH SarabunPSK"/>
                <w:cs/>
              </w:rPr>
              <w:t>อบรมหลักสูตรการเตรียมความพร้อมสำหรับการเมืองระดับชาติ สถาบันพระปกเกล้า</w:t>
            </w:r>
          </w:p>
          <w:p w14:paraId="7794122A" w14:textId="77777777" w:rsidR="00D20FCF" w:rsidRPr="007F0B0D" w:rsidRDefault="00B2614F" w:rsidP="000D04B0">
            <w:pPr>
              <w:contextualSpacing/>
              <w:jc w:val="thaiDistribute"/>
              <w:rPr>
                <w:rFonts w:ascii="TH SarabunPSK" w:eastAsiaTheme="minorHAnsi" w:hAnsi="TH SarabunPSK" w:cs="TH SarabunPSK"/>
              </w:rPr>
            </w:pPr>
            <w:r>
              <w:rPr>
                <w:rFonts w:ascii="TH SarabunPSK" w:eastAsiaTheme="minorHAnsi" w:hAnsi="TH SarabunPSK" w:cs="TH SarabunPSK"/>
              </w:rPr>
              <w:t>2</w:t>
            </w:r>
            <w:r w:rsidR="00D20FCF" w:rsidRPr="007F0B0D">
              <w:rPr>
                <w:rFonts w:ascii="TH SarabunPSK" w:eastAsiaTheme="minorHAnsi" w:hAnsi="TH SarabunPSK" w:cs="TH SarabunPSK"/>
                <w:cs/>
              </w:rPr>
              <w:t>. ที่ปรึกษาส่วนตัวทางการเมืองการปกครองท้องถิ่น สมาชิกสภาจังหวัดชุมพร</w:t>
            </w:r>
          </w:p>
          <w:p w14:paraId="0689CC8C" w14:textId="77777777" w:rsidR="00D20FCF" w:rsidRDefault="00D20FCF" w:rsidP="000D04B0">
            <w:pPr>
              <w:contextualSpacing/>
              <w:jc w:val="thaiDistribute"/>
              <w:rPr>
                <w:rFonts w:ascii="TH SarabunPSK" w:eastAsiaTheme="minorHAnsi" w:hAnsi="TH SarabunPSK" w:cs="TH SarabunPSK"/>
              </w:rPr>
            </w:pPr>
            <w:r w:rsidRPr="007F0B0D">
              <w:rPr>
                <w:rFonts w:ascii="TH SarabunPSK" w:eastAsiaTheme="minorHAnsi" w:hAnsi="TH SarabunPSK" w:cs="TH SarabunPSK"/>
                <w:cs/>
              </w:rPr>
              <w:t>. ที่ปรึกษาส่วนตัวทางการรัฐศาสตร์ ประธานคณะกรรมการตรวจสอบและบริหารงานตำรวจภูธรละ</w:t>
            </w:r>
            <w:proofErr w:type="spellStart"/>
            <w:r w:rsidRPr="007F0B0D">
              <w:rPr>
                <w:rFonts w:ascii="TH SarabunPSK" w:eastAsiaTheme="minorHAnsi" w:hAnsi="TH SarabunPSK" w:cs="TH SarabunPSK"/>
                <w:cs/>
              </w:rPr>
              <w:t>แม</w:t>
            </w:r>
            <w:proofErr w:type="spellEnd"/>
          </w:p>
          <w:p w14:paraId="6F78D0ED" w14:textId="77777777" w:rsidR="00D20FCF" w:rsidRPr="007F0B0D" w:rsidRDefault="00D20FCF" w:rsidP="006A4102">
            <w:pPr>
              <w:contextualSpacing/>
              <w:jc w:val="thaiDistribute"/>
              <w:rPr>
                <w:rFonts w:ascii="TH SarabunPSK" w:eastAsiaTheme="minorHAnsi" w:hAnsi="TH SarabunPSK" w:cs="TH SarabunPSK"/>
                <w:cs/>
              </w:rPr>
            </w:pPr>
          </w:p>
        </w:tc>
      </w:tr>
    </w:tbl>
    <w:p w14:paraId="156B4EEE" w14:textId="77777777" w:rsidR="006A4102" w:rsidRPr="007F0B0D" w:rsidRDefault="006A4102" w:rsidP="00D20FCF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1660"/>
        <w:gridCol w:w="1660"/>
        <w:gridCol w:w="1746"/>
        <w:gridCol w:w="1607"/>
      </w:tblGrid>
      <w:tr w:rsidR="00D20FCF" w:rsidRPr="007F0B0D" w14:paraId="64F0F529" w14:textId="77777777" w:rsidTr="001A024E">
        <w:tc>
          <w:tcPr>
            <w:tcW w:w="8527" w:type="dxa"/>
            <w:gridSpan w:val="5"/>
            <w:shd w:val="clear" w:color="auto" w:fill="auto"/>
          </w:tcPr>
          <w:p w14:paraId="50BFB0D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6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Training and development needs of academic staff are identified and activities are implemented to fulfil them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20FCF" w:rsidRPr="007F0B0D" w14:paraId="04AE4E40" w14:textId="77777777" w:rsidTr="001A024E">
        <w:tc>
          <w:tcPr>
            <w:tcW w:w="1684" w:type="dxa"/>
            <w:shd w:val="clear" w:color="auto" w:fill="auto"/>
          </w:tcPr>
          <w:p w14:paraId="0AFA0EC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705" w:type="dxa"/>
            <w:shd w:val="clear" w:color="auto" w:fill="auto"/>
          </w:tcPr>
          <w:p w14:paraId="361666F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05" w:type="dxa"/>
            <w:shd w:val="clear" w:color="auto" w:fill="auto"/>
          </w:tcPr>
          <w:p w14:paraId="14794782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64" w:type="dxa"/>
            <w:shd w:val="clear" w:color="auto" w:fill="auto"/>
          </w:tcPr>
          <w:p w14:paraId="0BB9130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669" w:type="dxa"/>
            <w:shd w:val="clear" w:color="auto" w:fill="auto"/>
          </w:tcPr>
          <w:p w14:paraId="561BD459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D20FCF" w:rsidRPr="007F0B0D" w14:paraId="713315BD" w14:textId="77777777" w:rsidTr="001A024E">
        <w:tc>
          <w:tcPr>
            <w:tcW w:w="1684" w:type="dxa"/>
            <w:shd w:val="clear" w:color="auto" w:fill="auto"/>
          </w:tcPr>
          <w:p w14:paraId="2DFCA0A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อาจารย์ประจำหลักสูตรมีคุณภาพ จัดการ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เรียนการสอน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การสร้างแรงจูงใจ </w:t>
            </w:r>
          </w:p>
        </w:tc>
        <w:tc>
          <w:tcPr>
            <w:tcW w:w="1705" w:type="dxa"/>
            <w:shd w:val="clear" w:color="auto" w:fill="auto"/>
          </w:tcPr>
          <w:p w14:paraId="4FABF15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การบริหารหลักสูตรเป็นไปได้อย่างมี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ประสิทธิภาพมากยิ่งขึ้น</w:t>
            </w:r>
          </w:p>
        </w:tc>
        <w:tc>
          <w:tcPr>
            <w:tcW w:w="1705" w:type="dxa"/>
            <w:shd w:val="clear" w:color="auto" w:fill="auto"/>
          </w:tcPr>
          <w:p w14:paraId="1257A70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การบริหารหลักสูตรเป็นไปได้อย่างมี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ประสิทธิภาพมากยิ่งขึ้น</w:t>
            </w:r>
          </w:p>
          <w:p w14:paraId="47AF5F0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4" w:type="dxa"/>
            <w:shd w:val="clear" w:color="auto" w:fill="auto"/>
          </w:tcPr>
          <w:p w14:paraId="2DDD852F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การส่งเสริมการขอตำแหน่งวิชาการ และ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เสริมสร้างแรงจูงใจในการขอตำแหน่งทางวิชาการที่เหมาะสม</w:t>
            </w:r>
          </w:p>
        </w:tc>
        <w:tc>
          <w:tcPr>
            <w:tcW w:w="1669" w:type="dxa"/>
            <w:shd w:val="clear" w:color="auto" w:fill="auto"/>
          </w:tcPr>
          <w:p w14:paraId="264B164C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อาจารย์มีการพัฒนาตนเองมากยิ่งขึ้น ทำให้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การจัดการเรียนการสอนมีคุณภาพมากขึ้นด้วย</w:t>
            </w:r>
          </w:p>
          <w:p w14:paraId="29A31A42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การให้รางวัล</w:t>
            </w:r>
          </w:p>
        </w:tc>
      </w:tr>
    </w:tbl>
    <w:p w14:paraId="4FD5E39A" w14:textId="77777777" w:rsidR="00D20FCF" w:rsidRPr="007F0B0D" w:rsidRDefault="00D20FCF" w:rsidP="00D20FCF">
      <w:pPr>
        <w:pStyle w:val="a6"/>
        <w:tabs>
          <w:tab w:val="left" w:pos="426"/>
          <w:tab w:val="left" w:pos="851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5B89732B" w14:textId="77777777" w:rsidR="00D20FCF" w:rsidRPr="007F0B0D" w:rsidRDefault="00D20FCF" w:rsidP="00D20FCF">
      <w:pPr>
        <w:pStyle w:val="a6"/>
        <w:tabs>
          <w:tab w:val="left" w:pos="426"/>
          <w:tab w:val="left" w:pos="851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มีความมุ่งหวังที่จะให้อาจารย์ในหลักสูตรทุกคนได้มีการพัฒนาตนเองในเ</w:t>
      </w:r>
      <w:r w:rsidRPr="007F0B0D">
        <w:rPr>
          <w:rFonts w:ascii="TH SarabunPSK" w:eastAsia="Calibri" w:hAnsi="TH SarabunPSK" w:cs="TH SarabunPSK"/>
          <w:sz w:val="32"/>
          <w:szCs w:val="32"/>
          <w:cs/>
        </w:rPr>
        <w:t>รื่องที่สนใจในทุกปีการศึกษาเพื่อให้อาจารย์แต่ละท่านสามารถนำไปใส่ในภาระงานและพฤติกรรมการปฏิบัติราชการ เพื่อนำไปใช้ในการประเมินผลการเลื่อนเงินเดือน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และส่งเสริมให้มีการพัฒนาตนเอง โดยเพิ่มคุณวุฒิการศึกษาในระดับที่สูงขึ้น รวมทั้งเพิ่มความรู้ความสามารถการวิจัย การเรียนการสอน และการขอกำหนดตำแหน่งทางวิชาการในระดับต่างๆ  นอกจากนี้ คณะได้มีการให้รางวัลประจำปีให้กับอาจารย์ดีเด่นในด้านต่างๆ ซึ่งมอบรางวัลในวันไหว้ครูของทุกปี อย่างสม่ำเสมอ </w:t>
      </w:r>
    </w:p>
    <w:p w14:paraId="43142BDC" w14:textId="77777777" w:rsidR="00D20FCF" w:rsidRPr="007F0B0D" w:rsidRDefault="00D20FCF" w:rsidP="00D20FCF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3"/>
        <w:gridCol w:w="380"/>
        <w:gridCol w:w="461"/>
        <w:gridCol w:w="337"/>
        <w:gridCol w:w="364"/>
        <w:gridCol w:w="337"/>
        <w:gridCol w:w="337"/>
        <w:gridCol w:w="367"/>
      </w:tblGrid>
      <w:tr w:rsidR="00D20FCF" w:rsidRPr="007F0B0D" w14:paraId="0E8A47BC" w14:textId="77777777" w:rsidTr="00794A19">
        <w:trPr>
          <w:trHeight w:val="437"/>
        </w:trPr>
        <w:tc>
          <w:tcPr>
            <w:tcW w:w="6002" w:type="dxa"/>
            <w:shd w:val="clear" w:color="auto" w:fill="auto"/>
          </w:tcPr>
          <w:p w14:paraId="77E37EB2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3" w:type="dxa"/>
            <w:shd w:val="clear" w:color="auto" w:fill="auto"/>
          </w:tcPr>
          <w:p w14:paraId="6D80627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1" w:type="dxa"/>
            <w:shd w:val="clear" w:color="auto" w:fill="auto"/>
          </w:tcPr>
          <w:p w14:paraId="714DFCA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57E20D32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6" w:type="dxa"/>
            <w:shd w:val="clear" w:color="auto" w:fill="auto"/>
          </w:tcPr>
          <w:p w14:paraId="16212D7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11DA73E5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049CD21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9" w:type="dxa"/>
            <w:shd w:val="clear" w:color="auto" w:fill="auto"/>
          </w:tcPr>
          <w:p w14:paraId="0F3565A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94A19" w:rsidRPr="007F0B0D" w14:paraId="7BC93CEB" w14:textId="77777777" w:rsidTr="00794A19">
        <w:trPr>
          <w:trHeight w:val="234"/>
        </w:trPr>
        <w:tc>
          <w:tcPr>
            <w:tcW w:w="6002" w:type="dxa"/>
            <w:shd w:val="clear" w:color="auto" w:fill="auto"/>
          </w:tcPr>
          <w:p w14:paraId="69EEBF60" w14:textId="77777777" w:rsidR="00794A19" w:rsidRPr="007F0B0D" w:rsidRDefault="00794A19" w:rsidP="00D20FCF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5 Training and development needs of academic staff are identified and activities are implemented to fulfil them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3" w:type="dxa"/>
            <w:shd w:val="clear" w:color="auto" w:fill="auto"/>
          </w:tcPr>
          <w:p w14:paraId="0730BC0A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1" w:type="dxa"/>
            <w:shd w:val="clear" w:color="auto" w:fill="auto"/>
          </w:tcPr>
          <w:p w14:paraId="73AA9044" w14:textId="77777777" w:rsidR="00794A19" w:rsidRPr="007F0B0D" w:rsidRDefault="00794A19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716D693A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6" w:type="dxa"/>
            <w:shd w:val="clear" w:color="auto" w:fill="auto"/>
          </w:tcPr>
          <w:p w14:paraId="0D6ABEE6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32A3586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155449D2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9" w:type="dxa"/>
            <w:shd w:val="clear" w:color="auto" w:fill="auto"/>
          </w:tcPr>
          <w:p w14:paraId="5DA0C598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33085E" w14:textId="77777777" w:rsidR="00B21B23" w:rsidRDefault="00B21B23" w:rsidP="00D20FCF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D4E7E0" w14:textId="77777777" w:rsidR="00D20FCF" w:rsidRPr="007F0B0D" w:rsidRDefault="00D20FCF" w:rsidP="00D20FCF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6.6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Performance management including rewards and recognition is implemented to motivate and support education, research and service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44D03B3D" w14:textId="77777777" w:rsidR="00C6548B" w:rsidRPr="007F0B0D" w:rsidRDefault="00924D5F" w:rsidP="00D20FC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คณะ</w:t>
      </w:r>
      <w:r w:rsidR="00D20FCF" w:rsidRPr="007F0B0D">
        <w:rPr>
          <w:rFonts w:ascii="TH SarabunPSK" w:hAnsi="TH SarabunPSK" w:cs="TH SarabunPSK"/>
          <w:sz w:val="32"/>
          <w:szCs w:val="32"/>
          <w:cs/>
        </w:rPr>
        <w:t>และมหาวิทยาลัย มีการยกย่องบุคลากรสายวิชาการในหลักสูตรรัฐ</w:t>
      </w:r>
      <w:proofErr w:type="spellStart"/>
      <w:r w:rsidR="00D20FCF"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D20FCF"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สาขาวิชาการเมืองและการปกครองท้องถิ่นในปีการศึกษา </w:t>
      </w:r>
      <w:r w:rsidR="00E765FF">
        <w:rPr>
          <w:rFonts w:ascii="TH SarabunPSK" w:hAnsi="TH SarabunPSK" w:cs="TH SarabunPSK"/>
          <w:sz w:val="32"/>
          <w:szCs w:val="32"/>
        </w:rPr>
        <w:t>2563</w:t>
      </w:r>
      <w:r w:rsidR="00D20FCF" w:rsidRPr="007F0B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D20FCF" w:rsidRPr="007F0B0D">
        <w:rPr>
          <w:rFonts w:ascii="TH SarabunPSK" w:hAnsi="TH SarabunPSK" w:cs="TH SarabunPSK"/>
          <w:sz w:val="32"/>
          <w:szCs w:val="32"/>
          <w:cs/>
        </w:rPr>
        <w:t xml:space="preserve">ได้รับตำแหน่งทางวิชาการ </w:t>
      </w:r>
      <w:r w:rsidR="00D20FCF"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="00D20FCF" w:rsidRPr="007F0B0D">
        <w:rPr>
          <w:rFonts w:ascii="TH SarabunPSK" w:hAnsi="TH SarabunPSK" w:cs="TH SarabunPSK"/>
          <w:sz w:val="32"/>
          <w:szCs w:val="32"/>
          <w:cs/>
        </w:rPr>
        <w:t>ท่าน เป็นผู้ช่วยศาสตราจารย์ คือ ดร. ชุมพล แก้มสม โดยประกาศให้</w:t>
      </w:r>
      <w:r>
        <w:rPr>
          <w:rFonts w:ascii="TH SarabunPSK" w:hAnsi="TH SarabunPSK" w:cs="TH SarabunPSK"/>
          <w:sz w:val="32"/>
          <w:szCs w:val="32"/>
          <w:cs/>
        </w:rPr>
        <w:t>ทราบทั่วกัน ทั้งทาง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เวป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ไซด์</w:t>
      </w:r>
      <w:r w:rsidR="00E765FF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มหาวิทยาลัยแม่โจ้ชุมพ</w:t>
      </w:r>
      <w:r w:rsidRPr="00E765FF">
        <w:rPr>
          <w:rFonts w:ascii="TH SarabunPSK" w:hAnsi="TH SarabunPSK" w:cs="TH SarabunPSK"/>
          <w:sz w:val="32"/>
          <w:szCs w:val="32"/>
          <w:cs/>
        </w:rPr>
        <w:t>ร</w:t>
      </w:r>
      <w:hyperlink r:id="rId29" w:history="1">
        <w:r w:rsidR="00D20FCF" w:rsidRPr="00E765FF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 </w:t>
        </w:r>
        <w:r w:rsidR="00E765FF" w:rsidRPr="00E765FF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(อ้างอิง </w:t>
        </w:r>
        <w:r w:rsidR="00E765FF" w:rsidRPr="00E765FF">
          <w:rPr>
            <w:rStyle w:val="af7"/>
            <w:rFonts w:ascii="TH SarabunPSK" w:hAnsi="TH SarabunPSK" w:cs="TH SarabunPSK"/>
            <w:sz w:val="32"/>
            <w:szCs w:val="32"/>
          </w:rPr>
          <w:t xml:space="preserve">: </w:t>
        </w:r>
        <w:r w:rsidR="00E765FF" w:rsidRPr="00E765FF">
          <w:rPr>
            <w:rStyle w:val="af7"/>
            <w:rFonts w:ascii="TH SarabunPSK" w:hAnsi="TH SarabunPSK" w:cs="TH SarabunPSK"/>
            <w:sz w:val="32"/>
            <w:szCs w:val="32"/>
            <w:cs/>
          </w:rPr>
          <w:t>ขอแสดงความยินดีแก่ ผศ.ดร.ชุมพล แก้วสม</w:t>
        </w:r>
        <w:r w:rsidR="00E765FF" w:rsidRPr="00E765FF">
          <w:rPr>
            <w:rStyle w:val="af7"/>
            <w:rFonts w:ascii="TH SarabunPSK" w:hAnsi="TH SarabunPSK" w:cs="TH SarabunPSK"/>
            <w:sz w:val="32"/>
            <w:szCs w:val="32"/>
          </w:rPr>
          <w:t>)</w:t>
        </w:r>
      </w:hyperlink>
    </w:p>
    <w:p w14:paraId="037D7C37" w14:textId="77054279" w:rsidR="00D20FCF" w:rsidRDefault="00D20FCF" w:rsidP="00D20FC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FD41CFC" w14:textId="2768C14C" w:rsidR="00524BCA" w:rsidRDefault="00524BCA" w:rsidP="00D20FC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CC3A9A" w14:textId="4DF1166A" w:rsidR="00524BCA" w:rsidRDefault="00524BCA" w:rsidP="00D20FC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F5ACB6" w14:textId="4FEF918A" w:rsidR="00524BCA" w:rsidRDefault="00524BCA" w:rsidP="00D20FC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AF49A7" w14:textId="77777777" w:rsidR="00524BCA" w:rsidRPr="007F0B0D" w:rsidRDefault="00524BCA" w:rsidP="00D20FC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649"/>
        <w:gridCol w:w="1617"/>
        <w:gridCol w:w="1753"/>
        <w:gridCol w:w="1632"/>
      </w:tblGrid>
      <w:tr w:rsidR="00D20FCF" w:rsidRPr="007F0B0D" w14:paraId="719E19AD" w14:textId="77777777" w:rsidTr="00D20FCF">
        <w:tc>
          <w:tcPr>
            <w:tcW w:w="9016" w:type="dxa"/>
            <w:gridSpan w:val="5"/>
            <w:shd w:val="clear" w:color="auto" w:fill="auto"/>
          </w:tcPr>
          <w:p w14:paraId="0012F06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Identify Gaps 6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.6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Performance management including rewards and recognition is implemented to motivate and support education,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service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20FCF" w:rsidRPr="007F0B0D" w14:paraId="67887F0F" w14:textId="77777777" w:rsidTr="00D20FCF">
        <w:tc>
          <w:tcPr>
            <w:tcW w:w="1803" w:type="dxa"/>
            <w:shd w:val="clear" w:color="auto" w:fill="auto"/>
          </w:tcPr>
          <w:p w14:paraId="594BF5C3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52202151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35AAF459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7A6CBE9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38D892E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D20FCF" w:rsidRPr="007F0B0D" w14:paraId="560708B9" w14:textId="77777777" w:rsidTr="00D20FCF">
        <w:tc>
          <w:tcPr>
            <w:tcW w:w="1803" w:type="dxa"/>
            <w:shd w:val="clear" w:color="auto" w:fill="auto"/>
          </w:tcPr>
          <w:p w14:paraId="7A7F45C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อาจารย์พัฒนาตนเองทำงานให้ครอบคลุมภาระงานครบทุกด้าน</w:t>
            </w:r>
          </w:p>
        </w:tc>
        <w:tc>
          <w:tcPr>
            <w:tcW w:w="1803" w:type="dxa"/>
            <w:shd w:val="clear" w:color="auto" w:fill="auto"/>
          </w:tcPr>
          <w:p w14:paraId="7FA5C420" w14:textId="77777777" w:rsidR="00D20FCF" w:rsidRPr="007F0B0D" w:rsidRDefault="00D20FCF" w:rsidP="00D20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ส่งเสริมและสนับสนุนงบประมาณให้อาจารย์พัฒนาตนเอง</w:t>
            </w:r>
          </w:p>
        </w:tc>
        <w:tc>
          <w:tcPr>
            <w:tcW w:w="1803" w:type="dxa"/>
            <w:shd w:val="clear" w:color="auto" w:fill="auto"/>
          </w:tcPr>
          <w:p w14:paraId="15620D2B" w14:textId="77777777" w:rsidR="00D20FCF" w:rsidRPr="007F0B0D" w:rsidRDefault="00D20FCF" w:rsidP="00D20F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อาจารย์มีผลการปฏิบัติงานในระดับที่ดีขึ้น</w:t>
            </w:r>
          </w:p>
        </w:tc>
        <w:tc>
          <w:tcPr>
            <w:tcW w:w="1803" w:type="dxa"/>
            <w:shd w:val="clear" w:color="auto" w:fill="auto"/>
          </w:tcPr>
          <w:p w14:paraId="6D9FE2B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การส่งเสริมการขอตำแหน่งวิชาการ และเสริมสร้างแรงจูงใจในการทำงาน</w:t>
            </w:r>
          </w:p>
        </w:tc>
        <w:tc>
          <w:tcPr>
            <w:tcW w:w="1804" w:type="dxa"/>
            <w:shd w:val="clear" w:color="auto" w:fill="auto"/>
          </w:tcPr>
          <w:p w14:paraId="29CA6EBD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อาจารย์มีการพัฒนาตนเองมากยิ่งขึ้น การมอบรางวัลในแต่ละปีเพื่อเป็นขวัญกำลังใจในการทำงาน</w:t>
            </w:r>
          </w:p>
        </w:tc>
      </w:tr>
    </w:tbl>
    <w:p w14:paraId="66E686A8" w14:textId="77777777" w:rsidR="00D20FCF" w:rsidRPr="007F0B0D" w:rsidRDefault="00D20FCF" w:rsidP="00D20FCF">
      <w:pPr>
        <w:pStyle w:val="a6"/>
        <w:tabs>
          <w:tab w:val="left" w:pos="426"/>
          <w:tab w:val="left" w:pos="851"/>
        </w:tabs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4C8D8FD" w14:textId="27C88EE4" w:rsidR="00D20FCF" w:rsidRDefault="00D20FCF" w:rsidP="00D20FCF">
      <w:pPr>
        <w:ind w:firstLine="63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ในรอบการประเมินตามปีงบประมาณ </w:t>
      </w:r>
      <w:r w:rsidR="00C6548B">
        <w:rPr>
          <w:rFonts w:ascii="TH SarabunPSK" w:hAnsi="TH SarabunPSK" w:cs="TH SarabunPSK"/>
          <w:sz w:val="32"/>
          <w:szCs w:val="32"/>
        </w:rPr>
        <w:t>2563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คณาจารย์ทุกท่านในสาขาจำนวน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คนได้รับการประเมินในระดับดีมาก คิดเป็นร้อยละ </w:t>
      </w:r>
      <w:r w:rsidRPr="007F0B0D">
        <w:rPr>
          <w:rFonts w:ascii="TH SarabunPSK" w:hAnsi="TH SarabunPSK" w:cs="TH SarabunPSK"/>
          <w:sz w:val="32"/>
          <w:szCs w:val="32"/>
        </w:rPr>
        <w:t xml:space="preserve">100 </w:t>
      </w:r>
      <w:r w:rsidRPr="007F0B0D">
        <w:rPr>
          <w:rFonts w:ascii="TH SarabunPSK" w:hAnsi="TH SarabunPSK" w:cs="TH SarabunPSK"/>
          <w:sz w:val="32"/>
          <w:szCs w:val="32"/>
          <w:cs/>
        </w:rPr>
        <w:t>โดยคณาจารย์แต่ละท่านมีการทำงานครอบคลุมครบทุกด้าน ได้แก่ การเรียนสอน การวิจัย การบริการวิชาการ และการทำนุบำรุง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14:paraId="1B26F77F" w14:textId="77777777" w:rsidR="00117A1B" w:rsidRPr="00524BCA" w:rsidRDefault="00117A1B" w:rsidP="00524BCA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1839225A" w14:textId="77777777" w:rsidR="00D20FCF" w:rsidRPr="007F0B0D" w:rsidRDefault="00D20FCF" w:rsidP="00D20FCF">
      <w:pPr>
        <w:pStyle w:val="a6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D20FCF" w:rsidRPr="007F0B0D" w14:paraId="26070C77" w14:textId="77777777" w:rsidTr="00794A19">
        <w:trPr>
          <w:trHeight w:val="437"/>
        </w:trPr>
        <w:tc>
          <w:tcPr>
            <w:tcW w:w="5997" w:type="dxa"/>
            <w:shd w:val="clear" w:color="auto" w:fill="auto"/>
          </w:tcPr>
          <w:p w14:paraId="62E79243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68E2FDB0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672B319C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7F1B245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4F4EAC7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183B69B6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3A533718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2575749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94A19" w:rsidRPr="007F0B0D" w14:paraId="51BB0652" w14:textId="77777777" w:rsidTr="00794A19">
        <w:trPr>
          <w:trHeight w:val="234"/>
        </w:trPr>
        <w:tc>
          <w:tcPr>
            <w:tcW w:w="5997" w:type="dxa"/>
            <w:shd w:val="clear" w:color="auto" w:fill="auto"/>
          </w:tcPr>
          <w:p w14:paraId="777606DF" w14:textId="77777777" w:rsidR="00794A19" w:rsidRPr="007F0B0D" w:rsidRDefault="00794A19" w:rsidP="00D20FCF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.6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Performance management including rewards and recognition is implemented to motivate and support education,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service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05F28A75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44B65E48" w14:textId="77777777" w:rsidR="00794A19" w:rsidRPr="007F0B0D" w:rsidRDefault="00794A19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234BB757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2AC54D83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6E3B6A50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786A6317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24685614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EE5574" w14:textId="77777777" w:rsidR="005C5102" w:rsidRDefault="005C5102" w:rsidP="00D20FCF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50F890" w14:textId="77777777" w:rsidR="00D20FCF" w:rsidRPr="007F0B0D" w:rsidRDefault="00D20FCF" w:rsidP="00D20FCF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7 The types and quantity of research activities by academic staff are established, </w:t>
      </w: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>monitored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and benchmarked for improvement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055C99B6" w14:textId="77777777" w:rsidR="00D20FCF" w:rsidRPr="007F0B0D" w:rsidRDefault="00D20FCF" w:rsidP="00D20F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ได้ยึดแนวทางปฏิบัติของมหาวิทยาลัยซึ่งมีการจัดสรรงบประมาณในการ พัฒนาศักยภาพอาจารย์ให้เป็นไปตามมาตรฐานและมีศักยภาพที่สูงขึ้นเพื่อส่งผลต่อคุณภาพของบัณฑิต – ทุนนำเสนอผลงานวิจัยทั้งในและต่างประเทศ รวมถึงยังมีการควบคุม กำกับ ส่งเสริมให้อาจารย์พัฒนาตนเองในการสร้างผลงานทางวิชาการอย่างต่อเนื่อง มีการจัดสรรเงินสนับสนุนการตีพิมพ์ผลงาน การทำตำรา หนังสือ เพื่อขอกำหนดตำแหน่งทางวิชาการอีกทั้งมีระบบการประเมินการสอนของอาจารย์ผ่าน ระบบออนไลน์ และนำผลมาใช้ในการส่งเสริมพัฒนาความสามารถด้านการสอนของอาจารย์ โดยการนำมาประกอบการทวนสอบผลสัมฤทธิ์การศึกษาในรายวิชา ผ่านที่ประชุมคณะกรรมการบริหารหลักสูตร นอกจากนี้ใน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ส่วนมหาวิทยาลัยแม่โจ้-ชุมพรได้จัดให้มีโครงการพัฒนาศักยภาพคณาจารย์ เป็นประจำทุกปีอย่างน้อยปีละ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ครั้ง รวมทั้งมีการจัดสรร หรือจัดหางบประมาณในการพัฒนาอาจารย์ประจำหลักสูตร โดยหลักสูตรรัฐ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สนับสนุนให้อาจารย์ผู้สอนและอาจารย์ประจำหลักสูตรได้มีโอกาสเข้าร่วมฝึกอบรม/สัมมนา/วิทยากร/ ศึกษาดูงานตามความสมัครใจ</w:t>
      </w:r>
    </w:p>
    <w:p w14:paraId="4C819616" w14:textId="77777777" w:rsidR="00D20FCF" w:rsidRPr="007F0B0D" w:rsidRDefault="00D20FCF" w:rsidP="00D20FCF">
      <w:pPr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ตารางแสดงการได้รับงบประมาณสนับสนุน (ย้อนหลัง 5 ปี) – ดูข้อมูลได้จาก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manage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865"/>
        <w:gridCol w:w="2746"/>
        <w:gridCol w:w="1660"/>
        <w:gridCol w:w="1333"/>
        <w:gridCol w:w="1348"/>
      </w:tblGrid>
      <w:tr w:rsidR="007F0B0D" w:rsidRPr="007F0B0D" w14:paraId="316B6468" w14:textId="77777777" w:rsidTr="00796B33">
        <w:trPr>
          <w:tblHeader/>
        </w:trPr>
        <w:tc>
          <w:tcPr>
            <w:tcW w:w="1313" w:type="dxa"/>
            <w:vMerge w:val="restart"/>
            <w:shd w:val="clear" w:color="auto" w:fill="auto"/>
          </w:tcPr>
          <w:p w14:paraId="2267A1F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CBD174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ปีงบประมาณ</w:t>
            </w:r>
          </w:p>
        </w:tc>
        <w:tc>
          <w:tcPr>
            <w:tcW w:w="865" w:type="dxa"/>
            <w:vMerge w:val="restart"/>
            <w:shd w:val="clear" w:color="auto" w:fill="auto"/>
          </w:tcPr>
          <w:p w14:paraId="7D3318D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2C4D01B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7087" w:type="dxa"/>
            <w:gridSpan w:val="4"/>
            <w:shd w:val="clear" w:color="auto" w:fill="auto"/>
          </w:tcPr>
          <w:p w14:paraId="2146BA7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งานวิจัยที่ได้รับการสนับสนุน</w:t>
            </w:r>
          </w:p>
        </w:tc>
      </w:tr>
      <w:tr w:rsidR="007F0B0D" w:rsidRPr="007F0B0D" w14:paraId="3B91C758" w14:textId="77777777" w:rsidTr="00796B33">
        <w:trPr>
          <w:tblHeader/>
        </w:trPr>
        <w:tc>
          <w:tcPr>
            <w:tcW w:w="1313" w:type="dxa"/>
            <w:vMerge/>
            <w:shd w:val="clear" w:color="auto" w:fill="auto"/>
          </w:tcPr>
          <w:p w14:paraId="7FF7BE1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65" w:type="dxa"/>
            <w:vMerge/>
            <w:shd w:val="clear" w:color="auto" w:fill="auto"/>
          </w:tcPr>
          <w:p w14:paraId="5E43C60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46" w:type="dxa"/>
            <w:shd w:val="clear" w:color="auto" w:fill="auto"/>
          </w:tcPr>
          <w:p w14:paraId="690FEBC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ชื่องานวิจัย</w:t>
            </w:r>
          </w:p>
        </w:tc>
        <w:tc>
          <w:tcPr>
            <w:tcW w:w="1660" w:type="dxa"/>
            <w:shd w:val="clear" w:color="auto" w:fill="auto"/>
          </w:tcPr>
          <w:p w14:paraId="22D616B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ชื่อผู้วิจัย</w:t>
            </w:r>
          </w:p>
        </w:tc>
        <w:tc>
          <w:tcPr>
            <w:tcW w:w="1333" w:type="dxa"/>
            <w:shd w:val="clear" w:color="auto" w:fill="auto"/>
          </w:tcPr>
          <w:p w14:paraId="0A31BB3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แหล่งเงิน*</w:t>
            </w:r>
          </w:p>
        </w:tc>
        <w:tc>
          <w:tcPr>
            <w:tcW w:w="1348" w:type="dxa"/>
            <w:shd w:val="clear" w:color="auto" w:fill="auto"/>
          </w:tcPr>
          <w:p w14:paraId="30E77C2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5A21C2" w:rsidRPr="007F0B0D" w14:paraId="094F33B0" w14:textId="77777777" w:rsidTr="00B669FA">
        <w:tc>
          <w:tcPr>
            <w:tcW w:w="1313" w:type="dxa"/>
            <w:shd w:val="clear" w:color="auto" w:fill="auto"/>
          </w:tcPr>
          <w:p w14:paraId="62994E23" w14:textId="77777777" w:rsidR="005A21C2" w:rsidRPr="007F0B0D" w:rsidRDefault="005A21C2" w:rsidP="00B669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2563</w:t>
            </w:r>
          </w:p>
        </w:tc>
        <w:tc>
          <w:tcPr>
            <w:tcW w:w="865" w:type="dxa"/>
            <w:shd w:val="clear" w:color="auto" w:fill="auto"/>
          </w:tcPr>
          <w:p w14:paraId="2E578662" w14:textId="77777777" w:rsidR="005A21C2" w:rsidRPr="007F0B0D" w:rsidRDefault="005A21C2" w:rsidP="00B669FA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14:paraId="6ECB2621" w14:textId="77777777" w:rsidR="005A21C2" w:rsidRPr="007F0B0D" w:rsidRDefault="005A21C2" w:rsidP="00B669FA">
            <w:pPr>
              <w:rPr>
                <w:rFonts w:ascii="TH SarabunPSK" w:hAnsi="TH SarabunPSK" w:cs="TH SarabunPSK"/>
                <w:cs/>
              </w:rPr>
            </w:pPr>
            <w:r w:rsidRPr="003F0861">
              <w:rPr>
                <w:rFonts w:ascii="TH SarabunPSK" w:hAnsi="TH SarabunPSK" w:cs="TH SarabunPSK"/>
                <w:cs/>
              </w:rPr>
              <w:t>โครงการเสริมสร้างความรู้การเมืองการปกครองส่วนภูมิภาคและส่วนท้องถิ่น</w:t>
            </w:r>
          </w:p>
        </w:tc>
        <w:tc>
          <w:tcPr>
            <w:tcW w:w="1660" w:type="dxa"/>
            <w:shd w:val="clear" w:color="auto" w:fill="auto"/>
          </w:tcPr>
          <w:p w14:paraId="0282B99A" w14:textId="77777777" w:rsidR="005A21C2" w:rsidRPr="007F0B0D" w:rsidRDefault="005A21C2" w:rsidP="00B669FA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6C16F4ED" w14:textId="77777777" w:rsidR="005A21C2" w:rsidRPr="007F0B0D" w:rsidRDefault="005A21C2" w:rsidP="00B669FA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47BF19D7" w14:textId="77777777" w:rsidR="005A21C2" w:rsidRPr="007F0B0D" w:rsidRDefault="005A21C2" w:rsidP="00B669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  <w:r w:rsidRPr="007F0B0D">
              <w:rPr>
                <w:rFonts w:ascii="TH SarabunPSK" w:hAnsi="TH SarabunPSK" w:cs="TH SarabunPSK"/>
              </w:rPr>
              <w:t>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5A21C2" w:rsidRPr="007F0B0D" w14:paraId="0C225795" w14:textId="77777777" w:rsidTr="00B669FA">
        <w:tc>
          <w:tcPr>
            <w:tcW w:w="1313" w:type="dxa"/>
            <w:shd w:val="clear" w:color="auto" w:fill="auto"/>
          </w:tcPr>
          <w:p w14:paraId="3E7E8D9A" w14:textId="77777777" w:rsidR="005A21C2" w:rsidRPr="007F0B0D" w:rsidRDefault="005A21C2" w:rsidP="00B669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180B1C4C" w14:textId="77777777" w:rsidR="005A21C2" w:rsidRPr="007F0B0D" w:rsidRDefault="005A21C2" w:rsidP="00B669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7D4950CB" w14:textId="77777777" w:rsidR="005A21C2" w:rsidRPr="007F0B0D" w:rsidRDefault="006A4102" w:rsidP="005A21C2">
            <w:pPr>
              <w:rPr>
                <w:rFonts w:ascii="TH SarabunPSK" w:hAnsi="TH SarabunPSK" w:cs="TH SarabunPSK"/>
                <w:cs/>
              </w:rPr>
            </w:pPr>
            <w:r w:rsidRPr="006A4102">
              <w:rPr>
                <w:rFonts w:ascii="TH SarabunPSK" w:hAnsi="TH SarabunPSK" w:cs="TH SarabunPSK"/>
                <w:cs/>
              </w:rPr>
              <w:t>โครงการอนุรักษ์พันธุกรรมพืช</w:t>
            </w:r>
            <w:r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660" w:type="dxa"/>
            <w:shd w:val="clear" w:color="auto" w:fill="auto"/>
          </w:tcPr>
          <w:p w14:paraId="00AD7D00" w14:textId="77777777" w:rsidR="005A21C2" w:rsidRPr="007F0B0D" w:rsidRDefault="005A21C2" w:rsidP="00B669F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เชษฐ์  ใจเพชร</w:t>
            </w:r>
          </w:p>
        </w:tc>
        <w:tc>
          <w:tcPr>
            <w:tcW w:w="1333" w:type="dxa"/>
            <w:shd w:val="clear" w:color="auto" w:fill="auto"/>
          </w:tcPr>
          <w:p w14:paraId="1AA12937" w14:textId="77777777" w:rsidR="005A21C2" w:rsidRPr="007F0B0D" w:rsidRDefault="006A4102" w:rsidP="006A4102">
            <w:pPr>
              <w:jc w:val="center"/>
              <w:rPr>
                <w:rFonts w:ascii="TH SarabunPSK" w:hAnsi="TH SarabunPSK" w:cs="TH SarabunPSK"/>
                <w:cs/>
              </w:rPr>
            </w:pPr>
            <w:proofErr w:type="spellStart"/>
            <w:r w:rsidRPr="006A4102">
              <w:rPr>
                <w:rFonts w:ascii="TH SarabunPSK" w:hAnsi="TH SarabunPSK" w:cs="TH SarabunPSK"/>
                <w:cs/>
              </w:rPr>
              <w:t>อพส</w:t>
            </w:r>
            <w:proofErr w:type="spellEnd"/>
            <w:r w:rsidRPr="006A4102">
              <w:rPr>
                <w:rFonts w:ascii="TH SarabunPSK" w:hAnsi="TH SarabunPSK" w:cs="TH SarabunPSK"/>
                <w:cs/>
              </w:rPr>
              <w:t xml:space="preserve">ธ. </w:t>
            </w:r>
          </w:p>
        </w:tc>
        <w:tc>
          <w:tcPr>
            <w:tcW w:w="1348" w:type="dxa"/>
            <w:shd w:val="clear" w:color="auto" w:fill="auto"/>
          </w:tcPr>
          <w:p w14:paraId="33B6F002" w14:textId="77777777" w:rsidR="005A21C2" w:rsidRPr="007F0B0D" w:rsidRDefault="006A4102" w:rsidP="00B669FA">
            <w:pPr>
              <w:jc w:val="center"/>
              <w:rPr>
                <w:rFonts w:ascii="TH SarabunPSK" w:hAnsi="TH SarabunPSK" w:cs="TH SarabunPSK"/>
              </w:rPr>
            </w:pPr>
            <w:r w:rsidRPr="006A4102">
              <w:rPr>
                <w:rFonts w:ascii="TH SarabunPSK" w:hAnsi="TH SarabunPSK" w:cs="TH SarabunPSK"/>
                <w:cs/>
              </w:rPr>
              <w:t>109</w:t>
            </w:r>
            <w:r w:rsidRPr="006A4102">
              <w:rPr>
                <w:rFonts w:ascii="TH SarabunPSK" w:hAnsi="TH SarabunPSK" w:cs="TH SarabunPSK"/>
              </w:rPr>
              <w:t>,</w:t>
            </w:r>
            <w:r w:rsidRPr="006A4102">
              <w:rPr>
                <w:rFonts w:ascii="TH SarabunPSK" w:hAnsi="TH SarabunPSK" w:cs="TH SarabunPSK"/>
                <w:cs/>
              </w:rPr>
              <w:t>300 บาท</w:t>
            </w:r>
          </w:p>
        </w:tc>
      </w:tr>
      <w:tr w:rsidR="006A4102" w:rsidRPr="007F0B0D" w14:paraId="583836C1" w14:textId="77777777" w:rsidTr="00B669FA">
        <w:tc>
          <w:tcPr>
            <w:tcW w:w="1313" w:type="dxa"/>
            <w:shd w:val="clear" w:color="auto" w:fill="auto"/>
          </w:tcPr>
          <w:p w14:paraId="1C86989B" w14:textId="77777777" w:rsidR="006A4102" w:rsidRPr="007F0B0D" w:rsidRDefault="006A4102" w:rsidP="00B669FA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7299273E" w14:textId="77777777" w:rsidR="006A4102" w:rsidRPr="007F0B0D" w:rsidRDefault="006A4102" w:rsidP="00B669F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78836F2B" w14:textId="77777777" w:rsidR="006A4102" w:rsidRPr="007F0B0D" w:rsidRDefault="006A4102" w:rsidP="00B669FA">
            <w:pPr>
              <w:rPr>
                <w:rFonts w:ascii="TH SarabunPSK" w:hAnsi="TH SarabunPSK" w:cs="TH SarabunPSK"/>
                <w:cs/>
              </w:rPr>
            </w:pPr>
            <w:r w:rsidRPr="003F0861">
              <w:rPr>
                <w:rFonts w:ascii="TH SarabunPSK" w:hAnsi="TH SarabunPSK" w:cs="TH SarabunPSK"/>
                <w:cs/>
              </w:rPr>
              <w:t>โครงการ</w:t>
            </w:r>
            <w:r>
              <w:rPr>
                <w:rFonts w:ascii="TH SarabunPSK" w:hAnsi="TH SarabunPSK" w:cs="TH SarabunPSK"/>
              </w:rPr>
              <w:t xml:space="preserve"> U2T </w:t>
            </w:r>
            <w:r>
              <w:rPr>
                <w:rFonts w:ascii="TH SarabunPSK" w:hAnsi="TH SarabunPSK" w:cs="TH SarabunPSK" w:hint="cs"/>
                <w:cs/>
              </w:rPr>
              <w:t>ตำบลบ้านควน</w:t>
            </w:r>
          </w:p>
        </w:tc>
        <w:tc>
          <w:tcPr>
            <w:tcW w:w="1660" w:type="dxa"/>
            <w:shd w:val="clear" w:color="auto" w:fill="auto"/>
          </w:tcPr>
          <w:p w14:paraId="654CAD98" w14:textId="77777777" w:rsidR="006A4102" w:rsidRPr="007F0B0D" w:rsidRDefault="006A4102" w:rsidP="00B669F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เชษฐ์  ใจเพชร</w:t>
            </w:r>
          </w:p>
        </w:tc>
        <w:tc>
          <w:tcPr>
            <w:tcW w:w="1333" w:type="dxa"/>
            <w:shd w:val="clear" w:color="auto" w:fill="auto"/>
          </w:tcPr>
          <w:p w14:paraId="49AC8C7D" w14:textId="77777777" w:rsidR="006A4102" w:rsidRPr="007F0B0D" w:rsidRDefault="006A4102" w:rsidP="00B669FA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อว.</w:t>
            </w:r>
          </w:p>
        </w:tc>
        <w:tc>
          <w:tcPr>
            <w:tcW w:w="1348" w:type="dxa"/>
            <w:shd w:val="clear" w:color="auto" w:fill="auto"/>
          </w:tcPr>
          <w:p w14:paraId="7B96834E" w14:textId="77777777" w:rsidR="006A4102" w:rsidRPr="007F0B0D" w:rsidRDefault="006A4102" w:rsidP="006A4102">
            <w:pPr>
              <w:jc w:val="center"/>
              <w:rPr>
                <w:rFonts w:ascii="TH SarabunPSK" w:hAnsi="TH SarabunPSK" w:cs="TH SarabunPSK"/>
              </w:rPr>
            </w:pPr>
            <w:r w:rsidRPr="006A4102">
              <w:rPr>
                <w:rFonts w:ascii="TH SarabunPSK" w:hAnsi="TH SarabunPSK" w:cs="TH SarabunPSK"/>
                <w:cs/>
              </w:rPr>
              <w:t>3</w:t>
            </w:r>
            <w:r w:rsidRPr="006A4102">
              <w:rPr>
                <w:rFonts w:ascii="TH SarabunPSK" w:hAnsi="TH SarabunPSK" w:cs="TH SarabunPSK"/>
              </w:rPr>
              <w:t>,</w:t>
            </w:r>
            <w:r w:rsidRPr="006A4102">
              <w:rPr>
                <w:rFonts w:ascii="TH SarabunPSK" w:hAnsi="TH SarabunPSK" w:cs="TH SarabunPSK"/>
                <w:cs/>
              </w:rPr>
              <w:t>543</w:t>
            </w:r>
            <w:r w:rsidRPr="006A4102">
              <w:rPr>
                <w:rFonts w:ascii="TH SarabunPSK" w:hAnsi="TH SarabunPSK" w:cs="TH SarabunPSK"/>
              </w:rPr>
              <w:t>,</w:t>
            </w:r>
            <w:r w:rsidRPr="006A4102">
              <w:rPr>
                <w:rFonts w:ascii="TH SarabunPSK" w:hAnsi="TH SarabunPSK" w:cs="TH SarabunPSK"/>
                <w:cs/>
              </w:rPr>
              <w:t>200 บ</w:t>
            </w:r>
            <w:r>
              <w:rPr>
                <w:rFonts w:ascii="TH SarabunPSK" w:hAnsi="TH SarabunPSK" w:cs="TH SarabunPSK" w:hint="cs"/>
                <w:cs/>
              </w:rPr>
              <w:t>.</w:t>
            </w:r>
          </w:p>
        </w:tc>
      </w:tr>
      <w:tr w:rsidR="006A4102" w:rsidRPr="007F0B0D" w14:paraId="35323D79" w14:textId="77777777" w:rsidTr="00D20FCF">
        <w:tc>
          <w:tcPr>
            <w:tcW w:w="1313" w:type="dxa"/>
            <w:shd w:val="clear" w:color="auto" w:fill="auto"/>
          </w:tcPr>
          <w:p w14:paraId="7F9967D8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2562</w:t>
            </w:r>
          </w:p>
        </w:tc>
        <w:tc>
          <w:tcPr>
            <w:tcW w:w="865" w:type="dxa"/>
            <w:shd w:val="clear" w:color="auto" w:fill="auto"/>
          </w:tcPr>
          <w:p w14:paraId="3B31D297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14:paraId="0168ADEC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ความร่วมมือของชุมชนในการเพิ่มปริมาณทรัพยากรปูม้าวัยอ่อน </w:t>
            </w:r>
          </w:p>
        </w:tc>
        <w:tc>
          <w:tcPr>
            <w:tcW w:w="1660" w:type="dxa"/>
            <w:shd w:val="clear" w:color="auto" w:fill="auto"/>
          </w:tcPr>
          <w:p w14:paraId="27E4D9A7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เชษฐ์ ใจเพชร</w:t>
            </w:r>
          </w:p>
          <w:p w14:paraId="117EA7E0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ณ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ัชพัฒน์สุขใส</w:t>
            </w:r>
            <w:proofErr w:type="spellEnd"/>
          </w:p>
          <w:p w14:paraId="42FAF0F0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กฤษฏิ์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 พลไทย</w:t>
            </w:r>
          </w:p>
          <w:p w14:paraId="2FF9FDFE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วิชชุดา  เอื้ออารี</w:t>
            </w:r>
          </w:p>
        </w:tc>
        <w:tc>
          <w:tcPr>
            <w:tcW w:w="1333" w:type="dxa"/>
            <w:shd w:val="clear" w:color="auto" w:fill="auto"/>
          </w:tcPr>
          <w:p w14:paraId="2491D07E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08F835B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149DAD33" w14:textId="77777777" w:rsidTr="00D20FCF">
        <w:tc>
          <w:tcPr>
            <w:tcW w:w="1313" w:type="dxa"/>
            <w:shd w:val="clear" w:color="auto" w:fill="auto"/>
          </w:tcPr>
          <w:p w14:paraId="636D0C11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6974E275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44208D20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การเสริมสร้างสังคมแห่งความเป็นธรรมด้วยกระบวนการยุติธรรมชุมชน: ศูนย์ยุติธรรมชุมชนตำบลละ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อ.ละ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จ.ชุมพร</w:t>
            </w:r>
          </w:p>
        </w:tc>
        <w:tc>
          <w:tcPr>
            <w:tcW w:w="1660" w:type="dxa"/>
            <w:shd w:val="clear" w:color="auto" w:fill="auto"/>
          </w:tcPr>
          <w:p w14:paraId="2FD2F0AC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  หนูปลอด, ชุมพล  แก้วสม, อรวรรณ  อินสตูล, บุญยง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ค์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 ทองมุสิก.</w:t>
            </w:r>
          </w:p>
        </w:tc>
        <w:tc>
          <w:tcPr>
            <w:tcW w:w="1333" w:type="dxa"/>
            <w:shd w:val="clear" w:color="auto" w:fill="auto"/>
          </w:tcPr>
          <w:p w14:paraId="4A67CD7A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0B4296BE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9,000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3A1ED9AB" w14:textId="77777777" w:rsidTr="00D20FCF">
        <w:tc>
          <w:tcPr>
            <w:tcW w:w="1313" w:type="dxa"/>
            <w:shd w:val="clear" w:color="auto" w:fill="auto"/>
          </w:tcPr>
          <w:p w14:paraId="000A3D85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23E6CF71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68B0D766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โครงการภาษาอังกฤษเพื่อส่งเสริมการเป็นเจ้าบ้านที่ดีของเกาะพิทักษ์ </w:t>
            </w:r>
          </w:p>
        </w:tc>
        <w:tc>
          <w:tcPr>
            <w:tcW w:w="1660" w:type="dxa"/>
            <w:shd w:val="clear" w:color="auto" w:fill="auto"/>
          </w:tcPr>
          <w:p w14:paraId="6344581E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ณ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ัชพัฒน์สุขใส</w:t>
            </w:r>
            <w:proofErr w:type="spellEnd"/>
          </w:p>
          <w:p w14:paraId="4FF55E99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เชษฐ์ ใจเพชร</w:t>
            </w:r>
          </w:p>
          <w:p w14:paraId="133AFC69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ภารวี ขจรไพบูลย์</w:t>
            </w:r>
          </w:p>
          <w:p w14:paraId="58F2000A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892A32">
              <w:rPr>
                <w:rFonts w:ascii="TH SarabunPSK" w:hAnsi="TH SarabunPSK" w:cs="TH SarabunPSK"/>
                <w:sz w:val="26"/>
                <w:szCs w:val="26"/>
                <w:cs/>
              </w:rPr>
              <w:t>พิไล</w:t>
            </w:r>
            <w:proofErr w:type="spellStart"/>
            <w:r w:rsidRPr="00892A32">
              <w:rPr>
                <w:rFonts w:ascii="TH SarabunPSK" w:hAnsi="TH SarabunPSK" w:cs="TH SarabunPSK"/>
                <w:sz w:val="26"/>
                <w:szCs w:val="26"/>
                <w:cs/>
              </w:rPr>
              <w:t>วรร</w:t>
            </w:r>
            <w:proofErr w:type="spellEnd"/>
            <w:r w:rsidRPr="00892A32">
              <w:rPr>
                <w:rFonts w:ascii="TH SarabunPSK" w:hAnsi="TH SarabunPSK" w:cs="TH SarabunPSK"/>
                <w:sz w:val="26"/>
                <w:szCs w:val="26"/>
                <w:cs/>
              </w:rPr>
              <w:t>ณ</w:t>
            </w:r>
            <w:r w:rsidR="00892A32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892A32">
              <w:rPr>
                <w:rFonts w:ascii="TH SarabunPSK" w:hAnsi="TH SarabunPSK" w:cs="TH SarabunPSK"/>
                <w:sz w:val="26"/>
                <w:szCs w:val="26"/>
                <w:cs/>
              </w:rPr>
              <w:t>พู่พัฒนศิลป์</w:t>
            </w:r>
          </w:p>
        </w:tc>
        <w:tc>
          <w:tcPr>
            <w:tcW w:w="1333" w:type="dxa"/>
            <w:shd w:val="clear" w:color="auto" w:fill="auto"/>
          </w:tcPr>
          <w:p w14:paraId="56F86CCD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1372E744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7,980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21F8EF6A" w14:textId="77777777" w:rsidTr="00D20FCF">
        <w:tc>
          <w:tcPr>
            <w:tcW w:w="1313" w:type="dxa"/>
            <w:shd w:val="clear" w:color="auto" w:fill="auto"/>
          </w:tcPr>
          <w:p w14:paraId="4C915747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7ECE16AE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46" w:type="dxa"/>
            <w:shd w:val="clear" w:color="auto" w:fill="auto"/>
          </w:tcPr>
          <w:p w14:paraId="434913E3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โครงการเตรียมความพร้อมการศึกษาและฝึกอบรมต่างประเทศ</w:t>
            </w:r>
          </w:p>
        </w:tc>
        <w:tc>
          <w:tcPr>
            <w:tcW w:w="1660" w:type="dxa"/>
            <w:shd w:val="clear" w:color="auto" w:fill="auto"/>
          </w:tcPr>
          <w:p w14:paraId="658CBCE9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6338217E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7B69B95C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2,046</w:t>
            </w:r>
            <w:r w:rsidRPr="007F0B0D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6A4102" w:rsidRPr="007F0B0D" w14:paraId="67CEA16B" w14:textId="77777777" w:rsidTr="00D20FCF">
        <w:tc>
          <w:tcPr>
            <w:tcW w:w="1313" w:type="dxa"/>
            <w:shd w:val="clear" w:color="auto" w:fill="auto"/>
          </w:tcPr>
          <w:p w14:paraId="66058C0C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7DDAA0B1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46" w:type="dxa"/>
            <w:shd w:val="clear" w:color="auto" w:fill="auto"/>
          </w:tcPr>
          <w:p w14:paraId="47539B90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โครงการเสริมสร้างความรู้การเมืองการปกครอง และความสัมพันธ์ระหว่างประเทศ มหาวิทยาลัยแม่โจ้-ชุมพร</w:t>
            </w:r>
          </w:p>
        </w:tc>
        <w:tc>
          <w:tcPr>
            <w:tcW w:w="1660" w:type="dxa"/>
            <w:shd w:val="clear" w:color="auto" w:fill="auto"/>
          </w:tcPr>
          <w:p w14:paraId="6D83C77D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ชุมพล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แก้วสม</w:t>
            </w:r>
          </w:p>
        </w:tc>
        <w:tc>
          <w:tcPr>
            <w:tcW w:w="1333" w:type="dxa"/>
            <w:shd w:val="clear" w:color="auto" w:fill="auto"/>
          </w:tcPr>
          <w:p w14:paraId="738900F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69F7F067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8,900</w:t>
            </w:r>
          </w:p>
        </w:tc>
      </w:tr>
      <w:tr w:rsidR="006A4102" w:rsidRPr="007F0B0D" w14:paraId="7B0AB42C" w14:textId="77777777" w:rsidTr="00D20FCF">
        <w:tc>
          <w:tcPr>
            <w:tcW w:w="1313" w:type="dxa"/>
            <w:shd w:val="clear" w:color="auto" w:fill="auto"/>
          </w:tcPr>
          <w:p w14:paraId="7D136554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6C233116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46" w:type="dxa"/>
            <w:shd w:val="clear" w:color="auto" w:fill="auto"/>
          </w:tcPr>
          <w:p w14:paraId="1D1F16A6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โครงการพัฒนาความพร้อมและศักยภาพของนักศึกษามหาวิทยาลัยแม่โจ้-ชุมพร ในการ</w:t>
            </w:r>
            <w:r w:rsidRPr="007F0B0D">
              <w:rPr>
                <w:rFonts w:ascii="TH SarabunPSK" w:hAnsi="TH SarabunPSK" w:cs="TH SarabunPSK"/>
                <w:cs/>
              </w:rPr>
              <w:lastRenderedPageBreak/>
              <w:t>รับมือช่วยเหลือและบรรเทาสาธารณภัยรูปแบบต่างๆ</w:t>
            </w:r>
          </w:p>
        </w:tc>
        <w:tc>
          <w:tcPr>
            <w:tcW w:w="1660" w:type="dxa"/>
            <w:shd w:val="clear" w:color="auto" w:fill="auto"/>
          </w:tcPr>
          <w:p w14:paraId="4CB4A94F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ประดิษฐ์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ชินอุดมทรัพย์</w:t>
            </w:r>
          </w:p>
        </w:tc>
        <w:tc>
          <w:tcPr>
            <w:tcW w:w="1333" w:type="dxa"/>
            <w:shd w:val="clear" w:color="auto" w:fill="auto"/>
          </w:tcPr>
          <w:p w14:paraId="49D00EB8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4DD18C93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3,600</w:t>
            </w:r>
          </w:p>
        </w:tc>
      </w:tr>
      <w:tr w:rsidR="006A4102" w:rsidRPr="007F0B0D" w14:paraId="5FB34A96" w14:textId="77777777" w:rsidTr="00D20FCF">
        <w:tc>
          <w:tcPr>
            <w:tcW w:w="1313" w:type="dxa"/>
            <w:shd w:val="clear" w:color="auto" w:fill="auto"/>
          </w:tcPr>
          <w:p w14:paraId="64AEF4D8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26F3DBDC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46" w:type="dxa"/>
            <w:shd w:val="clear" w:color="auto" w:fill="auto"/>
          </w:tcPr>
          <w:p w14:paraId="74465525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การสำรวจความพึงพอใจของประชาชนผู้รับบริการองค์การบริหารส่วนตำบลละ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อำเภอละ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จังหวัดชุมพร</w:t>
            </w:r>
          </w:p>
        </w:tc>
        <w:tc>
          <w:tcPr>
            <w:tcW w:w="1660" w:type="dxa"/>
            <w:shd w:val="clear" w:color="auto" w:fill="auto"/>
          </w:tcPr>
          <w:p w14:paraId="493D5E8F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ประดิษฐ์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 xml:space="preserve">ชินอุดมทรัพย์ </w:t>
            </w:r>
          </w:p>
          <w:p w14:paraId="52616000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เชษฐ์ ใจเพชร</w:t>
            </w:r>
          </w:p>
          <w:p w14:paraId="7CACC7D9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วิชชุดา  เอื้ออารี</w:t>
            </w:r>
          </w:p>
        </w:tc>
        <w:tc>
          <w:tcPr>
            <w:tcW w:w="1333" w:type="dxa"/>
            <w:shd w:val="clear" w:color="auto" w:fill="auto"/>
          </w:tcPr>
          <w:p w14:paraId="0B7BC699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อบต.ละ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</w:p>
        </w:tc>
        <w:tc>
          <w:tcPr>
            <w:tcW w:w="1348" w:type="dxa"/>
            <w:shd w:val="clear" w:color="auto" w:fill="auto"/>
          </w:tcPr>
          <w:p w14:paraId="267E8B50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20,000</w:t>
            </w:r>
          </w:p>
        </w:tc>
      </w:tr>
      <w:tr w:rsidR="006A4102" w:rsidRPr="007F0B0D" w14:paraId="363DEBCC" w14:textId="77777777" w:rsidTr="00D20FCF">
        <w:tc>
          <w:tcPr>
            <w:tcW w:w="1313" w:type="dxa"/>
            <w:shd w:val="clear" w:color="auto" w:fill="auto"/>
          </w:tcPr>
          <w:p w14:paraId="7C41441D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6EDF14C1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46" w:type="dxa"/>
            <w:shd w:val="clear" w:color="auto" w:fill="auto"/>
          </w:tcPr>
          <w:p w14:paraId="7F2C12A4" w14:textId="77777777" w:rsidR="006A4102" w:rsidRPr="007F0B0D" w:rsidRDefault="006A4102" w:rsidP="00DC6B5E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การสำรวจความพึงพอใจของประชาชนผู้รับบริการเทศบาลตำบลละ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อำเภอละ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 จังหวัดชุมพร</w:t>
            </w:r>
          </w:p>
        </w:tc>
        <w:tc>
          <w:tcPr>
            <w:tcW w:w="1660" w:type="dxa"/>
            <w:shd w:val="clear" w:color="auto" w:fill="auto"/>
          </w:tcPr>
          <w:p w14:paraId="58D41862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  หนูปลอด</w:t>
            </w:r>
            <w:r w:rsidRPr="007F0B0D">
              <w:rPr>
                <w:rFonts w:ascii="TH SarabunPSK" w:hAnsi="TH SarabunPSK" w:cs="TH SarabunPSK"/>
                <w:cs/>
              </w:rPr>
              <w:br/>
              <w:t>ชุมพล  แก้วสม</w:t>
            </w:r>
            <w:r w:rsidRPr="007F0B0D">
              <w:rPr>
                <w:rFonts w:ascii="TH SarabunPSK" w:hAnsi="TH SarabunPSK" w:cs="TH SarabunPSK"/>
                <w:cs/>
              </w:rPr>
              <w:br/>
              <w:t>อรวรรณ  อินสตูล</w:t>
            </w:r>
            <w:r w:rsidRPr="007F0B0D">
              <w:rPr>
                <w:rFonts w:ascii="TH SarabunPSK" w:hAnsi="TH SarabunPSK" w:cs="TH SarabunPSK"/>
                <w:cs/>
              </w:rPr>
              <w:br/>
              <w:t>ฉัตรนลิน  แก้วสม</w:t>
            </w:r>
          </w:p>
        </w:tc>
        <w:tc>
          <w:tcPr>
            <w:tcW w:w="1333" w:type="dxa"/>
            <w:shd w:val="clear" w:color="auto" w:fill="auto"/>
          </w:tcPr>
          <w:p w14:paraId="5BB85CB7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เทศบาลตำบลละ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แม</w:t>
            </w:r>
            <w:proofErr w:type="spellEnd"/>
          </w:p>
        </w:tc>
        <w:tc>
          <w:tcPr>
            <w:tcW w:w="1348" w:type="dxa"/>
            <w:shd w:val="clear" w:color="auto" w:fill="auto"/>
          </w:tcPr>
          <w:p w14:paraId="4AC9AEA6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18,000</w:t>
            </w:r>
          </w:p>
        </w:tc>
      </w:tr>
      <w:tr w:rsidR="006A4102" w:rsidRPr="007F0B0D" w14:paraId="362FE141" w14:textId="77777777" w:rsidTr="00D20FCF">
        <w:tc>
          <w:tcPr>
            <w:tcW w:w="1313" w:type="dxa"/>
            <w:shd w:val="clear" w:color="auto" w:fill="auto"/>
          </w:tcPr>
          <w:p w14:paraId="008BD49E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2561</w:t>
            </w:r>
          </w:p>
        </w:tc>
        <w:tc>
          <w:tcPr>
            <w:tcW w:w="865" w:type="dxa"/>
            <w:shd w:val="clear" w:color="auto" w:fill="auto"/>
          </w:tcPr>
          <w:p w14:paraId="0F686D45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14:paraId="3434A891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โครงการจัดตั้งและขยายผลธนาคารปูม้าเพื่อคืนปูม้าสู่ทะเลไทยในเขตพื้นที่จังหวัดชุมพร </w:t>
            </w:r>
          </w:p>
        </w:tc>
        <w:tc>
          <w:tcPr>
            <w:tcW w:w="1660" w:type="dxa"/>
            <w:shd w:val="clear" w:color="auto" w:fill="auto"/>
          </w:tcPr>
          <w:p w14:paraId="63338001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วีรชัย เพชรสุทธิ์</w:t>
            </w:r>
          </w:p>
          <w:p w14:paraId="49C286D5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เชษฐ์ ใจเพชร</w:t>
            </w:r>
          </w:p>
          <w:p w14:paraId="46BB8114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นาตาลี อาร์ใจเย็น</w:t>
            </w:r>
          </w:p>
          <w:p w14:paraId="2253C518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ชรินทร ศรีวิฑูรย์</w:t>
            </w:r>
          </w:p>
          <w:p w14:paraId="02BCE19F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อำนาจ รักษาพล</w:t>
            </w:r>
          </w:p>
          <w:p w14:paraId="23283135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ชัญญาภัค หล้าแหล่ง</w:t>
            </w:r>
          </w:p>
          <w:p w14:paraId="57F48AAF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อุทัย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วรร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ณ ศรีวิชัย</w:t>
            </w:r>
          </w:p>
          <w:p w14:paraId="5B79308B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วิชชุดา เอื้ออารี</w:t>
            </w:r>
          </w:p>
          <w:p w14:paraId="53481D96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ธุ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มาวดี ใจเย็น</w:t>
            </w:r>
          </w:p>
        </w:tc>
        <w:tc>
          <w:tcPr>
            <w:tcW w:w="1333" w:type="dxa"/>
            <w:shd w:val="clear" w:color="auto" w:fill="auto"/>
          </w:tcPr>
          <w:p w14:paraId="10A3DC36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วช.</w:t>
            </w:r>
          </w:p>
        </w:tc>
        <w:tc>
          <w:tcPr>
            <w:tcW w:w="1348" w:type="dxa"/>
            <w:shd w:val="clear" w:color="auto" w:fill="auto"/>
          </w:tcPr>
          <w:p w14:paraId="7943B97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2,960,000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1A242C4B" w14:textId="77777777" w:rsidTr="00D20FCF">
        <w:tc>
          <w:tcPr>
            <w:tcW w:w="1313" w:type="dxa"/>
            <w:shd w:val="clear" w:color="auto" w:fill="auto"/>
          </w:tcPr>
          <w:p w14:paraId="65E1435E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65" w:type="dxa"/>
            <w:shd w:val="clear" w:color="auto" w:fill="auto"/>
          </w:tcPr>
          <w:p w14:paraId="0DE2554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  <w:p w14:paraId="3EEF30E2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746" w:type="dxa"/>
            <w:shd w:val="clear" w:color="auto" w:fill="auto"/>
          </w:tcPr>
          <w:p w14:paraId="793313A2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กระบวนการยุติธรรมเชิงสมานฉันท์ กรณีศึกษาสำนักงานยุติธรรมจังหวัดแพร่</w:t>
            </w:r>
          </w:p>
        </w:tc>
        <w:tc>
          <w:tcPr>
            <w:tcW w:w="1660" w:type="dxa"/>
            <w:shd w:val="clear" w:color="auto" w:fill="auto"/>
          </w:tcPr>
          <w:p w14:paraId="37851D45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นิติกาญจน์ นาคประสม, </w:t>
            </w:r>
          </w:p>
          <w:p w14:paraId="08C0BDCE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เกศินี วีรศิลป์ </w:t>
            </w:r>
          </w:p>
          <w:p w14:paraId="653E443A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เชษฐ์ ใจเพชร</w:t>
            </w:r>
          </w:p>
        </w:tc>
        <w:tc>
          <w:tcPr>
            <w:tcW w:w="1333" w:type="dxa"/>
            <w:shd w:val="clear" w:color="auto" w:fill="auto"/>
          </w:tcPr>
          <w:p w14:paraId="20CC4E59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48" w:type="dxa"/>
            <w:shd w:val="clear" w:color="auto" w:fill="auto"/>
          </w:tcPr>
          <w:p w14:paraId="58E667A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25,000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1C75C5C0" w14:textId="77777777" w:rsidTr="00D20FCF">
        <w:tc>
          <w:tcPr>
            <w:tcW w:w="1313" w:type="dxa"/>
            <w:shd w:val="clear" w:color="auto" w:fill="auto"/>
          </w:tcPr>
          <w:p w14:paraId="78C407EB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65" w:type="dxa"/>
            <w:shd w:val="clear" w:color="auto" w:fill="auto"/>
          </w:tcPr>
          <w:p w14:paraId="1370B7F0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664D2583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โครงการแลกเปลี่ยนและเสริมสร้างความรู้การเมืองการปกครองระดับนานาชาติ แก่นักศึกษาสาขารัฐศาสตร์มหาวิทยาลัยแม่โจ้ - ชุมพร</w:t>
            </w:r>
          </w:p>
        </w:tc>
        <w:tc>
          <w:tcPr>
            <w:tcW w:w="1660" w:type="dxa"/>
            <w:shd w:val="clear" w:color="auto" w:fill="auto"/>
          </w:tcPr>
          <w:p w14:paraId="38A4FCB0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2C7ECD92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17A12785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</w:p>
        </w:tc>
      </w:tr>
      <w:tr w:rsidR="006A4102" w:rsidRPr="007F0B0D" w14:paraId="5D69915F" w14:textId="77777777" w:rsidTr="00D20FCF">
        <w:tc>
          <w:tcPr>
            <w:tcW w:w="1313" w:type="dxa"/>
            <w:shd w:val="clear" w:color="auto" w:fill="auto"/>
          </w:tcPr>
          <w:p w14:paraId="6D302592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65" w:type="dxa"/>
            <w:shd w:val="clear" w:color="auto" w:fill="auto"/>
          </w:tcPr>
          <w:p w14:paraId="6B1E5589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46" w:type="dxa"/>
            <w:shd w:val="clear" w:color="auto" w:fill="auto"/>
          </w:tcPr>
          <w:p w14:paraId="05C46095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การพัฒนาอย่างยั่งยืนตามหลักเศรษฐกิจพอเพียง:กรณีศึกษาการพัฒนาและสืบทอด ภูมิปัญญาการปาดตาล โตนดของจังหวัดสุราษฎร์ธานี. </w:t>
            </w:r>
          </w:p>
        </w:tc>
        <w:tc>
          <w:tcPr>
            <w:tcW w:w="1660" w:type="dxa"/>
            <w:shd w:val="clear" w:color="auto" w:fill="auto"/>
          </w:tcPr>
          <w:p w14:paraId="59B9F8B0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ชุมพล แก้วสม</w:t>
            </w:r>
            <w:r w:rsidRPr="007F0B0D">
              <w:rPr>
                <w:rFonts w:ascii="TH SarabunPSK" w:hAnsi="TH SarabunPSK" w:cs="TH SarabunPSK"/>
              </w:rPr>
              <w:t>,</w:t>
            </w:r>
          </w:p>
          <w:p w14:paraId="4E86597E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 หนูปลอด</w:t>
            </w:r>
            <w:r w:rsidRPr="007F0B0D">
              <w:rPr>
                <w:rFonts w:ascii="TH SarabunPSK" w:hAnsi="TH SarabunPSK" w:cs="TH SarabunPSK"/>
              </w:rPr>
              <w:t xml:space="preserve">, </w:t>
            </w:r>
            <w:r w:rsidRPr="007F0B0D">
              <w:rPr>
                <w:rFonts w:ascii="TH SarabunPSK" w:hAnsi="TH SarabunPSK" w:cs="TH SarabunPSK"/>
                <w:cs/>
              </w:rPr>
              <w:t>กรวิทย์ เกาะกลาง</w:t>
            </w:r>
            <w:r w:rsidRPr="007F0B0D">
              <w:rPr>
                <w:rFonts w:ascii="TH SarabunPSK" w:hAnsi="TH SarabunPSK" w:cs="TH SarabunPSK"/>
              </w:rPr>
              <w:t xml:space="preserve">, </w:t>
            </w:r>
            <w:r w:rsidRPr="007F0B0D">
              <w:rPr>
                <w:rFonts w:ascii="TH SarabunPSK" w:hAnsi="TH SarabunPSK" w:cs="TH SarabunPSK"/>
                <w:cs/>
              </w:rPr>
              <w:t>ฉัตรนลิน แก้วสม</w:t>
            </w:r>
            <w:r w:rsidRPr="007F0B0D">
              <w:rPr>
                <w:rFonts w:ascii="TH SarabunPSK" w:hAnsi="TH SarabunPSK" w:cs="TH SarabunPSK"/>
              </w:rPr>
              <w:t xml:space="preserve">, </w:t>
            </w:r>
            <w:r w:rsidRPr="007F0B0D">
              <w:rPr>
                <w:rFonts w:ascii="TH SarabunPSK" w:hAnsi="TH SarabunPSK" w:cs="TH SarabunPSK"/>
                <w:cs/>
              </w:rPr>
              <w:lastRenderedPageBreak/>
              <w:t>ภัทร์ธน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กัลย์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เตี่ยไพบูลย์</w:t>
            </w:r>
          </w:p>
        </w:tc>
        <w:tc>
          <w:tcPr>
            <w:tcW w:w="1333" w:type="dxa"/>
            <w:shd w:val="clear" w:color="auto" w:fill="auto"/>
          </w:tcPr>
          <w:p w14:paraId="132423A6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lastRenderedPageBreak/>
              <w:t>วช.</w:t>
            </w:r>
          </w:p>
        </w:tc>
        <w:tc>
          <w:tcPr>
            <w:tcW w:w="1348" w:type="dxa"/>
            <w:shd w:val="clear" w:color="auto" w:fill="auto"/>
          </w:tcPr>
          <w:p w14:paraId="6C7847DB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200,000</w:t>
            </w:r>
          </w:p>
        </w:tc>
      </w:tr>
      <w:tr w:rsidR="006A4102" w:rsidRPr="007F0B0D" w14:paraId="259C24AD" w14:textId="77777777" w:rsidTr="00D20FCF">
        <w:tc>
          <w:tcPr>
            <w:tcW w:w="1313" w:type="dxa"/>
            <w:shd w:val="clear" w:color="auto" w:fill="auto"/>
          </w:tcPr>
          <w:p w14:paraId="35FACA3F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65" w:type="dxa"/>
            <w:shd w:val="clear" w:color="auto" w:fill="auto"/>
          </w:tcPr>
          <w:p w14:paraId="712D9977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46" w:type="dxa"/>
            <w:shd w:val="clear" w:color="auto" w:fill="auto"/>
          </w:tcPr>
          <w:p w14:paraId="7D656E7A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แนวทางการบริหารจัดการน้ำแบบบูรณาการเพื่อการเกษตรอย่างยั่งยืน ตำบลบางน้ำจืด  อำเภอหลังสวน จังหวัดชุมพร</w:t>
            </w:r>
            <w:r w:rsidRPr="007F0B0D">
              <w:rPr>
                <w:rFonts w:ascii="TH SarabunPSK" w:hAnsi="TH SarabunPSK" w:cs="TH SarabunPSK"/>
              </w:rPr>
              <w:t>,</w:t>
            </w:r>
            <w:r w:rsidRPr="007F0B0D">
              <w:rPr>
                <w:rFonts w:ascii="TH SarabunPSK" w:hAnsi="TH SarabunPSK" w:cs="TH SarabunPSK"/>
                <w:cs/>
              </w:rPr>
              <w:t>ความร่วมมือภายใต้โครงการวิจัยและพัฒนาเครือข่ายต้นแบบบูรณาการพันธกิจมหาวิทยาลัยราช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ภัฎ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สุรา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ษฏร์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ธานีกับชุมชนท้องถิ่นและภาคี</w:t>
            </w:r>
          </w:p>
        </w:tc>
        <w:tc>
          <w:tcPr>
            <w:tcW w:w="1660" w:type="dxa"/>
            <w:shd w:val="clear" w:color="auto" w:fill="auto"/>
          </w:tcPr>
          <w:p w14:paraId="374C2F17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เบ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จญมาศ เปาะทอง </w:t>
            </w:r>
          </w:p>
          <w:p w14:paraId="00B74712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กรวิทย์ เกาะกลาง</w:t>
            </w:r>
          </w:p>
          <w:p w14:paraId="122E3C7B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ชุมพล แก้วสม</w:t>
            </w:r>
          </w:p>
          <w:p w14:paraId="12D30458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 หนูปลอด</w:t>
            </w:r>
          </w:p>
        </w:tc>
        <w:tc>
          <w:tcPr>
            <w:tcW w:w="1333" w:type="dxa"/>
            <w:shd w:val="clear" w:color="auto" w:fill="auto"/>
          </w:tcPr>
          <w:p w14:paraId="445A51CA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สสส.</w:t>
            </w:r>
          </w:p>
        </w:tc>
        <w:tc>
          <w:tcPr>
            <w:tcW w:w="1348" w:type="dxa"/>
            <w:shd w:val="clear" w:color="auto" w:fill="auto"/>
          </w:tcPr>
          <w:p w14:paraId="58007BD9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50,000</w:t>
            </w:r>
          </w:p>
        </w:tc>
      </w:tr>
      <w:tr w:rsidR="006A4102" w:rsidRPr="007F0B0D" w14:paraId="576957C3" w14:textId="77777777" w:rsidTr="00D20FCF">
        <w:tc>
          <w:tcPr>
            <w:tcW w:w="1313" w:type="dxa"/>
            <w:shd w:val="clear" w:color="auto" w:fill="auto"/>
          </w:tcPr>
          <w:p w14:paraId="7237C973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2560</w:t>
            </w:r>
          </w:p>
        </w:tc>
        <w:tc>
          <w:tcPr>
            <w:tcW w:w="865" w:type="dxa"/>
            <w:shd w:val="clear" w:color="auto" w:fill="auto"/>
          </w:tcPr>
          <w:p w14:paraId="6138415A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14:paraId="46300E35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รูปแบบการบริหารจัดการกลุ่มวิสาหกิจชุมชนเกษตรอินทรีย์ที่เข้มแข็ง : กรณีศึกษากลุ่ม วิสาหกิจชุมชนเกษตรอินทรีย์บ้านม่วงคำ อำเภอวังชิ้น จังหวัดแพร่</w:t>
            </w:r>
          </w:p>
        </w:tc>
        <w:tc>
          <w:tcPr>
            <w:tcW w:w="1660" w:type="dxa"/>
            <w:shd w:val="clear" w:color="auto" w:fill="auto"/>
          </w:tcPr>
          <w:p w14:paraId="3C9DF267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เกศินี วีรศิลป์</w:t>
            </w:r>
            <w:r w:rsidRPr="007F0B0D">
              <w:rPr>
                <w:rFonts w:ascii="TH SarabunPSK" w:hAnsi="TH SarabunPSK" w:cs="TH SarabunPSK"/>
              </w:rPr>
              <w:t xml:space="preserve">, </w:t>
            </w:r>
          </w:p>
          <w:p w14:paraId="12692985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นิติกาญจน์ นาคประสม</w:t>
            </w:r>
            <w:r w:rsidRPr="007F0B0D">
              <w:rPr>
                <w:rFonts w:ascii="TH SarabunPSK" w:hAnsi="TH SarabunPSK" w:cs="TH SarabunPSK"/>
              </w:rPr>
              <w:t xml:space="preserve">, 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ปัญจ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พร คำโย</w:t>
            </w:r>
            <w:r w:rsidRPr="007F0B0D">
              <w:rPr>
                <w:rFonts w:ascii="TH SarabunPSK" w:hAnsi="TH SarabunPSK" w:cs="TH SarabunPSK"/>
              </w:rPr>
              <w:t xml:space="preserve">, </w:t>
            </w:r>
            <w:r w:rsidRPr="007F0B0D">
              <w:rPr>
                <w:rFonts w:ascii="TH SarabunPSK" w:hAnsi="TH SarabunPSK" w:cs="TH SarabunPSK"/>
                <w:cs/>
              </w:rPr>
              <w:t>อุบล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วรร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ณ สุภาแสน</w:t>
            </w:r>
            <w:r w:rsidRPr="007F0B0D">
              <w:rPr>
                <w:rFonts w:ascii="TH SarabunPSK" w:hAnsi="TH SarabunPSK" w:cs="TH SarabunPSK"/>
              </w:rPr>
              <w:t xml:space="preserve">, </w:t>
            </w:r>
            <w:r w:rsidRPr="007F0B0D">
              <w:rPr>
                <w:rFonts w:ascii="TH SarabunPSK" w:hAnsi="TH SarabunPSK" w:cs="TH SarabunPSK"/>
                <w:cs/>
              </w:rPr>
              <w:t>ธนวัฒน์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ปิน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ตาและเชษฐ์ </w:t>
            </w:r>
          </w:p>
          <w:p w14:paraId="676A8D75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ใจเพชร</w:t>
            </w:r>
          </w:p>
        </w:tc>
        <w:tc>
          <w:tcPr>
            <w:tcW w:w="1333" w:type="dxa"/>
            <w:shd w:val="clear" w:color="auto" w:fill="auto"/>
          </w:tcPr>
          <w:p w14:paraId="7DC1BFE8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มหาวิทยาลัยแม่โจ้-แพร่ เฉลิมพระเกียรติ</w:t>
            </w:r>
          </w:p>
        </w:tc>
        <w:tc>
          <w:tcPr>
            <w:tcW w:w="1348" w:type="dxa"/>
            <w:shd w:val="clear" w:color="auto" w:fill="auto"/>
          </w:tcPr>
          <w:p w14:paraId="0CEC1188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 xml:space="preserve">30,000 </w:t>
            </w:r>
            <w:r w:rsidRPr="007F0B0D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6A4102" w:rsidRPr="007F0B0D" w14:paraId="486967DC" w14:textId="77777777" w:rsidTr="00D20FCF">
        <w:tc>
          <w:tcPr>
            <w:tcW w:w="1313" w:type="dxa"/>
            <w:shd w:val="clear" w:color="auto" w:fill="auto"/>
          </w:tcPr>
          <w:p w14:paraId="7F58A702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070BE966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6F05904B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โครงการปรับปรุงหลักสูตรรัฐศาสตร์</w:t>
            </w:r>
          </w:p>
        </w:tc>
        <w:tc>
          <w:tcPr>
            <w:tcW w:w="1660" w:type="dxa"/>
            <w:shd w:val="clear" w:color="auto" w:fill="auto"/>
          </w:tcPr>
          <w:p w14:paraId="437D8DD3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42B6A5C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7403949E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28C3F531" w14:textId="77777777" w:rsidTr="00D20FCF">
        <w:tc>
          <w:tcPr>
            <w:tcW w:w="1313" w:type="dxa"/>
            <w:shd w:val="clear" w:color="auto" w:fill="auto"/>
          </w:tcPr>
          <w:p w14:paraId="0EC24382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4DA48ADF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3C707324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โครงการประชาสัมพันธ์สาขาวิชารัฐศาสตร์ ประจำปีการศึกษา </w:t>
            </w:r>
            <w:r w:rsidRPr="007F0B0D">
              <w:rPr>
                <w:rFonts w:ascii="TH SarabunPSK" w:hAnsi="TH SarabunPSK" w:cs="TH SarabunPSK"/>
              </w:rPr>
              <w:t>2560</w:t>
            </w:r>
          </w:p>
        </w:tc>
        <w:tc>
          <w:tcPr>
            <w:tcW w:w="1660" w:type="dxa"/>
            <w:shd w:val="clear" w:color="auto" w:fill="auto"/>
          </w:tcPr>
          <w:p w14:paraId="40FDF5A8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ชุมพล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แก้วสม</w:t>
            </w:r>
          </w:p>
        </w:tc>
        <w:tc>
          <w:tcPr>
            <w:tcW w:w="1333" w:type="dxa"/>
            <w:shd w:val="clear" w:color="auto" w:fill="auto"/>
          </w:tcPr>
          <w:p w14:paraId="69C6161B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6F4AEF1C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2709A5D9" w14:textId="77777777" w:rsidTr="00D20FCF">
        <w:tc>
          <w:tcPr>
            <w:tcW w:w="1313" w:type="dxa"/>
            <w:shd w:val="clear" w:color="auto" w:fill="auto"/>
          </w:tcPr>
          <w:p w14:paraId="00A2218F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66EE2CBC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46" w:type="dxa"/>
            <w:shd w:val="clear" w:color="auto" w:fill="auto"/>
          </w:tcPr>
          <w:p w14:paraId="5A371491" w14:textId="77777777" w:rsidR="006A4102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โครงการเตรียมความพร้อมสิงห์ไพร</w:t>
            </w:r>
          </w:p>
          <w:p w14:paraId="0E1CF60A" w14:textId="77777777" w:rsidR="00892A32" w:rsidRPr="007F0B0D" w:rsidRDefault="00892A3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660" w:type="dxa"/>
            <w:shd w:val="clear" w:color="auto" w:fill="auto"/>
          </w:tcPr>
          <w:p w14:paraId="08179EAD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0D2EF970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5E240611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70F95181" w14:textId="77777777" w:rsidTr="00D20FCF">
        <w:tc>
          <w:tcPr>
            <w:tcW w:w="1313" w:type="dxa"/>
            <w:shd w:val="clear" w:color="auto" w:fill="auto"/>
          </w:tcPr>
          <w:p w14:paraId="382C5059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171329FF" w14:textId="77777777" w:rsidR="006A4102" w:rsidRPr="007F0B0D" w:rsidRDefault="00892A32" w:rsidP="00D20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46" w:type="dxa"/>
            <w:shd w:val="clear" w:color="auto" w:fill="auto"/>
          </w:tcPr>
          <w:p w14:paraId="553ECFF0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โครงการทำบุญเดือนสิงห์ สาขารัฐศาสตร์ มหาวิทยาลัยแม่โจ้-ชุมพร</w:t>
            </w:r>
          </w:p>
        </w:tc>
        <w:tc>
          <w:tcPr>
            <w:tcW w:w="1660" w:type="dxa"/>
            <w:shd w:val="clear" w:color="auto" w:fill="auto"/>
          </w:tcPr>
          <w:p w14:paraId="65BBFBC8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77B72070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47646166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7E25EAE9" w14:textId="77777777" w:rsidTr="00D20FCF">
        <w:tc>
          <w:tcPr>
            <w:tcW w:w="1313" w:type="dxa"/>
            <w:shd w:val="clear" w:color="auto" w:fill="auto"/>
          </w:tcPr>
          <w:p w14:paraId="27B8BEB2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2559</w:t>
            </w:r>
          </w:p>
        </w:tc>
        <w:tc>
          <w:tcPr>
            <w:tcW w:w="865" w:type="dxa"/>
            <w:shd w:val="clear" w:color="auto" w:fill="auto"/>
          </w:tcPr>
          <w:p w14:paraId="75787DD0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14:paraId="2A7F9BE2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ทำบุญเดือนสิงห์ สาขารัฐศาสตร์ มหาวิทยาลัยแม่โจ้-ชุมพร</w:t>
            </w:r>
          </w:p>
        </w:tc>
        <w:tc>
          <w:tcPr>
            <w:tcW w:w="1660" w:type="dxa"/>
            <w:shd w:val="clear" w:color="auto" w:fill="auto"/>
          </w:tcPr>
          <w:p w14:paraId="7C8C08BC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23381A1F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3A4EDA9F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68B14D55" w14:textId="77777777" w:rsidTr="00D20FCF">
        <w:tc>
          <w:tcPr>
            <w:tcW w:w="1313" w:type="dxa"/>
            <w:shd w:val="clear" w:color="auto" w:fill="auto"/>
          </w:tcPr>
          <w:p w14:paraId="0FB1F518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2558</w:t>
            </w:r>
          </w:p>
        </w:tc>
        <w:tc>
          <w:tcPr>
            <w:tcW w:w="865" w:type="dxa"/>
            <w:shd w:val="clear" w:color="auto" w:fill="auto"/>
          </w:tcPr>
          <w:p w14:paraId="3914445B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2746" w:type="dxa"/>
            <w:shd w:val="clear" w:color="auto" w:fill="auto"/>
          </w:tcPr>
          <w:p w14:paraId="598F1818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โครงการเสริมสร้างความรู้ด้านการบริหารงานท้องถิ่นแก่นักศึกษาสาขารัฐศาสตร์ มหาวิทยาลัยแม่โจ้ - ชุมพร</w:t>
            </w:r>
          </w:p>
        </w:tc>
        <w:tc>
          <w:tcPr>
            <w:tcW w:w="1660" w:type="dxa"/>
            <w:shd w:val="clear" w:color="auto" w:fill="auto"/>
          </w:tcPr>
          <w:p w14:paraId="619C4408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42EAD5A7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46132CFA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3D754130" w14:textId="77777777" w:rsidTr="00D20FCF">
        <w:tc>
          <w:tcPr>
            <w:tcW w:w="1313" w:type="dxa"/>
            <w:shd w:val="clear" w:color="auto" w:fill="auto"/>
          </w:tcPr>
          <w:p w14:paraId="74F09FE6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4E333B95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14:paraId="1E8194E1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โครงการปันน้ำใจ พี่ให้น้อง </w:t>
            </w:r>
          </w:p>
        </w:tc>
        <w:tc>
          <w:tcPr>
            <w:tcW w:w="1660" w:type="dxa"/>
            <w:shd w:val="clear" w:color="auto" w:fill="auto"/>
          </w:tcPr>
          <w:p w14:paraId="6C3935BB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69CF3766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4D8D369F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5,930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4C6102BA" w14:textId="77777777" w:rsidTr="00D20FCF">
        <w:tc>
          <w:tcPr>
            <w:tcW w:w="1313" w:type="dxa"/>
            <w:shd w:val="clear" w:color="auto" w:fill="auto"/>
          </w:tcPr>
          <w:p w14:paraId="56529698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39681BF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2746" w:type="dxa"/>
            <w:shd w:val="clear" w:color="auto" w:fill="auto"/>
          </w:tcPr>
          <w:p w14:paraId="6A06796C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</w:rPr>
              <w:t> </w:t>
            </w:r>
            <w:r w:rsidRPr="007F0B0D">
              <w:rPr>
                <w:rFonts w:ascii="TH SarabunPSK" w:hAnsi="TH SarabunPSK" w:cs="TH SarabunPSK"/>
                <w:cs/>
              </w:rPr>
              <w:t>โครงการปุ๋ยกลับกอง</w:t>
            </w:r>
          </w:p>
        </w:tc>
        <w:tc>
          <w:tcPr>
            <w:tcW w:w="1660" w:type="dxa"/>
            <w:shd w:val="clear" w:color="auto" w:fill="auto"/>
          </w:tcPr>
          <w:p w14:paraId="156D0D23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เชษฐ์ ใจเพชร</w:t>
            </w:r>
          </w:p>
        </w:tc>
        <w:tc>
          <w:tcPr>
            <w:tcW w:w="1333" w:type="dxa"/>
            <w:shd w:val="clear" w:color="auto" w:fill="auto"/>
          </w:tcPr>
          <w:p w14:paraId="139DB695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247234D1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6,000</w:t>
            </w:r>
            <w:r w:rsidRPr="007F0B0D"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:rsidR="006A4102" w:rsidRPr="007F0B0D" w14:paraId="531C6BDD" w14:textId="77777777" w:rsidTr="00D20FCF">
        <w:tc>
          <w:tcPr>
            <w:tcW w:w="1313" w:type="dxa"/>
            <w:shd w:val="clear" w:color="auto" w:fill="auto"/>
          </w:tcPr>
          <w:p w14:paraId="40B27A61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1A0DA8CB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2746" w:type="dxa"/>
            <w:shd w:val="clear" w:color="auto" w:fill="auto"/>
          </w:tcPr>
          <w:p w14:paraId="19112726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>โครงการเกษตรพอเพียงเพื่อน้อง</w:t>
            </w:r>
          </w:p>
        </w:tc>
        <w:tc>
          <w:tcPr>
            <w:tcW w:w="1660" w:type="dxa"/>
            <w:shd w:val="clear" w:color="auto" w:fill="auto"/>
          </w:tcPr>
          <w:p w14:paraId="4217A782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เชษฐ์ ใจเพชร</w:t>
            </w:r>
          </w:p>
        </w:tc>
        <w:tc>
          <w:tcPr>
            <w:tcW w:w="1333" w:type="dxa"/>
            <w:shd w:val="clear" w:color="auto" w:fill="auto"/>
          </w:tcPr>
          <w:p w14:paraId="208203B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36D63783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712F9845" w14:textId="77777777" w:rsidTr="00D20FCF">
        <w:tc>
          <w:tcPr>
            <w:tcW w:w="1313" w:type="dxa"/>
            <w:shd w:val="clear" w:color="auto" w:fill="auto"/>
          </w:tcPr>
          <w:p w14:paraId="0462DDDF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5FE66CA8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5</w:t>
            </w:r>
          </w:p>
        </w:tc>
        <w:tc>
          <w:tcPr>
            <w:tcW w:w="2746" w:type="dxa"/>
            <w:shd w:val="clear" w:color="auto" w:fill="auto"/>
          </w:tcPr>
          <w:p w14:paraId="25E34F29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เข้าร่วมการประชุม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สัมนา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ทางวิชาการรัฐศาสตร์และรัฐประ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ศา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สนศาสตร์แห่งชาติ</w:t>
            </w:r>
          </w:p>
        </w:tc>
        <w:tc>
          <w:tcPr>
            <w:tcW w:w="1660" w:type="dxa"/>
            <w:shd w:val="clear" w:color="auto" w:fill="auto"/>
          </w:tcPr>
          <w:p w14:paraId="1C60A17A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421F8708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4E8C2335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0AE7B86E" w14:textId="77777777" w:rsidTr="00D20FCF">
        <w:tc>
          <w:tcPr>
            <w:tcW w:w="1313" w:type="dxa"/>
            <w:shd w:val="clear" w:color="auto" w:fill="auto"/>
          </w:tcPr>
          <w:p w14:paraId="49F17E1C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507FD981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2746" w:type="dxa"/>
            <w:shd w:val="clear" w:color="auto" w:fill="auto"/>
          </w:tcPr>
          <w:p w14:paraId="53C801D4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เสริมสร้างความรู้การเมืองการปกครองส่วนภูมิภาคและส่วนท้องถิ่น แก่นักศึกษาสาขารัฐศาสตร์ มหาวิทยาลัยแม่โจ้ - ชุมพร</w:t>
            </w:r>
          </w:p>
        </w:tc>
        <w:tc>
          <w:tcPr>
            <w:tcW w:w="1660" w:type="dxa"/>
            <w:shd w:val="clear" w:color="auto" w:fill="auto"/>
          </w:tcPr>
          <w:p w14:paraId="3AFB054C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4B0701EF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66E2190B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7,000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2CF34770" w14:textId="77777777" w:rsidTr="00D20FCF">
        <w:tc>
          <w:tcPr>
            <w:tcW w:w="1313" w:type="dxa"/>
            <w:shd w:val="clear" w:color="auto" w:fill="auto"/>
          </w:tcPr>
          <w:p w14:paraId="769B09FB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34DAE0F7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746" w:type="dxa"/>
            <w:shd w:val="clear" w:color="auto" w:fill="auto"/>
          </w:tcPr>
          <w:p w14:paraId="4BF52418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สิงห์ไพรสัมพันธ์แนะแนวการศึกษา</w:t>
            </w:r>
          </w:p>
        </w:tc>
        <w:tc>
          <w:tcPr>
            <w:tcW w:w="1660" w:type="dxa"/>
            <w:shd w:val="clear" w:color="auto" w:fill="auto"/>
          </w:tcPr>
          <w:p w14:paraId="167687AF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5C400BAE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200CFA83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  <w:tr w:rsidR="006A4102" w:rsidRPr="007F0B0D" w14:paraId="7EE46F94" w14:textId="77777777" w:rsidTr="00D20FCF">
        <w:tc>
          <w:tcPr>
            <w:tcW w:w="1313" w:type="dxa"/>
            <w:shd w:val="clear" w:color="auto" w:fill="auto"/>
          </w:tcPr>
          <w:p w14:paraId="0C0850FB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865" w:type="dxa"/>
            <w:shd w:val="clear" w:color="auto" w:fill="auto"/>
          </w:tcPr>
          <w:p w14:paraId="361776FD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2746" w:type="dxa"/>
            <w:shd w:val="clear" w:color="auto" w:fill="auto"/>
          </w:tcPr>
          <w:p w14:paraId="3D3C9E87" w14:textId="77777777" w:rsidR="006A4102" w:rsidRPr="007F0B0D" w:rsidRDefault="006A4102" w:rsidP="00D20FCF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ส่งเสริมความรู้กระบวนการมีส่วนร่วมแก่ประชาชน</w:t>
            </w:r>
          </w:p>
        </w:tc>
        <w:tc>
          <w:tcPr>
            <w:tcW w:w="1660" w:type="dxa"/>
            <w:shd w:val="clear" w:color="auto" w:fill="auto"/>
          </w:tcPr>
          <w:p w14:paraId="599A79FB" w14:textId="77777777" w:rsidR="006A4102" w:rsidRPr="007F0B0D" w:rsidRDefault="006A4102" w:rsidP="00D20FCF">
            <w:pPr>
              <w:rPr>
                <w:rFonts w:ascii="TH SarabunPSK" w:hAnsi="TH SarabunPSK" w:cs="TH SarabunPSK"/>
              </w:rPr>
            </w:pPr>
            <w:proofErr w:type="spellStart"/>
            <w:r w:rsidRPr="007F0B0D">
              <w:rPr>
                <w:rFonts w:ascii="TH SarabunPSK" w:hAnsi="TH SarabunPSK" w:cs="TH SarabunPSK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>รุต</w:t>
            </w:r>
            <w:r w:rsidRPr="007F0B0D">
              <w:rPr>
                <w:rFonts w:ascii="TH SarabunPSK" w:hAnsi="TH SarabunPSK" w:cs="TH SarabunPSK"/>
              </w:rPr>
              <w:t>  </w:t>
            </w:r>
            <w:r w:rsidRPr="007F0B0D">
              <w:rPr>
                <w:rFonts w:ascii="TH SarabunPSK" w:hAnsi="TH SarabunPSK" w:cs="TH SarabunPSK"/>
                <w:cs/>
              </w:rPr>
              <w:t>หนูปลอด</w:t>
            </w:r>
          </w:p>
        </w:tc>
        <w:tc>
          <w:tcPr>
            <w:tcW w:w="1333" w:type="dxa"/>
            <w:shd w:val="clear" w:color="auto" w:fill="auto"/>
          </w:tcPr>
          <w:p w14:paraId="16468354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มหาวิทยาลัยแม่โจ้-ชุมพร</w:t>
            </w:r>
          </w:p>
        </w:tc>
        <w:tc>
          <w:tcPr>
            <w:tcW w:w="1348" w:type="dxa"/>
            <w:shd w:val="clear" w:color="auto" w:fill="auto"/>
          </w:tcPr>
          <w:p w14:paraId="2A28EBA2" w14:textId="77777777" w:rsidR="006A4102" w:rsidRPr="007F0B0D" w:rsidRDefault="006A4102" w:rsidP="00D20FCF">
            <w:pPr>
              <w:jc w:val="center"/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</w:rPr>
              <w:t>10,000</w:t>
            </w:r>
            <w:r w:rsidRPr="007F0B0D">
              <w:rPr>
                <w:rFonts w:ascii="TH SarabunPSK" w:hAnsi="TH SarabunPSK" w:cs="TH SarabunPSK"/>
                <w:cs/>
              </w:rPr>
              <w:t xml:space="preserve"> บาท</w:t>
            </w:r>
          </w:p>
        </w:tc>
      </w:tr>
    </w:tbl>
    <w:p w14:paraId="1C9976C8" w14:textId="55AA3669" w:rsidR="00D20FCF" w:rsidRPr="007F0B0D" w:rsidRDefault="00D20FCF" w:rsidP="00D20FCF">
      <w:pPr>
        <w:ind w:left="993" w:hanging="993"/>
        <w:jc w:val="thaiDistribute"/>
        <w:rPr>
          <w:rFonts w:ascii="TH SarabunPSK" w:hAnsi="TH SarabunPSK" w:cs="TH SarabunPSK"/>
          <w:sz w:val="30"/>
          <w:szCs w:val="30"/>
        </w:rPr>
      </w:pPr>
      <w:r w:rsidRPr="007F0B0D">
        <w:rPr>
          <w:rFonts w:ascii="TH SarabunPSK" w:hAnsi="TH SarabunPSK" w:cs="TH SarabunPSK"/>
          <w:sz w:val="30"/>
          <w:szCs w:val="30"/>
          <w:cs/>
        </w:rPr>
        <w:t>*แหล่งเงิน อาจแยกประเภทเป็น –</w:t>
      </w:r>
      <w:r w:rsidR="00524BC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F0B0D">
        <w:rPr>
          <w:rFonts w:ascii="TH SarabunPSK" w:hAnsi="TH SarabunPSK" w:cs="TH SarabunPSK"/>
          <w:sz w:val="30"/>
          <w:szCs w:val="30"/>
          <w:cs/>
        </w:rPr>
        <w:t>ส่วนตัว</w:t>
      </w:r>
      <w:r w:rsidRPr="007F0B0D">
        <w:rPr>
          <w:rFonts w:ascii="TH SarabunPSK" w:hAnsi="TH SarabunPSK" w:cs="TH SarabunPSK"/>
          <w:sz w:val="30"/>
          <w:szCs w:val="30"/>
          <w:cs/>
        </w:rPr>
        <w:tab/>
        <w:t>-  ภายในมหาวิทยาลัย (หลักสูตร / คณะ / ผ่านสำนักวิจัยฯ       - องค์กรระดับท้องถิ่น (จังหวัด ตำบล)</w:t>
      </w:r>
      <w:r w:rsidRPr="007F0B0D">
        <w:rPr>
          <w:rFonts w:ascii="TH SarabunPSK" w:hAnsi="TH SarabunPSK" w:cs="TH SarabunPSK"/>
          <w:sz w:val="30"/>
          <w:szCs w:val="30"/>
          <w:cs/>
        </w:rPr>
        <w:tab/>
        <w:t>-  องค์กรระดับชาติ (สสส. วช.)</w:t>
      </w:r>
    </w:p>
    <w:p w14:paraId="466E8D6E" w14:textId="77777777" w:rsidR="00D20FCF" w:rsidRPr="007F0B0D" w:rsidRDefault="00D20FCF" w:rsidP="00D20FCF">
      <w:pPr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0"/>
          <w:szCs w:val="30"/>
          <w:cs/>
        </w:rPr>
        <w:tab/>
        <w:t xml:space="preserve">- องค์กรระดับนานาชาติ </w:t>
      </w:r>
      <w:r w:rsidRPr="007F0B0D">
        <w:rPr>
          <w:rFonts w:ascii="TH SarabunPSK" w:hAnsi="TH SarabunPSK" w:cs="TH SarabunPSK"/>
          <w:sz w:val="30"/>
          <w:szCs w:val="30"/>
          <w:cs/>
        </w:rPr>
        <w:tab/>
      </w:r>
      <w:r w:rsidRPr="007F0B0D">
        <w:rPr>
          <w:rFonts w:ascii="TH SarabunPSK" w:hAnsi="TH SarabunPSK" w:cs="TH SarabunPSK"/>
          <w:sz w:val="30"/>
          <w:szCs w:val="30"/>
          <w:cs/>
        </w:rPr>
        <w:tab/>
        <w:t>-  องค์กรเอกชน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    เป็นต้น</w:t>
      </w:r>
    </w:p>
    <w:p w14:paraId="1A348656" w14:textId="77777777" w:rsidR="00D20FCF" w:rsidRDefault="00D20FCF" w:rsidP="00D20FCF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และนำข้อมูลจำนวนเงินวิจัยรวม และแยกตามประเภทของแหล่งเงิน ในแต่ละปีมาทำกราฟ พร้อมแสดงแนวโน้ม เพื่อนำไปวิเคราะห์ผลการดำเนินงาน</w:t>
      </w:r>
    </w:p>
    <w:p w14:paraId="15644730" w14:textId="77777777" w:rsidR="00774CC2" w:rsidRPr="007F0B0D" w:rsidRDefault="00774CC2" w:rsidP="00D20FCF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30BC6B1" w14:textId="77777777" w:rsidR="00D20FCF" w:rsidRPr="007F0B0D" w:rsidRDefault="00D20FCF" w:rsidP="00D20FCF">
      <w:pPr>
        <w:ind w:left="426" w:firstLine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ตารางแสดงผลงานวิจัยของบุคลากรสายวิชาการ (ย้อนหลัง 5 ปี)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08"/>
        <w:gridCol w:w="6379"/>
        <w:gridCol w:w="992"/>
      </w:tblGrid>
      <w:tr w:rsidR="00D20FCF" w:rsidRPr="007F0B0D" w14:paraId="78D91C31" w14:textId="77777777" w:rsidTr="003F1EEF">
        <w:trPr>
          <w:tblHeader/>
        </w:trPr>
        <w:tc>
          <w:tcPr>
            <w:tcW w:w="1101" w:type="dxa"/>
            <w:shd w:val="clear" w:color="auto" w:fill="auto"/>
          </w:tcPr>
          <w:p w14:paraId="35D24E5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พ.ศ.ที่เผยแพร่</w:t>
            </w:r>
          </w:p>
        </w:tc>
        <w:tc>
          <w:tcPr>
            <w:tcW w:w="708" w:type="dxa"/>
            <w:shd w:val="clear" w:color="auto" w:fill="auto"/>
          </w:tcPr>
          <w:p w14:paraId="60152C5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6379" w:type="dxa"/>
            <w:shd w:val="clear" w:color="auto" w:fill="auto"/>
          </w:tcPr>
          <w:p w14:paraId="2753B8D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ผลงานวิชาการที่ตีพิมพ์เผยแพร่ (เรียงผลงานตามค่าน้ำหนักของ สกอ.)</w:t>
            </w:r>
          </w:p>
        </w:tc>
        <w:tc>
          <w:tcPr>
            <w:tcW w:w="992" w:type="dxa"/>
            <w:shd w:val="clear" w:color="auto" w:fill="auto"/>
          </w:tcPr>
          <w:p w14:paraId="51E5D2E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</w:tr>
      <w:tr w:rsidR="00D20FCF" w:rsidRPr="007F0B0D" w14:paraId="2DAC6624" w14:textId="77777777" w:rsidTr="00D20FCF">
        <w:tc>
          <w:tcPr>
            <w:tcW w:w="1101" w:type="dxa"/>
            <w:shd w:val="clear" w:color="auto" w:fill="auto"/>
          </w:tcPr>
          <w:p w14:paraId="3C1B850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  <w:tc>
          <w:tcPr>
            <w:tcW w:w="708" w:type="dxa"/>
            <w:shd w:val="clear" w:color="auto" w:fill="auto"/>
          </w:tcPr>
          <w:p w14:paraId="06CC2A4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617F98FF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อรวรรณ อินสตูล,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อนิ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รุต หนูปลอด, ชุมพล แก้วสม, (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ผลกระทบของชาวประมงและผู้ประกอบการกิจการประมง จากการใช้มาตรการของรัฐในการควบคุมการทำประมงผิดกฎหมาย. การประชุมวิชาการระดับชาติครั้งที่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1 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ภายใต้โครงการสัมมนาเครือข่ายความร่วมมือ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วจ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+</w:t>
            </w:r>
            <w:proofErr w:type="gram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เขตภูมิศาสตร์ภาคใต้</w:t>
            </w:r>
            <w:proofErr w:type="gram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ครั้งที่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9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ณ คณะวิทยาการจัดการ มหาวิทยาลัยราช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ภัฎ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สุรา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ษฏร์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ธานี</w:t>
            </w:r>
          </w:p>
          <w:p w14:paraId="771D6459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 </w:t>
            </w:r>
          </w:p>
        </w:tc>
        <w:tc>
          <w:tcPr>
            <w:tcW w:w="992" w:type="dxa"/>
            <w:shd w:val="clear" w:color="auto" w:fill="auto"/>
          </w:tcPr>
          <w:p w14:paraId="3D9F91E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lastRenderedPageBreak/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D20FCF" w:rsidRPr="007F0B0D" w14:paraId="622DB640" w14:textId="77777777" w:rsidTr="00D20FCF">
        <w:tc>
          <w:tcPr>
            <w:tcW w:w="1101" w:type="dxa"/>
            <w:shd w:val="clear" w:color="auto" w:fill="auto"/>
          </w:tcPr>
          <w:p w14:paraId="49D7412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61EB595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1CCF7F8E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Thongwan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P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Kaewsom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C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&amp;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Ruangsilp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A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(2019). 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Leadership and the existence of social Identity of Malaysian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Siamese community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Asian Political Science Review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ISSN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2351-0862) 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ฃ</w:t>
            </w:r>
          </w:p>
          <w:p w14:paraId="5F5D245B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</w:tc>
        <w:tc>
          <w:tcPr>
            <w:tcW w:w="992" w:type="dxa"/>
            <w:shd w:val="clear" w:color="auto" w:fill="auto"/>
          </w:tcPr>
          <w:p w14:paraId="134892A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5B039381" w14:textId="77777777" w:rsidTr="00D20FCF">
        <w:tc>
          <w:tcPr>
            <w:tcW w:w="1101" w:type="dxa"/>
            <w:shd w:val="clear" w:color="auto" w:fill="auto"/>
          </w:tcPr>
          <w:p w14:paraId="0EB5A2F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6938F4C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49127DF5" w14:textId="77777777" w:rsidR="00D20FCF" w:rsidRPr="007F0B0D" w:rsidRDefault="00D20FCF" w:rsidP="00D20FCF">
            <w:pPr>
              <w:ind w:firstLine="5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สุพรรษา เพิ่มชอบ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สุมล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ฑา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ยืนยง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เชษฐ์ ใจเพชรและประดิษฐ์ ชินอุดมทรัพย์(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).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ความคิดเห็นของประชาชนที่มีต่อบัตรสวัสดิการแห่งรัฐ กรณีศึกษา : ตำบลบ้านนา อำเภอเมือง จังหวัดชุมพร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ในการประชุมวิชาการและนิทรรศการระดับชาติสาขามนุษยศาสตร์และสังคมศาสตร์ครั้งที่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1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26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มิถุนายนพ.ศ.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คณะมนุษยศาสตร์และสังคมศาสตร์มหาวิทยาลัยราช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ภัฏว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ไลยอลงกรณ์ในพระบรมราชูปถัมภ์ (หน้า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768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776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</w:t>
            </w:r>
          </w:p>
          <w:p w14:paraId="657704C8" w14:textId="77777777" w:rsidR="00D20FCF" w:rsidRPr="007F0B0D" w:rsidRDefault="00D20FCF" w:rsidP="00D20FCF">
            <w:pPr>
              <w:ind w:firstLine="5"/>
              <w:contextualSpacing/>
              <w:jc w:val="thaiDistribute"/>
              <w:rPr>
                <w:rFonts w:ascii="TH SarabunPSK" w:eastAsiaTheme="minorHAnsi" w:hAnsi="TH SarabunPSK" w:cs="TH SarabunPSK"/>
                <w:sz w:val="30"/>
                <w:szCs w:val="30"/>
                <w:u w:val="single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 </w:t>
            </w:r>
          </w:p>
        </w:tc>
        <w:tc>
          <w:tcPr>
            <w:tcW w:w="992" w:type="dxa"/>
            <w:shd w:val="clear" w:color="auto" w:fill="auto"/>
          </w:tcPr>
          <w:p w14:paraId="21FF524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D20FCF" w:rsidRPr="007F0B0D" w14:paraId="09BF33C1" w14:textId="77777777" w:rsidTr="00D20FCF">
        <w:tc>
          <w:tcPr>
            <w:tcW w:w="1101" w:type="dxa"/>
            <w:shd w:val="clear" w:color="auto" w:fill="auto"/>
          </w:tcPr>
          <w:p w14:paraId="333E9A6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03B703E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14:paraId="1F1E0A51" w14:textId="77777777" w:rsidR="00D20FCF" w:rsidRPr="007F0B0D" w:rsidRDefault="00D20FCF" w:rsidP="00D20FCF">
            <w:pPr>
              <w:ind w:firstLine="5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ธนาภรณ์ บุญโชติ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อริยะ แซ่เอี่ยว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เชษฐ์ ใจเพชรและประดิษฐ์ ชินอุดมทรัพย์ (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).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การมีส่วนร่วมของชุมชนในการบริหารจัดการน้ำของหมู่บ้านคลองเรือ ตำบลปากทรง อำเภอพะโต๊ะ จังหวัดชุมพร.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ในการประชุมวิชาการและนิทรรศการระดับชาติสาขามนุษยศาสตร์และสังคมศาสตร์ครั้งที่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1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26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มิถุนายนพ.ศ.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คณะมนุษยศาสตร์และสังคมศาสตร์มหาวิทยาลัยราชภัฏ วไลยอลงกรณ์ในพระบรมราชูปถัมภ์ (หน้า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777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786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5E7E84E3" w14:textId="77777777" w:rsidR="00D20FCF" w:rsidRPr="007F0B0D" w:rsidRDefault="00D20FCF" w:rsidP="00D20FCF">
            <w:pPr>
              <w:ind w:firstLine="5"/>
              <w:contextualSpacing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 </w:t>
            </w:r>
          </w:p>
        </w:tc>
        <w:tc>
          <w:tcPr>
            <w:tcW w:w="992" w:type="dxa"/>
            <w:shd w:val="clear" w:color="auto" w:fill="auto"/>
          </w:tcPr>
          <w:p w14:paraId="36BCF2E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D20FCF" w:rsidRPr="007F0B0D" w14:paraId="4CF6555B" w14:textId="77777777" w:rsidTr="00D20FCF">
        <w:tc>
          <w:tcPr>
            <w:tcW w:w="1101" w:type="dxa"/>
            <w:shd w:val="clear" w:color="auto" w:fill="auto"/>
          </w:tcPr>
          <w:p w14:paraId="0731308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05208F5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14:paraId="4D2757E4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Employees' Welfare and Personal Performance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An Empirical Investigation from Thailand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ImmigrationEmployees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' Welfare and Personal Performance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An Empirical Investigation from Thailand Immigration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”ผู้ช่วยศาสตราจารย์ ว่าที่ร้อยตรี ดร.ชุมพล แก้วสม.</w:t>
            </w:r>
          </w:p>
          <w:p w14:paraId="79639F84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ฉบับที่ : 7</w:t>
            </w:r>
          </w:p>
        </w:tc>
        <w:tc>
          <w:tcPr>
            <w:tcW w:w="992" w:type="dxa"/>
            <w:shd w:val="clear" w:color="auto" w:fill="auto"/>
          </w:tcPr>
          <w:p w14:paraId="7DEB750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2389EE48" w14:textId="77777777" w:rsidTr="00D20FCF">
        <w:tc>
          <w:tcPr>
            <w:tcW w:w="1101" w:type="dxa"/>
            <w:shd w:val="clear" w:color="auto" w:fill="auto"/>
          </w:tcPr>
          <w:p w14:paraId="2135519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1588A77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14:paraId="368C3E64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Learning organization support in personal development improve to performance of public sector in case immigration department in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ThailandLearning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organization support in personal development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lastRenderedPageBreak/>
              <w:t>improve to performance of public sector in case immigration department in Thailand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” ผู้ช่วยศาสตราจารย์ ว่าที่ร้อยตรี ดร.ชุมพล แก้วสม.</w:t>
            </w:r>
          </w:p>
          <w:p w14:paraId="3D425FD7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ฉบับที่ : 7 </w:t>
            </w:r>
          </w:p>
        </w:tc>
        <w:tc>
          <w:tcPr>
            <w:tcW w:w="992" w:type="dxa"/>
            <w:shd w:val="clear" w:color="auto" w:fill="auto"/>
          </w:tcPr>
          <w:p w14:paraId="366388F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lastRenderedPageBreak/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5C45FF8F" w14:textId="77777777" w:rsidTr="00D20FCF">
        <w:tc>
          <w:tcPr>
            <w:tcW w:w="1101" w:type="dxa"/>
            <w:shd w:val="clear" w:color="auto" w:fill="auto"/>
          </w:tcPr>
          <w:p w14:paraId="7D86FA5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3E4013E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14:paraId="3B47AB3B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The Impact Of the learning Organization And Personal Development On The Personal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Perfromance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Of Immigration Department In Thailand A Pilot Study for Reliability And Validity of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InstrumentThe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Impact Of the learning Organization And Personal Development On The Personal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Perfromance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Of Immigration Department In Thailand A Pilot Study for Reliability And Validity of Instrument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” ผู้ช่วยศาสตราจารย์ ว่าที่ร้อยตรี ดร.ชุมพล แก้วสม.</w:t>
            </w:r>
          </w:p>
          <w:p w14:paraId="4780C003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</w:tc>
        <w:tc>
          <w:tcPr>
            <w:tcW w:w="992" w:type="dxa"/>
            <w:shd w:val="clear" w:color="auto" w:fill="auto"/>
          </w:tcPr>
          <w:p w14:paraId="31531B2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3FA67036" w14:textId="77777777" w:rsidTr="00D20FCF">
        <w:tc>
          <w:tcPr>
            <w:tcW w:w="1101" w:type="dxa"/>
            <w:shd w:val="clear" w:color="auto" w:fill="auto"/>
          </w:tcPr>
          <w:p w14:paraId="046A00F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71B3F2C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14:paraId="1F75771D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Technology Aspects of Living with Disabilities in Thailand and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AustriaTechnology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Aspects of Living with Disabilities in Thailand and Austria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”  ผู้ช่วยศาสตราจารย์ ว่าที่ร้อยตรี ดร.ชุมพล แก้วสม.</w:t>
            </w:r>
          </w:p>
          <w:p w14:paraId="78675DA3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</w:tc>
        <w:tc>
          <w:tcPr>
            <w:tcW w:w="992" w:type="dxa"/>
            <w:shd w:val="clear" w:color="auto" w:fill="auto"/>
          </w:tcPr>
          <w:p w14:paraId="308028B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1C4F284A" w14:textId="77777777" w:rsidTr="00D20FCF">
        <w:tc>
          <w:tcPr>
            <w:tcW w:w="1101" w:type="dxa"/>
            <w:shd w:val="clear" w:color="auto" w:fill="auto"/>
          </w:tcPr>
          <w:p w14:paraId="6F2B93E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708" w:type="dxa"/>
            <w:shd w:val="clear" w:color="auto" w:fill="auto"/>
          </w:tcPr>
          <w:p w14:paraId="75D58E9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1CCBD49B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เชษฐ์ ใจเพชร. (2561). </w:t>
            </w:r>
            <w:r w:rsidRPr="007F0B0D">
              <w:rPr>
                <w:rFonts w:ascii="TH SarabunPSK" w:eastAsia="Calibri" w:hAnsi="TH SarabunPSK" w:cs="TH SarabunPSK"/>
                <w:i/>
                <w:iCs/>
                <w:sz w:val="30"/>
                <w:szCs w:val="30"/>
                <w:cs/>
              </w:rPr>
              <w:t>การเคลื่อนไหวทางการเมืองของภาคประชาชนในจังหวัดแพร่.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ในการประชุมวิชาการระดับชาติ “วลัยลักษณ์วิจัย” ครั้งที่ 10 (งานวิชาการรับใช้สังคมและการบริหารการศึกษา : 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</w:rPr>
              <w:t>se</w:t>
            </w:r>
            <w:r w:rsidRPr="007F0B0D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26) นครศรีธรรมราช : มหาวิทยาลัยวลัยลักษณ์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52A7F621" w14:textId="77777777" w:rsidR="00D20FCF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ชาติ </w:t>
            </w:r>
          </w:p>
          <w:p w14:paraId="109A3632" w14:textId="77777777" w:rsidR="00892A32" w:rsidRPr="007F0B0D" w:rsidRDefault="00892A32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71DC65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D20FCF" w:rsidRPr="007F0B0D" w14:paraId="4B247949" w14:textId="77777777" w:rsidTr="00D20FCF">
        <w:tc>
          <w:tcPr>
            <w:tcW w:w="1101" w:type="dxa"/>
            <w:shd w:val="clear" w:color="auto" w:fill="auto"/>
          </w:tcPr>
          <w:p w14:paraId="23C95E3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7F2F90A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5ECD7DD5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Nuplord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A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Kaewsom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C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Insatool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O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&amp;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Thongmusik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B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(2018). 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6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G Principles of Local Administration for Wealth and Sustainability of Thai Society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The Proceedings of International Conference on Innovations in Interdisciplinary Research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ICIIR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). (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pp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170-177).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December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13-14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2018.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SuratthaniRajabhat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University, Thailand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</w:p>
          <w:p w14:paraId="0C613783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</w:tc>
        <w:tc>
          <w:tcPr>
            <w:tcW w:w="992" w:type="dxa"/>
            <w:shd w:val="clear" w:color="auto" w:fill="auto"/>
          </w:tcPr>
          <w:p w14:paraId="089B5BF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lastRenderedPageBreak/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5C9F6493" w14:textId="77777777" w:rsidTr="00D20FCF">
        <w:tc>
          <w:tcPr>
            <w:tcW w:w="1101" w:type="dxa"/>
            <w:shd w:val="clear" w:color="auto" w:fill="auto"/>
          </w:tcPr>
          <w:p w14:paraId="514DBBD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2E2BE42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64DD473F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Kongnun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T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Kaewsom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>, C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, Harun, A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, &amp;Yusof, R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(2018). 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The impact of the learning organization on the personal performance of immigration department in Thailand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</w:rPr>
              <w:t>a pilot study for reliability and validity of instruments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The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rd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International Conference on Business Management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2018. </w:t>
            </w:r>
          </w:p>
          <w:p w14:paraId="18031EDF" w14:textId="77777777" w:rsidR="00D20FCF" w:rsidRPr="007F0B0D" w:rsidRDefault="00D20FCF" w:rsidP="00D20FCF">
            <w:pPr>
              <w:ind w:firstLine="5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ทความวิจัยหรือบทความวิชาการฉบับสมบูรณ์ที่ตีพิมพ์ในรายงานสืบเนื่องจากการประชุมวิชาการระดับนานาชาติ </w:t>
            </w:r>
          </w:p>
        </w:tc>
        <w:tc>
          <w:tcPr>
            <w:tcW w:w="992" w:type="dxa"/>
            <w:shd w:val="clear" w:color="auto" w:fill="auto"/>
          </w:tcPr>
          <w:p w14:paraId="4AC4027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523FE1BC" w14:textId="77777777" w:rsidTr="00D20FCF">
        <w:tc>
          <w:tcPr>
            <w:tcW w:w="1101" w:type="dxa"/>
            <w:shd w:val="clear" w:color="auto" w:fill="auto"/>
          </w:tcPr>
          <w:p w14:paraId="69E230F8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2560</w:t>
            </w:r>
          </w:p>
        </w:tc>
        <w:tc>
          <w:tcPr>
            <w:tcW w:w="708" w:type="dxa"/>
            <w:shd w:val="clear" w:color="auto" w:fill="auto"/>
          </w:tcPr>
          <w:p w14:paraId="257D8492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5B538CC9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The Impacts of the Royal Thai Army Intervention on Thailand's Economic System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” ผู้ช่วยศาสตราจารย์ ว่าที่ร้อยตรี ดร.ชุมพล แก้วสม.</w:t>
            </w:r>
          </w:p>
          <w:p w14:paraId="2F4CDA41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การตีพิมพ์ในรายงานสืบเนื่องจากการประชุมวิชาการระดับนานาชาติ</w:t>
            </w:r>
          </w:p>
        </w:tc>
        <w:tc>
          <w:tcPr>
            <w:tcW w:w="992" w:type="dxa"/>
            <w:shd w:val="clear" w:color="auto" w:fill="auto"/>
          </w:tcPr>
          <w:p w14:paraId="325DC44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02E4F42D" w14:textId="77777777" w:rsidTr="00D20FCF">
        <w:tc>
          <w:tcPr>
            <w:tcW w:w="1101" w:type="dxa"/>
            <w:shd w:val="clear" w:color="auto" w:fill="auto"/>
          </w:tcPr>
          <w:p w14:paraId="77C3D27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2559</w:t>
            </w:r>
          </w:p>
        </w:tc>
        <w:tc>
          <w:tcPr>
            <w:tcW w:w="708" w:type="dxa"/>
            <w:shd w:val="clear" w:color="auto" w:fill="auto"/>
          </w:tcPr>
          <w:p w14:paraId="2E6F2CE0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7A196603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“การมีส่วนร่วมของประชาชนในการวางผังชุมชนเพื่อการฟื้นฟูย่านชุมชนเก่า : กรณีศึกษาบ้านเกาะแรต อำเภอดอนสัก จังหวัดสุราษฎร์ธานี” อาจารย์ ดร.นรา พง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ษ์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พาน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ิช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</w:p>
          <w:p w14:paraId="3B6B7CB9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การตีพิมพ์ในรายงานสืบเนื่องจากการประชุมวิชาการระดับชาติ (ไม่ระบุ) </w:t>
            </w:r>
          </w:p>
        </w:tc>
        <w:tc>
          <w:tcPr>
            <w:tcW w:w="992" w:type="dxa"/>
            <w:shd w:val="clear" w:color="auto" w:fill="auto"/>
          </w:tcPr>
          <w:p w14:paraId="259C93F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D20FCF" w:rsidRPr="007F0B0D" w14:paraId="46522306" w14:textId="77777777" w:rsidTr="00D20FCF">
        <w:tc>
          <w:tcPr>
            <w:tcW w:w="1101" w:type="dxa"/>
            <w:shd w:val="clear" w:color="auto" w:fill="auto"/>
          </w:tcPr>
          <w:p w14:paraId="2478117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2D4358D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0BB38FE4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“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Opportunities of Strategic Alliances Malaysian Perspectives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” ผู้ช่วยศาสตราจารย์ ว่าที่ร้อยตรี ดร.ชุมพล แก้วสม.</w:t>
            </w:r>
          </w:p>
          <w:p w14:paraId="02A3CD43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การตีพิมพ์ในรายงานสืบเนื่องจากการประชุมวิชาการระดับนานาชาติ</w:t>
            </w:r>
          </w:p>
        </w:tc>
        <w:tc>
          <w:tcPr>
            <w:tcW w:w="992" w:type="dxa"/>
            <w:shd w:val="clear" w:color="auto" w:fill="auto"/>
          </w:tcPr>
          <w:p w14:paraId="610635F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231963B7" w14:textId="77777777" w:rsidTr="00D20FCF">
        <w:tc>
          <w:tcPr>
            <w:tcW w:w="1101" w:type="dxa"/>
            <w:shd w:val="clear" w:color="auto" w:fill="auto"/>
          </w:tcPr>
          <w:p w14:paraId="58166E2D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6F8D9BBF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14:paraId="269CE1B4" w14:textId="77777777" w:rsidR="00D20FCF" w:rsidRPr="002E7A7C" w:rsidRDefault="00D20FCF" w:rsidP="00D20FC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E7A7C">
              <w:rPr>
                <w:rFonts w:ascii="TH SarabunPSK" w:hAnsi="TH SarabunPSK" w:cs="TH SarabunPSK"/>
                <w:cs/>
              </w:rPr>
              <w:t>“</w:t>
            </w:r>
            <w:r w:rsidRPr="002E7A7C">
              <w:rPr>
                <w:rFonts w:ascii="TH SarabunPSK" w:hAnsi="TH SarabunPSK" w:cs="TH SarabunPSK"/>
              </w:rPr>
              <w:t>The Evaluating the Global Walkability Index by Using the Analytic Hierarchy Process for Developing of Appropriate Sidewalks in Urban Areas of Thailand</w:t>
            </w:r>
            <w:r w:rsidRPr="002E7A7C">
              <w:rPr>
                <w:rFonts w:ascii="TH SarabunPSK" w:hAnsi="TH SarabunPSK" w:cs="TH SarabunPSK"/>
                <w:cs/>
              </w:rPr>
              <w:t>” อาจารย์ ดร.นรา พง</w:t>
            </w:r>
            <w:proofErr w:type="spellStart"/>
            <w:r w:rsidRPr="002E7A7C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2E7A7C">
              <w:rPr>
                <w:rFonts w:ascii="TH SarabunPSK" w:hAnsi="TH SarabunPSK" w:cs="TH SarabunPSK"/>
                <w:cs/>
              </w:rPr>
              <w:t>พาน</w:t>
            </w:r>
            <w:proofErr w:type="spellStart"/>
            <w:r w:rsidRPr="002E7A7C">
              <w:rPr>
                <w:rFonts w:ascii="TH SarabunPSK" w:hAnsi="TH SarabunPSK" w:cs="TH SarabunPSK"/>
                <w:cs/>
              </w:rPr>
              <w:t>ิช</w:t>
            </w:r>
            <w:proofErr w:type="spellEnd"/>
            <w:r w:rsidRPr="002E7A7C">
              <w:rPr>
                <w:rFonts w:ascii="TH SarabunPSK" w:hAnsi="TH SarabunPSK" w:cs="TH SarabunPSK"/>
                <w:cs/>
              </w:rPr>
              <w:t>.</w:t>
            </w:r>
          </w:p>
          <w:p w14:paraId="6B8B7ED8" w14:textId="77777777" w:rsidR="00D20FCF" w:rsidRPr="002E7A7C" w:rsidRDefault="00D20FCF" w:rsidP="00D20FC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E7A7C">
              <w:rPr>
                <w:rFonts w:ascii="TH SarabunPSK" w:hAnsi="TH SarabunPSK" w:cs="TH SarabunPSK"/>
                <w:b/>
                <w:bCs/>
                <w:cs/>
              </w:rPr>
              <w:t>สื่อสิ่งพิมพ์ :</w:t>
            </w:r>
            <w:r w:rsidRPr="002E7A7C">
              <w:rPr>
                <w:rFonts w:ascii="TH SarabunPSK" w:hAnsi="TH SarabunPSK" w:cs="TH SarabunPSK"/>
                <w:cs/>
              </w:rPr>
              <w:t xml:space="preserve"> การตีพิมพ์ในรายงานสืบเนื่องจากการประชุมวิชาการระดับนานาชาติ (ไม่ระบุ)</w:t>
            </w:r>
          </w:p>
        </w:tc>
        <w:tc>
          <w:tcPr>
            <w:tcW w:w="992" w:type="dxa"/>
            <w:shd w:val="clear" w:color="auto" w:fill="auto"/>
          </w:tcPr>
          <w:p w14:paraId="618E171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</w:tr>
      <w:tr w:rsidR="00D20FCF" w:rsidRPr="007F0B0D" w14:paraId="7DFE80BD" w14:textId="77777777" w:rsidTr="00D20FCF">
        <w:tc>
          <w:tcPr>
            <w:tcW w:w="1101" w:type="dxa"/>
            <w:shd w:val="clear" w:color="auto" w:fill="auto"/>
          </w:tcPr>
          <w:p w14:paraId="2013357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2558</w:t>
            </w:r>
          </w:p>
        </w:tc>
        <w:tc>
          <w:tcPr>
            <w:tcW w:w="708" w:type="dxa"/>
            <w:shd w:val="clear" w:color="auto" w:fill="auto"/>
          </w:tcPr>
          <w:p w14:paraId="1BF6720B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14:paraId="5881CDBC" w14:textId="77777777" w:rsidR="00D20FCF" w:rsidRPr="002E7A7C" w:rsidRDefault="00D20FCF" w:rsidP="00D20FCF">
            <w:pPr>
              <w:jc w:val="thaiDistribute"/>
              <w:rPr>
                <w:rFonts w:ascii="TH SarabunPSK" w:hAnsi="TH SarabunPSK" w:cs="TH SarabunPSK"/>
              </w:rPr>
            </w:pPr>
            <w:r w:rsidRPr="002E7A7C">
              <w:rPr>
                <w:rFonts w:ascii="TH SarabunPSK" w:hAnsi="TH SarabunPSK" w:cs="TH SarabunPSK"/>
                <w:cs/>
              </w:rPr>
              <w:t>“การศึกษาตัวชี้วัดของรูปแบบและมาตรฐานเพื่อการพัฒนาทางเท้าที่เหมาะสมในพื้นที่เมืองของประเทศไทย”อาจารย์ ดร.นรา พง</w:t>
            </w:r>
            <w:proofErr w:type="spellStart"/>
            <w:r w:rsidRPr="002E7A7C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2E7A7C">
              <w:rPr>
                <w:rFonts w:ascii="TH SarabunPSK" w:hAnsi="TH SarabunPSK" w:cs="TH SarabunPSK"/>
                <w:cs/>
              </w:rPr>
              <w:t>พาน</w:t>
            </w:r>
            <w:proofErr w:type="spellStart"/>
            <w:r w:rsidRPr="002E7A7C">
              <w:rPr>
                <w:rFonts w:ascii="TH SarabunPSK" w:hAnsi="TH SarabunPSK" w:cs="TH SarabunPSK"/>
                <w:cs/>
              </w:rPr>
              <w:t>ิช</w:t>
            </w:r>
            <w:proofErr w:type="spellEnd"/>
            <w:r w:rsidRPr="002E7A7C">
              <w:rPr>
                <w:rFonts w:ascii="TH SarabunPSK" w:hAnsi="TH SarabunPSK" w:cs="TH SarabunPSK"/>
                <w:cs/>
              </w:rPr>
              <w:t>.</w:t>
            </w:r>
          </w:p>
          <w:p w14:paraId="06BE98EA" w14:textId="77777777" w:rsidR="00D20FCF" w:rsidRPr="002E7A7C" w:rsidRDefault="00D20FCF" w:rsidP="00D20FCF">
            <w:pPr>
              <w:jc w:val="thaiDistribute"/>
              <w:rPr>
                <w:rFonts w:ascii="TH SarabunPSK" w:hAnsi="TH SarabunPSK" w:cs="TH SarabunPSK"/>
              </w:rPr>
            </w:pPr>
            <w:r w:rsidRPr="002E7A7C">
              <w:rPr>
                <w:rFonts w:ascii="TH SarabunPSK" w:hAnsi="TH SarabunPSK" w:cs="TH SarabunPSK"/>
                <w:b/>
                <w:bCs/>
                <w:cs/>
              </w:rPr>
              <w:t>สื่อสิ่งพิมพ์ :</w:t>
            </w:r>
            <w:r w:rsidRPr="002E7A7C">
              <w:rPr>
                <w:rFonts w:ascii="TH SarabunPSK" w:hAnsi="TH SarabunPSK" w:cs="TH SarabunPSK"/>
                <w:cs/>
              </w:rPr>
              <w:t xml:space="preserve"> การตีพิมพ์ในรายงานสืบเนื่องจากการประชุมวิชาการระดับชาติ</w:t>
            </w:r>
          </w:p>
        </w:tc>
        <w:tc>
          <w:tcPr>
            <w:tcW w:w="992" w:type="dxa"/>
            <w:shd w:val="clear" w:color="auto" w:fill="auto"/>
          </w:tcPr>
          <w:p w14:paraId="58FD06E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  <w:tr w:rsidR="00D20FCF" w:rsidRPr="007F0B0D" w14:paraId="70AADFD1" w14:textId="77777777" w:rsidTr="00D20FCF">
        <w:tc>
          <w:tcPr>
            <w:tcW w:w="1101" w:type="dxa"/>
            <w:shd w:val="clear" w:color="auto" w:fill="auto"/>
          </w:tcPr>
          <w:p w14:paraId="279DD50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6D02963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14:paraId="1749443A" w14:textId="77777777" w:rsidR="00D20FCF" w:rsidRPr="002E7A7C" w:rsidRDefault="00D20FCF" w:rsidP="00D20FCF">
            <w:pPr>
              <w:jc w:val="thaiDistribute"/>
              <w:rPr>
                <w:rFonts w:ascii="TH SarabunPSK" w:hAnsi="TH SarabunPSK" w:cs="TH SarabunPSK"/>
              </w:rPr>
            </w:pPr>
            <w:r w:rsidRPr="002E7A7C">
              <w:rPr>
                <w:rFonts w:ascii="TH SarabunPSK" w:hAnsi="TH SarabunPSK" w:cs="TH SarabunPSK"/>
                <w:cs/>
              </w:rPr>
              <w:t>“การศึกษาปัจจัยที่มีอิทธิพลต่อความปลอดภัยบนทางเท้าของคนเดินเท้าในเขตเมือง : กรณีศึกษาเทศบาลนครสุราษฎร์ธานี”อาจารย์ ดร.นรา พง</w:t>
            </w:r>
            <w:proofErr w:type="spellStart"/>
            <w:r w:rsidRPr="002E7A7C">
              <w:rPr>
                <w:rFonts w:ascii="TH SarabunPSK" w:hAnsi="TH SarabunPSK" w:cs="TH SarabunPSK"/>
                <w:cs/>
              </w:rPr>
              <w:t>ษ์</w:t>
            </w:r>
            <w:proofErr w:type="spellEnd"/>
            <w:r w:rsidRPr="002E7A7C">
              <w:rPr>
                <w:rFonts w:ascii="TH SarabunPSK" w:hAnsi="TH SarabunPSK" w:cs="TH SarabunPSK"/>
                <w:cs/>
              </w:rPr>
              <w:t>พาน</w:t>
            </w:r>
            <w:proofErr w:type="spellStart"/>
            <w:r w:rsidRPr="002E7A7C">
              <w:rPr>
                <w:rFonts w:ascii="TH SarabunPSK" w:hAnsi="TH SarabunPSK" w:cs="TH SarabunPSK"/>
                <w:cs/>
              </w:rPr>
              <w:t>ิช</w:t>
            </w:r>
            <w:proofErr w:type="spellEnd"/>
            <w:r w:rsidRPr="002E7A7C">
              <w:rPr>
                <w:rFonts w:ascii="TH SarabunPSK" w:hAnsi="TH SarabunPSK" w:cs="TH SarabunPSK"/>
                <w:cs/>
              </w:rPr>
              <w:t>.</w:t>
            </w:r>
          </w:p>
          <w:p w14:paraId="70CB17F2" w14:textId="77777777" w:rsidR="00D20FCF" w:rsidRPr="002E7A7C" w:rsidRDefault="00D20FCF" w:rsidP="00D20FCF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2E7A7C">
              <w:rPr>
                <w:rFonts w:ascii="TH SarabunPSK" w:hAnsi="TH SarabunPSK" w:cs="TH SarabunPSK"/>
                <w:b/>
                <w:bCs/>
                <w:cs/>
              </w:rPr>
              <w:t>สื่อสิ่งพิมพ์ :</w:t>
            </w:r>
            <w:r w:rsidRPr="002E7A7C">
              <w:rPr>
                <w:rFonts w:ascii="TH SarabunPSK" w:hAnsi="TH SarabunPSK" w:cs="TH SarabunPSK"/>
                <w:cs/>
              </w:rPr>
              <w:t xml:space="preserve"> การตีพิมพ์ในรายงานสืบเนื่องจากการประชุมวิชาการระดับชาติ</w:t>
            </w:r>
          </w:p>
        </w:tc>
        <w:tc>
          <w:tcPr>
            <w:tcW w:w="992" w:type="dxa"/>
            <w:shd w:val="clear" w:color="auto" w:fill="auto"/>
          </w:tcPr>
          <w:p w14:paraId="3A62859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</w:tr>
    </w:tbl>
    <w:p w14:paraId="6DFCC782" w14:textId="77777777" w:rsidR="00D20FCF" w:rsidRPr="007F0B0D" w:rsidRDefault="00D20FCF" w:rsidP="00524BC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ตารางแสดงผลงานวิจัยของบุคลากรสายวิชาการ (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2558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92A32">
        <w:rPr>
          <w:rFonts w:ascii="TH SarabunPSK" w:hAnsi="TH SarabunPSK" w:cs="TH SarabunPSK"/>
          <w:b/>
          <w:bCs/>
          <w:sz w:val="32"/>
          <w:szCs w:val="32"/>
        </w:rPr>
        <w:t>2563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tbl>
      <w:tblPr>
        <w:tblW w:w="8797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630"/>
        <w:gridCol w:w="6480"/>
        <w:gridCol w:w="810"/>
      </w:tblGrid>
      <w:tr w:rsidR="00D20FCF" w:rsidRPr="007F0B0D" w14:paraId="0505232A" w14:textId="77777777" w:rsidTr="00D20FCF">
        <w:trPr>
          <w:tblHeader/>
        </w:trPr>
        <w:tc>
          <w:tcPr>
            <w:tcW w:w="877" w:type="dxa"/>
            <w:shd w:val="clear" w:color="auto" w:fill="auto"/>
            <w:vAlign w:val="center"/>
          </w:tcPr>
          <w:p w14:paraId="157EAF34" w14:textId="77777777" w:rsidR="00D20FCF" w:rsidRPr="002E7A7C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E7A7C">
              <w:rPr>
                <w:rFonts w:ascii="TH SarabunPSK" w:hAnsi="TH SarabunPSK" w:cs="TH SarabunPSK"/>
                <w:b/>
                <w:bCs/>
                <w:cs/>
              </w:rPr>
              <w:t>ปีที่เผยแพร่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81423CD" w14:textId="77777777" w:rsidR="00D20FCF" w:rsidRPr="007F0B0D" w:rsidRDefault="00D20FCF" w:rsidP="00D20FCF">
            <w:pPr>
              <w:ind w:left="-115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</w:t>
            </w:r>
          </w:p>
          <w:p w14:paraId="77AE3501" w14:textId="77777777" w:rsidR="00D20FCF" w:rsidRPr="007F0B0D" w:rsidRDefault="00D20FCF" w:rsidP="00D20FCF">
            <w:pPr>
              <w:ind w:left="-115" w:right="-10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13456C7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ผลงานวิชาการที่ตีพิมพ์เผยแพร่ (เรียงผลงานตามค่าน้ำหนักของ สกอ.)</w:t>
            </w:r>
          </w:p>
        </w:tc>
        <w:tc>
          <w:tcPr>
            <w:tcW w:w="810" w:type="dxa"/>
          </w:tcPr>
          <w:p w14:paraId="7FF21463" w14:textId="77777777" w:rsidR="00D20FCF" w:rsidRPr="002E7A7C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2E7A7C">
              <w:rPr>
                <w:rFonts w:ascii="TH SarabunPSK" w:hAnsi="TH SarabunPSK" w:cs="TH SarabunPSK"/>
                <w:b/>
                <w:bCs/>
                <w:cs/>
              </w:rPr>
              <w:t>ค่าน้ำหนัก</w:t>
            </w:r>
          </w:p>
        </w:tc>
      </w:tr>
      <w:tr w:rsidR="00D20FCF" w:rsidRPr="007F0B0D" w14:paraId="795C6702" w14:textId="77777777" w:rsidTr="00D20FCF">
        <w:trPr>
          <w:tblHeader/>
        </w:trPr>
        <w:tc>
          <w:tcPr>
            <w:tcW w:w="877" w:type="dxa"/>
            <w:shd w:val="clear" w:color="auto" w:fill="auto"/>
            <w:vAlign w:val="center"/>
          </w:tcPr>
          <w:p w14:paraId="3122A5D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2562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9415A63" w14:textId="77777777" w:rsidR="00D20FCF" w:rsidRPr="007F0B0D" w:rsidRDefault="00D20FCF" w:rsidP="00D20FCF">
            <w:pPr>
              <w:ind w:left="-115" w:right="-108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B3558A9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Pradit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, </w:t>
            </w:r>
            <w:proofErr w:type="gram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C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(</w:t>
            </w:r>
            <w:proofErr w:type="gramEnd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2019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)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</w:rPr>
              <w:t>Equality of Opportunity in Education</w:t>
            </w:r>
            <w:r w:rsidRPr="007F0B0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  <w:cs/>
              </w:rPr>
              <w:t>:</w:t>
            </w:r>
            <w:r w:rsidRPr="007F0B0D">
              <w:rPr>
                <w:rFonts w:ascii="TH SarabunPSK" w:eastAsia="Times New Roman" w:hAnsi="TH SarabunPSK" w:cs="TH SarabunPSK"/>
                <w:i/>
                <w:iCs/>
                <w:sz w:val="30"/>
                <w:szCs w:val="30"/>
              </w:rPr>
              <w:t xml:space="preserve">  A Way to Reduce and Prevent Conflicts in Thai 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วารสารทางวิชาการที่ปรากฏในฐานข้อมูล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 TCI 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กลุ่มที่ 2 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Social Science Asia, Volume 5 Number 3, p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: 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25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37</w:t>
            </w:r>
          </w:p>
          <w:p w14:paraId="48973D49" w14:textId="77777777" w:rsidR="00D20FCF" w:rsidRPr="007F0B0D" w:rsidRDefault="00D20FCF" w:rsidP="00D20FCF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Social Science Asia Journal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ฉบับที่ : 5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No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3 2019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(ฐานข้อมูล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 TCI 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กลุ่มที่ 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810" w:type="dxa"/>
          </w:tcPr>
          <w:p w14:paraId="6D16F6F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50CDBE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</w:tr>
      <w:tr w:rsidR="00D20FCF" w:rsidRPr="007F0B0D" w14:paraId="1C46AF91" w14:textId="77777777" w:rsidTr="00D20FCF">
        <w:trPr>
          <w:tblHeader/>
        </w:trPr>
        <w:tc>
          <w:tcPr>
            <w:tcW w:w="877" w:type="dxa"/>
            <w:shd w:val="clear" w:color="auto" w:fill="auto"/>
            <w:vAlign w:val="center"/>
          </w:tcPr>
          <w:p w14:paraId="68E8A5DE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2561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0303673" w14:textId="77777777" w:rsidR="00D20FCF" w:rsidRPr="007F0B0D" w:rsidRDefault="00D20FCF" w:rsidP="00D20FCF">
            <w:pPr>
              <w:ind w:left="-115"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4A5BCD6" w14:textId="77777777" w:rsidR="00D20FCF" w:rsidRPr="007F0B0D" w:rsidRDefault="00D20FCF" w:rsidP="00D20FCF">
            <w:pPr>
              <w:pStyle w:val="a6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ชัญญาภัค หล้าแหล่ง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,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เชษฐ์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ใจเพชร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,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วิชชุดา เอื้ออารี. (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2561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). 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cs/>
              </w:rPr>
              <w:t>การสร้างเครือข่ายทางธุรกิจกับความได้เปรียบทางการแข่งขันของกลุ่มวิสาหกิจชุมชนในพื้นที่จังหวัดชุมพร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</w:p>
          <w:p w14:paraId="354A162A" w14:textId="77777777" w:rsidR="00D20FCF" w:rsidRPr="007F0B0D" w:rsidRDefault="00D20FCF" w:rsidP="00D20FCF">
            <w:pPr>
              <w:pStyle w:val="a6"/>
              <w:ind w:left="0"/>
              <w:jc w:val="thaiDistribute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สื่อสิ่งพิมพ์ :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วารสารวิชาการ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Veridian e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Journal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ฉบับภาษาไทย สาขามนุษยศาสตร์ สังคมศาสตร์ และศิลปะ ปีที่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11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ฉบับ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เดือน พฤษภาคม – สิงหาคม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2561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(ฐานข้อมูล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 TCI </w:t>
            </w:r>
            <w:proofErr w:type="spellStart"/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กลุ่มที่</w:t>
            </w:r>
            <w:proofErr w:type="spellEnd"/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1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) </w:t>
            </w:r>
          </w:p>
        </w:tc>
        <w:tc>
          <w:tcPr>
            <w:tcW w:w="810" w:type="dxa"/>
          </w:tcPr>
          <w:p w14:paraId="76411A7A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AA1B6A1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8E7FF26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344BA5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8</w:t>
            </w:r>
          </w:p>
        </w:tc>
      </w:tr>
      <w:tr w:rsidR="00D20FCF" w:rsidRPr="007F0B0D" w14:paraId="63CF552E" w14:textId="77777777" w:rsidTr="00D20FCF">
        <w:trPr>
          <w:tblHeader/>
        </w:trPr>
        <w:tc>
          <w:tcPr>
            <w:tcW w:w="877" w:type="dxa"/>
            <w:shd w:val="clear" w:color="auto" w:fill="auto"/>
            <w:vAlign w:val="center"/>
          </w:tcPr>
          <w:p w14:paraId="5ECA111C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8FF4B4C" w14:textId="77777777" w:rsidR="00D20FCF" w:rsidRPr="007F0B0D" w:rsidRDefault="00D20FCF" w:rsidP="00D20FCF">
            <w:pPr>
              <w:ind w:left="-115" w:right="-108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44F85A35" w14:textId="77777777" w:rsidR="00D20FCF" w:rsidRPr="007F0B0D" w:rsidRDefault="00D20FCF" w:rsidP="00D20FCF">
            <w:pPr>
              <w:pStyle w:val="a6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Nuplord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,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 A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.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Kaewsom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, C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.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Korklang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, K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. (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2018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).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shd w:val="clear" w:color="auto" w:fill="FFFFFF"/>
              </w:rPr>
              <w:t>6G Principles of Local Administration for Wealth and Sustainability of Thai Society</w:t>
            </w:r>
            <w:r w:rsidRPr="007F0B0D">
              <w:rPr>
                <w:rFonts w:ascii="TH SarabunPSK" w:hAnsi="TH SarabunPSK" w:cs="TH SarabunPSK"/>
                <w:i/>
                <w:iCs/>
                <w:sz w:val="30"/>
                <w:szCs w:val="30"/>
                <w:shd w:val="clear" w:color="auto" w:fill="FFFFFF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 Social Science Asia journal Volume 4 Number 3, p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56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65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. 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 xml:space="preserve">DOI 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10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14456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/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ssa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2018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</w:rPr>
              <w:t>22</w:t>
            </w:r>
            <w:r w:rsidRPr="007F0B0D">
              <w:rPr>
                <w:rFonts w:ascii="TH SarabunPSK" w:hAnsi="TH SarabunPSK" w:cs="TH SarabunPSK"/>
                <w:sz w:val="30"/>
                <w:szCs w:val="30"/>
                <w:shd w:val="clear" w:color="auto" w:fill="FFFFFF"/>
                <w:cs/>
              </w:rPr>
              <w:t xml:space="preserve">. </w:t>
            </w:r>
          </w:p>
          <w:p w14:paraId="06A9748E" w14:textId="77777777" w:rsidR="00D20FCF" w:rsidRPr="007F0B0D" w:rsidRDefault="00D20FCF" w:rsidP="00D20FCF">
            <w:pPr>
              <w:pStyle w:val="a6"/>
              <w:ind w:left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สื่อสิ่งพิมพ์ :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Social Science Asia </w:t>
            </w:r>
            <w:proofErr w:type="spellStart"/>
            <w:r w:rsidRPr="007F0B0D">
              <w:rPr>
                <w:rFonts w:ascii="TH SarabunPSK" w:hAnsi="TH SarabunPSK" w:cs="TH SarabunPSK"/>
                <w:sz w:val="30"/>
                <w:szCs w:val="30"/>
              </w:rPr>
              <w:t>Journal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ฉบับที่</w:t>
            </w:r>
            <w:proofErr w:type="spellEnd"/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: 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Volume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 xml:space="preserve"> Number 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3 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(ฐานข้อมูล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 TCI </w:t>
            </w:r>
            <w:proofErr w:type="spellStart"/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กลุ่มที่</w:t>
            </w:r>
            <w:proofErr w:type="spellEnd"/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 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</w:rPr>
              <w:t>2</w:t>
            </w:r>
            <w:r w:rsidRPr="007F0B0D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810" w:type="dxa"/>
          </w:tcPr>
          <w:p w14:paraId="2DE92223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sz w:val="30"/>
                <w:szCs w:val="30"/>
              </w:rPr>
              <w:t>0</w:t>
            </w:r>
            <w:r w:rsidRPr="007F0B0D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</w:tr>
    </w:tbl>
    <w:p w14:paraId="60E898E3" w14:textId="77777777" w:rsidR="00892A32" w:rsidRPr="007F0B0D" w:rsidRDefault="00892A32" w:rsidP="00D20FCF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1673"/>
        <w:gridCol w:w="1619"/>
        <w:gridCol w:w="1749"/>
        <w:gridCol w:w="1620"/>
      </w:tblGrid>
      <w:tr w:rsidR="00D20FCF" w:rsidRPr="007F0B0D" w14:paraId="2A76D724" w14:textId="77777777" w:rsidTr="00D20FCF">
        <w:tc>
          <w:tcPr>
            <w:tcW w:w="9016" w:type="dxa"/>
            <w:gridSpan w:val="5"/>
            <w:shd w:val="clear" w:color="auto" w:fill="auto"/>
          </w:tcPr>
          <w:p w14:paraId="563E2DF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ind w:left="1588" w:hanging="15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6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.7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types and quantity of research activities by academic staff are established,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D20FCF" w:rsidRPr="007F0B0D" w14:paraId="6249473F" w14:textId="77777777" w:rsidTr="00D20FCF">
        <w:tc>
          <w:tcPr>
            <w:tcW w:w="1803" w:type="dxa"/>
            <w:shd w:val="clear" w:color="auto" w:fill="auto"/>
          </w:tcPr>
          <w:p w14:paraId="2C285B91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234D9B33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7347BEF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227679A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3625C6D2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D20FCF" w:rsidRPr="007F0B0D" w14:paraId="0D8EBBA4" w14:textId="77777777" w:rsidTr="00D20FCF">
        <w:tc>
          <w:tcPr>
            <w:tcW w:w="1803" w:type="dxa"/>
            <w:shd w:val="clear" w:color="auto" w:fill="auto"/>
          </w:tcPr>
          <w:p w14:paraId="303F1760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 อาจารย์ประจำหลักสูตรมีคุณภาพ ในการดำเนินงานวิจัย</w:t>
            </w:r>
          </w:p>
          <w:p w14:paraId="7F708F65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จำนวน บทความ/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ผลการวิจัยต่อเนื่อง</w:t>
            </w:r>
          </w:p>
        </w:tc>
        <w:tc>
          <w:tcPr>
            <w:tcW w:w="1803" w:type="dxa"/>
            <w:shd w:val="clear" w:color="auto" w:fill="auto"/>
          </w:tcPr>
          <w:p w14:paraId="1C3A0783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การบริหารหลักสูตรมีการส่งเสริมให้มีนักวิจัยที่มีคุณภาพสูง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เพื่อนำประสบการณ์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วิจัยมาถ่ายทอดให้ผู้เรียน</w:t>
            </w:r>
          </w:p>
        </w:tc>
        <w:tc>
          <w:tcPr>
            <w:tcW w:w="1803" w:type="dxa"/>
            <w:shd w:val="clear" w:color="auto" w:fill="auto"/>
          </w:tcPr>
          <w:p w14:paraId="793EDCC4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-จำนวนผลงานวิจัยเผยแพร่เพิ่มขึ้น</w:t>
            </w:r>
          </w:p>
          <w:p w14:paraId="7BA84389" w14:textId="77777777" w:rsidR="00D20FCF" w:rsidRPr="007F0B0D" w:rsidRDefault="00D20FCF" w:rsidP="00D20F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-จำนวนงานวิจัยที่ได้รับทุนเพิ่มขึ้น</w:t>
            </w:r>
          </w:p>
          <w:p w14:paraId="0133D430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</w:tcPr>
          <w:p w14:paraId="3C5FDAD4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การส่งเสริมการขอตำแหน่งวิชาการโดยใช้ผลงานวิจัยที่มีคุณภาพและได้รับการยอมรับ</w:t>
            </w: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>ระดับชาติ/นานาชาติ</w:t>
            </w:r>
          </w:p>
        </w:tc>
        <w:tc>
          <w:tcPr>
            <w:tcW w:w="1804" w:type="dxa"/>
            <w:shd w:val="clear" w:color="auto" w:fill="auto"/>
          </w:tcPr>
          <w:p w14:paraId="445AC2FF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อาจารย์มีการพัฒนาตนเองมากยิ่งขึ้น </w:t>
            </w:r>
          </w:p>
          <w:p w14:paraId="68F7769E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-ผลงานวิจัยที่เผยแพร่</w:t>
            </w:r>
          </w:p>
          <w:p w14:paraId="788E7E43" w14:textId="77777777" w:rsidR="00D20FCF" w:rsidRPr="007F0B0D" w:rsidRDefault="00D20FCF" w:rsidP="00D20FCF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-งานวิจัยที่ได้รับทุน</w:t>
            </w:r>
          </w:p>
        </w:tc>
      </w:tr>
    </w:tbl>
    <w:p w14:paraId="37C13A40" w14:textId="77777777" w:rsidR="00D20FCF" w:rsidRPr="00524BCA" w:rsidRDefault="00D20FCF" w:rsidP="00D20FCF">
      <w:pPr>
        <w:pStyle w:val="a6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D20FCF" w:rsidRPr="007F0B0D" w14:paraId="7B0D30C0" w14:textId="77777777" w:rsidTr="00794A19">
        <w:trPr>
          <w:trHeight w:val="437"/>
        </w:trPr>
        <w:tc>
          <w:tcPr>
            <w:tcW w:w="5998" w:type="dxa"/>
            <w:shd w:val="clear" w:color="auto" w:fill="auto"/>
          </w:tcPr>
          <w:p w14:paraId="0AE48185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7B497DBD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14:paraId="4D69C53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6DC02EC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00CFEABB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436CB86A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3CEB81FE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31E6B727" w14:textId="77777777" w:rsidR="00D20FCF" w:rsidRPr="007F0B0D" w:rsidRDefault="00D20FCF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94A19" w:rsidRPr="007F0B0D" w14:paraId="39CA6E80" w14:textId="77777777" w:rsidTr="00794A19">
        <w:trPr>
          <w:trHeight w:val="234"/>
        </w:trPr>
        <w:tc>
          <w:tcPr>
            <w:tcW w:w="5998" w:type="dxa"/>
            <w:shd w:val="clear" w:color="auto" w:fill="auto"/>
          </w:tcPr>
          <w:p w14:paraId="441430EF" w14:textId="77777777" w:rsidR="00794A19" w:rsidRPr="007F0B0D" w:rsidRDefault="00794A19" w:rsidP="00D20FCF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.7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The types and quantity of research activities by academic staff are established,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55A60BFA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dxa"/>
            <w:shd w:val="clear" w:color="auto" w:fill="auto"/>
          </w:tcPr>
          <w:p w14:paraId="5E2656C7" w14:textId="77777777" w:rsidR="00794A19" w:rsidRPr="007F0B0D" w:rsidRDefault="00794A19" w:rsidP="00B70C8D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7FDBEBC7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32F1292E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68C59529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7EF842B9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1524A494" w14:textId="77777777" w:rsidR="00794A19" w:rsidRPr="007F0B0D" w:rsidRDefault="00794A19" w:rsidP="00D20FCF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FDE8D6" w14:textId="77777777" w:rsidR="00D20FCF" w:rsidRPr="007F0B0D" w:rsidRDefault="00D20FCF" w:rsidP="00D20FCF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18DA2666" w14:textId="77777777" w:rsidR="00D20FCF" w:rsidRPr="00524BCA" w:rsidRDefault="00D20FCF" w:rsidP="00D20FCF">
      <w:pPr>
        <w:rPr>
          <w:rFonts w:ascii="TH SarabunPSK" w:hAnsi="TH SarabunPSK" w:cs="TH SarabunPSK"/>
          <w:sz w:val="36"/>
          <w:szCs w:val="36"/>
        </w:rPr>
      </w:pPr>
      <w:r w:rsidRPr="00524BCA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proofErr w:type="gramStart"/>
      <w:r w:rsidRPr="00524BCA">
        <w:rPr>
          <w:rFonts w:ascii="TH SarabunPSK" w:hAnsi="TH SarabunPSK" w:cs="TH SarabunPSK"/>
          <w:b/>
          <w:bCs/>
          <w:sz w:val="36"/>
          <w:szCs w:val="36"/>
        </w:rPr>
        <w:t xml:space="preserve">7 </w:t>
      </w:r>
      <w:r w:rsidRPr="00524BCA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proofErr w:type="gramEnd"/>
      <w:r w:rsidRPr="00524BCA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24BCA">
        <w:rPr>
          <w:rFonts w:ascii="TH SarabunPSK" w:hAnsi="TH SarabunPSK" w:cs="TH SarabunPSK"/>
          <w:b/>
          <w:bCs/>
          <w:sz w:val="36"/>
          <w:szCs w:val="36"/>
        </w:rPr>
        <w:t>Support Staff Quality</w:t>
      </w:r>
    </w:p>
    <w:p w14:paraId="03FFC391" w14:textId="77777777" w:rsidR="008B720C" w:rsidRPr="007F0B0D" w:rsidRDefault="008B720C" w:rsidP="008B720C">
      <w:pPr>
        <w:ind w:left="284" w:hanging="284"/>
        <w:rPr>
          <w:rFonts w:ascii="TH SarabunPSK" w:hAnsi="TH SarabunPSK" w:cs="TH SarabunPSK"/>
          <w:sz w:val="32"/>
          <w:szCs w:val="32"/>
        </w:rPr>
      </w:pPr>
      <w:r w:rsidRPr="00CC23DE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CC23D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CC23DE">
        <w:rPr>
          <w:rFonts w:ascii="TH SarabunPSK" w:hAnsi="TH SarabunPSK" w:cs="TH SarabunPSK"/>
          <w:b/>
          <w:bCs/>
          <w:sz w:val="32"/>
          <w:szCs w:val="32"/>
        </w:rPr>
        <w:t xml:space="preserve">1 Support staff planning </w:t>
      </w:r>
      <w:r w:rsidRPr="00CC23D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CC23DE">
        <w:rPr>
          <w:rFonts w:ascii="TH SarabunPSK" w:hAnsi="TH SarabunPSK" w:cs="TH SarabunPSK"/>
          <w:b/>
          <w:bCs/>
          <w:sz w:val="32"/>
          <w:szCs w:val="32"/>
        </w:rPr>
        <w:t>at the library, laboratory, IT facility and student services</w:t>
      </w:r>
      <w:r w:rsidRPr="00CC23DE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CC23DE">
        <w:rPr>
          <w:rFonts w:ascii="TH SarabunPSK" w:hAnsi="TH SarabunPSK" w:cs="TH SarabunPSK"/>
          <w:b/>
          <w:bCs/>
          <w:sz w:val="32"/>
          <w:szCs w:val="32"/>
        </w:rPr>
        <w:t xml:space="preserve">is carried out to fulfil the needs for education, </w:t>
      </w:r>
      <w:proofErr w:type="gramStart"/>
      <w:r w:rsidRPr="00CC23DE">
        <w:rPr>
          <w:rFonts w:ascii="TH SarabunPSK" w:hAnsi="TH SarabunPSK" w:cs="TH SarabunPSK"/>
          <w:b/>
          <w:bCs/>
          <w:sz w:val="32"/>
          <w:szCs w:val="32"/>
        </w:rPr>
        <w:t>research</w:t>
      </w:r>
      <w:proofErr w:type="gramEnd"/>
      <w:r w:rsidRPr="00CC23DE">
        <w:rPr>
          <w:rFonts w:ascii="TH SarabunPSK" w:hAnsi="TH SarabunPSK" w:cs="TH SarabunPSK"/>
          <w:b/>
          <w:bCs/>
          <w:sz w:val="32"/>
          <w:szCs w:val="32"/>
        </w:rPr>
        <w:t xml:space="preserve"> and service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05FE411C" w14:textId="77777777" w:rsidR="008B720C" w:rsidRPr="00720600" w:rsidRDefault="008B720C" w:rsidP="008B720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20600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ตารางแสดงจำนวนบุคลากรสายสนับสนุนการดำเนินงานของหลักสูตร (ย้อนหลัง 5 ปี)</w:t>
      </w: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719"/>
        <w:gridCol w:w="708"/>
        <w:gridCol w:w="709"/>
        <w:gridCol w:w="709"/>
        <w:gridCol w:w="709"/>
        <w:gridCol w:w="567"/>
        <w:gridCol w:w="493"/>
        <w:gridCol w:w="569"/>
        <w:gridCol w:w="713"/>
      </w:tblGrid>
      <w:tr w:rsidR="008B720C" w:rsidRPr="00D821A9" w14:paraId="4C5468C2" w14:textId="77777777" w:rsidTr="008B720C">
        <w:tc>
          <w:tcPr>
            <w:tcW w:w="3114" w:type="dxa"/>
            <w:vMerge w:val="restart"/>
            <w:shd w:val="clear" w:color="auto" w:fill="auto"/>
          </w:tcPr>
          <w:p w14:paraId="061481D4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BC54D66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B37226A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D30069D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67A812A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7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บุคลากรสายสนับสนุน</w:t>
            </w:r>
          </w:p>
        </w:tc>
        <w:tc>
          <w:tcPr>
            <w:tcW w:w="5896" w:type="dxa"/>
            <w:gridSpan w:val="9"/>
            <w:shd w:val="clear" w:color="auto" w:fill="auto"/>
          </w:tcPr>
          <w:p w14:paraId="64B9F0B6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7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ปีการศึกษา</w:t>
            </w:r>
          </w:p>
        </w:tc>
      </w:tr>
      <w:tr w:rsidR="008B720C" w:rsidRPr="00D821A9" w14:paraId="664BED0C" w14:textId="77777777" w:rsidTr="008B720C">
        <w:tc>
          <w:tcPr>
            <w:tcW w:w="3114" w:type="dxa"/>
            <w:vMerge/>
            <w:shd w:val="clear" w:color="auto" w:fill="auto"/>
          </w:tcPr>
          <w:p w14:paraId="5D43B0DE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19" w:type="dxa"/>
            <w:shd w:val="clear" w:color="auto" w:fill="auto"/>
          </w:tcPr>
          <w:p w14:paraId="08E51F0D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7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58E4E680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7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606B9FDA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61</w:t>
            </w:r>
          </w:p>
        </w:tc>
        <w:tc>
          <w:tcPr>
            <w:tcW w:w="709" w:type="dxa"/>
            <w:shd w:val="clear" w:color="auto" w:fill="auto"/>
          </w:tcPr>
          <w:p w14:paraId="1BE068DB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7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62</w:t>
            </w:r>
          </w:p>
        </w:tc>
        <w:tc>
          <w:tcPr>
            <w:tcW w:w="3051" w:type="dxa"/>
            <w:gridSpan w:val="5"/>
            <w:shd w:val="clear" w:color="auto" w:fill="auto"/>
          </w:tcPr>
          <w:p w14:paraId="0B235A4D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7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</w:p>
        </w:tc>
      </w:tr>
      <w:tr w:rsidR="008B720C" w:rsidRPr="00D821A9" w14:paraId="5B9E3DD8" w14:textId="77777777" w:rsidTr="008B720C">
        <w:tc>
          <w:tcPr>
            <w:tcW w:w="3114" w:type="dxa"/>
            <w:vMerge/>
            <w:shd w:val="clear" w:color="auto" w:fill="auto"/>
          </w:tcPr>
          <w:p w14:paraId="09D1E497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19" w:type="dxa"/>
            <w:vMerge w:val="restart"/>
            <w:shd w:val="clear" w:color="auto" w:fill="auto"/>
          </w:tcPr>
          <w:p w14:paraId="543B38AA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7EF9BA5B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รวม (คน)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4D6F24C7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BE2B98A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รวม (คน)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3F4B568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5DE01B30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รวม (คน)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97FFA6B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14:paraId="3DB6CFFC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รวม (คน)</w:t>
            </w:r>
          </w:p>
        </w:tc>
        <w:tc>
          <w:tcPr>
            <w:tcW w:w="3051" w:type="dxa"/>
            <w:gridSpan w:val="5"/>
            <w:shd w:val="clear" w:color="auto" w:fill="auto"/>
          </w:tcPr>
          <w:p w14:paraId="2955CCCB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E279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ระดับการศึกษาสูงสุดของบุคลากร</w:t>
            </w:r>
          </w:p>
        </w:tc>
      </w:tr>
      <w:tr w:rsidR="008B720C" w:rsidRPr="00D821A9" w14:paraId="6D8BC6DD" w14:textId="77777777" w:rsidTr="008B720C">
        <w:tc>
          <w:tcPr>
            <w:tcW w:w="3114" w:type="dxa"/>
            <w:vMerge/>
            <w:shd w:val="clear" w:color="auto" w:fill="auto"/>
          </w:tcPr>
          <w:p w14:paraId="60B766DA" w14:textId="77777777" w:rsidR="008B720C" w:rsidRPr="009E2792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19" w:type="dxa"/>
            <w:vMerge/>
            <w:shd w:val="clear" w:color="auto" w:fill="auto"/>
          </w:tcPr>
          <w:p w14:paraId="76F19BCC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2DF2E2D0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9F40939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212AA60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211ED01C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ต่ำกว่า ป.ตรี</w:t>
            </w:r>
          </w:p>
        </w:tc>
        <w:tc>
          <w:tcPr>
            <w:tcW w:w="567" w:type="dxa"/>
            <w:shd w:val="clear" w:color="auto" w:fill="auto"/>
          </w:tcPr>
          <w:p w14:paraId="36229499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ป.ตรี</w:t>
            </w:r>
          </w:p>
        </w:tc>
        <w:tc>
          <w:tcPr>
            <w:tcW w:w="493" w:type="dxa"/>
            <w:shd w:val="clear" w:color="auto" w:fill="auto"/>
          </w:tcPr>
          <w:p w14:paraId="67AB7491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ป.โท</w:t>
            </w:r>
          </w:p>
        </w:tc>
        <w:tc>
          <w:tcPr>
            <w:tcW w:w="569" w:type="dxa"/>
            <w:shd w:val="clear" w:color="auto" w:fill="auto"/>
          </w:tcPr>
          <w:p w14:paraId="37A3C75A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ป.เอก</w:t>
            </w:r>
          </w:p>
        </w:tc>
        <w:tc>
          <w:tcPr>
            <w:tcW w:w="713" w:type="dxa"/>
            <w:shd w:val="clear" w:color="auto" w:fill="auto"/>
          </w:tcPr>
          <w:p w14:paraId="21239805" w14:textId="77777777" w:rsidR="008B720C" w:rsidRPr="009E2792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E2792">
              <w:rPr>
                <w:rFonts w:ascii="TH SarabunPSK" w:hAnsi="TH SarabunPSK" w:cs="TH SarabunPSK"/>
                <w:b/>
                <w:bCs/>
                <w:cs/>
              </w:rPr>
              <w:t>รวม (คน)</w:t>
            </w:r>
          </w:p>
        </w:tc>
      </w:tr>
      <w:tr w:rsidR="008B720C" w:rsidRPr="00D821A9" w14:paraId="009E77D5" w14:textId="77777777" w:rsidTr="008B720C">
        <w:trPr>
          <w:trHeight w:val="1377"/>
        </w:trPr>
        <w:tc>
          <w:tcPr>
            <w:tcW w:w="3114" w:type="dxa"/>
            <w:shd w:val="clear" w:color="auto" w:fill="auto"/>
          </w:tcPr>
          <w:p w14:paraId="2658FE54" w14:textId="77777777" w:rsidR="008B720C" w:rsidRPr="00D821A9" w:rsidRDefault="008B720C" w:rsidP="008B720C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  <w:cs/>
              </w:rPr>
              <w:t>1. บุคลากรห้องสมุด</w:t>
            </w:r>
          </w:p>
          <w:p w14:paraId="3F21A1AD" w14:textId="77777777" w:rsidR="008B720C" w:rsidRPr="00D821A9" w:rsidRDefault="008B720C" w:rsidP="008B720C">
            <w:pPr>
              <w:ind w:left="315"/>
              <w:jc w:val="thaiDistribute"/>
              <w:rPr>
                <w:rFonts w:ascii="TH SarabunPSK" w:hAnsi="TH SarabunPSK" w:cs="TH SarabunPSK"/>
              </w:rPr>
            </w:pPr>
            <w:r w:rsidRPr="00D821A9">
              <w:rPr>
                <w:rFonts w:ascii="TH SarabunPSK" w:hAnsi="TH SarabunPSK" w:cs="TH SarabunPSK"/>
                <w:cs/>
              </w:rPr>
              <w:t>1.1 สำนักหอสมุดมหาวิทยาลัย</w:t>
            </w:r>
          </w:p>
          <w:p w14:paraId="0844366E" w14:textId="77777777" w:rsidR="008B720C" w:rsidRPr="00D821A9" w:rsidRDefault="008B720C" w:rsidP="008B720C">
            <w:pPr>
              <w:ind w:left="315"/>
              <w:rPr>
                <w:rFonts w:ascii="TH SarabunPSK" w:hAnsi="TH SarabunPSK" w:cs="TH SarabunPSK"/>
              </w:rPr>
            </w:pPr>
            <w:r w:rsidRPr="00D821A9">
              <w:rPr>
                <w:rFonts w:ascii="TH SarabunPSK" w:hAnsi="TH SarabunPSK" w:cs="TH SarabunPSK"/>
                <w:cs/>
              </w:rPr>
              <w:t>1.2 ห้องสมุดคณะ</w:t>
            </w:r>
          </w:p>
          <w:p w14:paraId="3BE8BF80" w14:textId="77777777" w:rsidR="008B720C" w:rsidRPr="00D821A9" w:rsidRDefault="008B720C" w:rsidP="008B720C">
            <w:pPr>
              <w:ind w:left="31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821A9">
              <w:rPr>
                <w:rFonts w:ascii="TH SarabunPSK" w:hAnsi="TH SarabunPSK" w:cs="TH SarabunPSK"/>
                <w:cs/>
              </w:rPr>
              <w:t>1.3 ห้องสมุดสาขาวิชา</w:t>
            </w:r>
          </w:p>
        </w:tc>
        <w:tc>
          <w:tcPr>
            <w:tcW w:w="719" w:type="dxa"/>
            <w:shd w:val="clear" w:color="auto" w:fill="auto"/>
          </w:tcPr>
          <w:p w14:paraId="6B076B69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6B09A2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016792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49327C5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30DA32FC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DE2CBA8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ABCB44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19A1C460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6DF7541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461DF8E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CA2552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5B06B9B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2C0F964C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D059BE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3AD2E6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6AB97D45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6907B75A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811D820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9D3B10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  <w:p w14:paraId="1DEF9CD2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0C5FED1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7188704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3008C9A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271EDC38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3" w:type="dxa"/>
            <w:shd w:val="clear" w:color="auto" w:fill="auto"/>
          </w:tcPr>
          <w:p w14:paraId="65F315E0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99B21CB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F6C4669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  <w:p w14:paraId="47D5DF91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  <w:shd w:val="clear" w:color="auto" w:fill="auto"/>
          </w:tcPr>
          <w:p w14:paraId="72EEAB11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925B2D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64BED0D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  <w:p w14:paraId="69D1F5F8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3" w:type="dxa"/>
            <w:shd w:val="clear" w:color="auto" w:fill="auto"/>
          </w:tcPr>
          <w:p w14:paraId="36D61AAA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EC9B0FE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97D3D2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1DA5E713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B720C" w:rsidRPr="00D821A9" w14:paraId="72209BD6" w14:textId="77777777" w:rsidTr="008B720C">
        <w:tc>
          <w:tcPr>
            <w:tcW w:w="3114" w:type="dxa"/>
            <w:shd w:val="clear" w:color="auto" w:fill="auto"/>
          </w:tcPr>
          <w:p w14:paraId="5A67D522" w14:textId="77777777" w:rsidR="008B720C" w:rsidRPr="00D821A9" w:rsidRDefault="008B720C" w:rsidP="008B720C">
            <w:pPr>
              <w:ind w:left="173" w:hanging="17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  <w:cs/>
              </w:rPr>
              <w:t>2. บุคลากรห้องปฏิบัติการที่หลักสูตรใช้ในการเรียนการสอน</w:t>
            </w:r>
          </w:p>
          <w:p w14:paraId="5C686061" w14:textId="77777777" w:rsidR="008B720C" w:rsidRPr="00D821A9" w:rsidRDefault="008B720C" w:rsidP="008B720C">
            <w:pPr>
              <w:ind w:left="740" w:hanging="740"/>
              <w:jc w:val="thaiDistribute"/>
              <w:rPr>
                <w:rFonts w:ascii="TH SarabunPSK" w:hAnsi="TH SarabunPSK" w:cs="TH SarabunPSK"/>
              </w:rPr>
            </w:pPr>
            <w:r w:rsidRPr="00D821A9">
              <w:rPr>
                <w:rFonts w:ascii="TH SarabunPSK" w:hAnsi="TH SarabunPSK" w:cs="TH SarabunPSK"/>
                <w:cs/>
              </w:rPr>
              <w:t xml:space="preserve">       2.1 ห้องปฏิบัติการมหาวิทยาลัย</w:t>
            </w:r>
          </w:p>
          <w:p w14:paraId="2B46452D" w14:textId="77777777" w:rsidR="008B720C" w:rsidRPr="00D821A9" w:rsidRDefault="008B720C" w:rsidP="008B720C">
            <w:pPr>
              <w:ind w:left="740" w:hanging="425"/>
              <w:jc w:val="thaiDistribute"/>
              <w:rPr>
                <w:rFonts w:ascii="TH SarabunPSK" w:hAnsi="TH SarabunPSK" w:cs="TH SarabunPSK"/>
              </w:rPr>
            </w:pPr>
            <w:r w:rsidRPr="00D821A9">
              <w:rPr>
                <w:rFonts w:ascii="TH SarabunPSK" w:hAnsi="TH SarabunPSK" w:cs="TH SarabunPSK"/>
                <w:cs/>
              </w:rPr>
              <w:t>2.2  ห้องปฏิบัติการคณะ</w:t>
            </w:r>
          </w:p>
          <w:p w14:paraId="41D8A451" w14:textId="77777777" w:rsidR="008B720C" w:rsidRPr="00D821A9" w:rsidRDefault="008B720C" w:rsidP="008B720C">
            <w:pPr>
              <w:ind w:left="740" w:hanging="425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proofErr w:type="gramStart"/>
            <w:r w:rsidRPr="00D821A9">
              <w:rPr>
                <w:rFonts w:ascii="TH SarabunPSK" w:hAnsi="TH SarabunPSK" w:cs="TH SarabunPSK"/>
              </w:rPr>
              <w:t>2</w:t>
            </w:r>
            <w:r w:rsidRPr="00D821A9">
              <w:rPr>
                <w:rFonts w:ascii="TH SarabunPSK" w:hAnsi="TH SarabunPSK" w:cs="TH SarabunPSK"/>
                <w:cs/>
              </w:rPr>
              <w:t>.</w:t>
            </w:r>
            <w:r w:rsidRPr="00D821A9">
              <w:rPr>
                <w:rFonts w:ascii="TH SarabunPSK" w:hAnsi="TH SarabunPSK" w:cs="TH SarabunPSK"/>
              </w:rPr>
              <w:t xml:space="preserve">3  </w:t>
            </w:r>
            <w:r w:rsidRPr="00D821A9">
              <w:rPr>
                <w:rFonts w:ascii="TH SarabunPSK" w:hAnsi="TH SarabunPSK" w:cs="TH SarabunPSK"/>
                <w:cs/>
              </w:rPr>
              <w:t>ห้องปฏิบัติการสาขาวิชา</w:t>
            </w:r>
            <w:proofErr w:type="gramEnd"/>
          </w:p>
        </w:tc>
        <w:tc>
          <w:tcPr>
            <w:tcW w:w="719" w:type="dxa"/>
            <w:shd w:val="clear" w:color="auto" w:fill="auto"/>
          </w:tcPr>
          <w:p w14:paraId="2F249084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8C8F0AC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FC5AC5C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720FE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3BD8D986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091DC3E6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5F0F65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82752C1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79E8636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578FA620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3CE4F1AB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617F102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F85A2EE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4C8700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287FC2F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4868786B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AE07B28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0E1A903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C1DBF1E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0C39B260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C7CC380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964C8E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A7D64F3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9675F3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  <w:p w14:paraId="5237C38B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7" w:type="dxa"/>
            <w:shd w:val="clear" w:color="auto" w:fill="auto"/>
          </w:tcPr>
          <w:p w14:paraId="40558449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BC0C7BA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1DBAF0EE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7B9A371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17BFFCB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93" w:type="dxa"/>
            <w:shd w:val="clear" w:color="auto" w:fill="auto"/>
          </w:tcPr>
          <w:p w14:paraId="3B4FE4EF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30E6B7C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B3E3289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C259E5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  <w:p w14:paraId="4A386804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69" w:type="dxa"/>
            <w:shd w:val="clear" w:color="auto" w:fill="auto"/>
          </w:tcPr>
          <w:p w14:paraId="70FB3765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08904A4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383F798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8BE7157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  <w:p w14:paraId="0D0ED865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3" w:type="dxa"/>
            <w:shd w:val="clear" w:color="auto" w:fill="auto"/>
          </w:tcPr>
          <w:p w14:paraId="0D90609A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6D6B97A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6966CBE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3D66C65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  <w:p w14:paraId="04094173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B720C" w:rsidRPr="00D821A9" w14:paraId="164DCCE2" w14:textId="77777777" w:rsidTr="008B720C">
        <w:tc>
          <w:tcPr>
            <w:tcW w:w="3114" w:type="dxa"/>
            <w:shd w:val="clear" w:color="auto" w:fill="auto"/>
          </w:tcPr>
          <w:p w14:paraId="68075062" w14:textId="77777777" w:rsidR="008B720C" w:rsidRPr="00B1698B" w:rsidRDefault="008B720C" w:rsidP="008B720C">
            <w:pPr>
              <w:jc w:val="thaiDistribute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B1698B">
              <w:rPr>
                <w:rFonts w:ascii="TH SarabunPSK" w:hAnsi="TH SarabunPSK" w:cs="TH SarabunPSK"/>
                <w:cs/>
              </w:rPr>
              <w:t>.   บุคลากรที่ให้บริการแก่นักศึกษา</w:t>
            </w:r>
          </w:p>
          <w:p w14:paraId="7BA3B250" w14:textId="77777777" w:rsidR="008B720C" w:rsidRPr="00B1698B" w:rsidRDefault="008B720C" w:rsidP="008B720C">
            <w:pPr>
              <w:ind w:left="598" w:hanging="598"/>
              <w:jc w:val="thaiDistribute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4</w:t>
            </w:r>
            <w:r w:rsidRPr="00B1698B">
              <w:rPr>
                <w:rFonts w:ascii="TH SarabunPSK" w:hAnsi="TH SarabunPSK" w:cs="TH SarabunPSK"/>
                <w:cs/>
              </w:rPr>
              <w:t>.</w:t>
            </w:r>
            <w:r w:rsidRPr="00B1698B">
              <w:rPr>
                <w:rFonts w:ascii="TH SarabunPSK" w:hAnsi="TH SarabunPSK" w:cs="TH SarabunPSK"/>
              </w:rPr>
              <w:t xml:space="preserve">1 </w:t>
            </w:r>
            <w:r w:rsidRPr="00B1698B">
              <w:rPr>
                <w:rFonts w:ascii="TH SarabunPSK" w:hAnsi="TH SarabunPSK" w:cs="TH SarabunPSK"/>
                <w:cs/>
              </w:rPr>
              <w:t>บัณฑิตวิทยาลัย (เฉพาะหลักสูตรระดับบัณฑิตศึกษา)</w:t>
            </w:r>
          </w:p>
          <w:p w14:paraId="51FCAAC9" w14:textId="77777777" w:rsidR="008B720C" w:rsidRPr="00B1698B" w:rsidRDefault="008B720C" w:rsidP="008B720C">
            <w:pPr>
              <w:ind w:left="598" w:hanging="283"/>
              <w:jc w:val="thaiDistribute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cs/>
              </w:rPr>
              <w:t>4.2 สำนักบริหารและพัฒนาวิชาการ</w:t>
            </w:r>
          </w:p>
          <w:p w14:paraId="6530C772" w14:textId="77777777" w:rsidR="008B720C" w:rsidRPr="00B1698B" w:rsidRDefault="008B720C" w:rsidP="008B720C">
            <w:pPr>
              <w:ind w:left="598" w:hanging="283"/>
              <w:jc w:val="thaiDistribute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cs/>
              </w:rPr>
              <w:t>4.3 คณะ</w:t>
            </w:r>
          </w:p>
          <w:p w14:paraId="1B6045DF" w14:textId="77777777" w:rsidR="008B720C" w:rsidRPr="00B1698B" w:rsidRDefault="008B720C" w:rsidP="008B720C">
            <w:pPr>
              <w:ind w:left="598" w:hanging="28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1698B">
              <w:rPr>
                <w:rFonts w:ascii="TH SarabunPSK" w:hAnsi="TH SarabunPSK" w:cs="TH SarabunPSK"/>
                <w:cs/>
              </w:rPr>
              <w:t>4.4 สาขาวิชา</w:t>
            </w:r>
          </w:p>
        </w:tc>
        <w:tc>
          <w:tcPr>
            <w:tcW w:w="719" w:type="dxa"/>
            <w:shd w:val="clear" w:color="auto" w:fill="auto"/>
          </w:tcPr>
          <w:p w14:paraId="57652D3D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5F8563F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1B58B64D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5566AF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F5221A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1CE2E089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46CCB6D2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68E61F8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0F512C1B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815C673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66AFDEC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19C1FE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D809A3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69A9EE4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726E4A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6A1E7963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2E23B6F0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2B2DE53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ABF2229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18E34B2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788542D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04120F14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3D925B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7C89BBB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4AF2750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52816863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98E70AF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7885D7CA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1B4680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106BF83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AEDD39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50DA2662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5BFF6D18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71091658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04AB2C0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5C3C38F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493" w:type="dxa"/>
            <w:shd w:val="clear" w:color="auto" w:fill="auto"/>
          </w:tcPr>
          <w:p w14:paraId="32320A5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4C3405C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1188EF54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D521E3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625D0BE0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269D748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569" w:type="dxa"/>
            <w:shd w:val="clear" w:color="auto" w:fill="auto"/>
          </w:tcPr>
          <w:p w14:paraId="018D3FCF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22D5A1F9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78B382A7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19A84B07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6852FB45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527E7AF4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14:paraId="593FCA44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7F3F748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40677455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5BE6A763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3AB057E2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</w:p>
          <w:p w14:paraId="1A28478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6</w:t>
            </w:r>
          </w:p>
        </w:tc>
      </w:tr>
      <w:tr w:rsidR="008B720C" w:rsidRPr="00D821A9" w14:paraId="2D8005A1" w14:textId="77777777" w:rsidTr="008B720C">
        <w:tc>
          <w:tcPr>
            <w:tcW w:w="3114" w:type="dxa"/>
            <w:shd w:val="clear" w:color="auto" w:fill="auto"/>
          </w:tcPr>
          <w:p w14:paraId="41B9B9B7" w14:textId="77777777" w:rsidR="008B720C" w:rsidRPr="00D821A9" w:rsidRDefault="008B720C" w:rsidP="008B720C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4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บุคลากรให้บริการด้านเทคโนโลยีสารสนเทศ</w:t>
            </w:r>
          </w:p>
        </w:tc>
        <w:tc>
          <w:tcPr>
            <w:tcW w:w="719" w:type="dxa"/>
            <w:shd w:val="clear" w:color="auto" w:fill="auto"/>
          </w:tcPr>
          <w:p w14:paraId="0D16837D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33BF1C5E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5B00057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C09DA4F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108ADDC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502D4B8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493" w:type="dxa"/>
            <w:shd w:val="clear" w:color="auto" w:fill="auto"/>
          </w:tcPr>
          <w:p w14:paraId="08A7842B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569" w:type="dxa"/>
            <w:shd w:val="clear" w:color="auto" w:fill="auto"/>
          </w:tcPr>
          <w:p w14:paraId="1D8619B3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14:paraId="3C94A4B8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</w:rPr>
            </w:pPr>
            <w:r w:rsidRPr="00B1698B">
              <w:rPr>
                <w:rFonts w:ascii="TH SarabunPSK" w:hAnsi="TH SarabunPSK" w:cs="TH SarabunPSK"/>
              </w:rPr>
              <w:t>1</w:t>
            </w:r>
          </w:p>
        </w:tc>
      </w:tr>
      <w:tr w:rsidR="008B720C" w:rsidRPr="00D821A9" w14:paraId="4DE9CA6E" w14:textId="77777777" w:rsidTr="008B720C">
        <w:tc>
          <w:tcPr>
            <w:tcW w:w="3114" w:type="dxa"/>
            <w:shd w:val="clear" w:color="auto" w:fill="auto"/>
          </w:tcPr>
          <w:p w14:paraId="2364C2B6" w14:textId="77777777" w:rsidR="008B720C" w:rsidRPr="00D821A9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821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719" w:type="dxa"/>
            <w:shd w:val="clear" w:color="auto" w:fill="auto"/>
          </w:tcPr>
          <w:p w14:paraId="6B8E960F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581FA46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50F2CD12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0DB21A96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04B2A75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C97217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4F2AC7E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569" w:type="dxa"/>
            <w:shd w:val="clear" w:color="auto" w:fill="auto"/>
          </w:tcPr>
          <w:p w14:paraId="3742CF51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  <w:cs/>
              </w:rPr>
              <w:t>-</w:t>
            </w:r>
          </w:p>
        </w:tc>
        <w:tc>
          <w:tcPr>
            <w:tcW w:w="713" w:type="dxa"/>
            <w:shd w:val="clear" w:color="auto" w:fill="auto"/>
          </w:tcPr>
          <w:p w14:paraId="19182255" w14:textId="77777777" w:rsidR="008B720C" w:rsidRPr="00B1698B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1698B">
              <w:rPr>
                <w:rFonts w:ascii="TH SarabunPSK" w:hAnsi="TH SarabunPSK" w:cs="TH SarabunPSK"/>
                <w:b/>
                <w:bCs/>
              </w:rPr>
              <w:t>9</w:t>
            </w:r>
          </w:p>
        </w:tc>
      </w:tr>
    </w:tbl>
    <w:p w14:paraId="708E070B" w14:textId="77777777" w:rsidR="008104F1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D07B69B" w14:textId="56F0D7A7" w:rsidR="008B720C" w:rsidRPr="001538DE" w:rsidRDefault="008B720C" w:rsidP="008104F1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1538DE">
        <w:rPr>
          <w:rFonts w:ascii="TH SarabunPSK" w:hAnsi="TH SarabunPSK" w:cs="TH SarabunPSK"/>
          <w:sz w:val="32"/>
          <w:szCs w:val="32"/>
          <w:cs/>
        </w:rPr>
        <w:t>มหาวิทยาลัยแม่โจ้-</w:t>
      </w:r>
      <w:r>
        <w:rPr>
          <w:rFonts w:ascii="TH SarabunPSK" w:hAnsi="TH SarabunPSK" w:cs="TH SarabunPSK" w:hint="cs"/>
          <w:sz w:val="32"/>
          <w:szCs w:val="32"/>
          <w:cs/>
        </w:rPr>
        <w:t>ชุมพร</w:t>
      </w:r>
      <w:r w:rsidRPr="001538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538DE">
        <w:rPr>
          <w:rFonts w:ascii="TH SarabunPSK" w:hAnsi="TH SarabunPSK" w:cs="TH SarabunPSK" w:hint="cs"/>
          <w:sz w:val="32"/>
          <w:szCs w:val="32"/>
          <w:cs/>
        </w:rPr>
        <w:t>ตั้งแต่ปีการศึกษา 255</w:t>
      </w:r>
      <w:r>
        <w:rPr>
          <w:rFonts w:ascii="TH SarabunPSK" w:hAnsi="TH SarabunPSK" w:cs="TH SarabunPSK"/>
          <w:sz w:val="32"/>
          <w:szCs w:val="32"/>
        </w:rPr>
        <w:t>9</w:t>
      </w:r>
      <w:r w:rsidRPr="001538DE">
        <w:rPr>
          <w:rFonts w:ascii="TH SarabunPSK" w:hAnsi="TH SarabunPSK" w:cs="TH SarabunPSK" w:hint="cs"/>
          <w:sz w:val="32"/>
          <w:szCs w:val="32"/>
          <w:cs/>
        </w:rPr>
        <w:t>-256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1538DE">
        <w:rPr>
          <w:rFonts w:ascii="TH SarabunPSK" w:hAnsi="TH SarabunPSK" w:cs="TH SarabunPSK"/>
          <w:sz w:val="32"/>
          <w:szCs w:val="32"/>
          <w:cs/>
        </w:rPr>
        <w:t>มีบุคลากรสายสนับสนุนในการให้บริการแก่นักศึกษา 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76E">
        <w:rPr>
          <w:rFonts w:ascii="TH SarabunPSK" w:hAnsi="TH SarabunPSK" w:cs="TH SarabunPSK"/>
          <w:sz w:val="32"/>
          <w:szCs w:val="32"/>
          <w:cs/>
        </w:rPr>
        <w:t>บุคลากรห้องสมุด บุคลากรห้องปฏิบัติการ บุคลากรด้านธุรการบุคลากรที่ให้บริการแก่นักศึกษา โดยมีภาระหน้าที่หลักคือ สนับสนุนการเรียน การสอน วิจัย บริการวิชาการ ของคณะ ซึ่งช่วยดูแลงานด้านต่าง ๆ เช่น งานธุรการ การเงิน พัสดุ งานบุคคล ฐานข้อมูลกลาง ประชาสัมพันธ์ ประกันคุณภาพ ห้องปฏิบัติการคอมพิวเตอร์ งานห้องปฏิบัติการทดลองและการวิจัย และงานอื่นๆ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38DE">
        <w:rPr>
          <w:rFonts w:ascii="TH SarabunPSK" w:hAnsi="TH SarabunPSK" w:cs="TH SarabunPSK" w:hint="cs"/>
          <w:sz w:val="24"/>
          <w:szCs w:val="32"/>
          <w:cs/>
        </w:rPr>
        <w:t>ทั้งในช่วงเวลาราชการและนอกเวลาราชการ นอกจากนี้มีช่องทางในการติดต่อสื่อสารเพื่อให้บริการแก่นักศึกษาที่หลายหลาย ทั้งช่องทางการติดต่อโดยตรง และออนไลน์ อันได้แก่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1538DE">
        <w:rPr>
          <w:rFonts w:ascii="TH SarabunPSK" w:hAnsi="TH SarabunPSK" w:cs="TH SarabunPSK" w:hint="cs"/>
          <w:sz w:val="24"/>
          <w:szCs w:val="32"/>
          <w:cs/>
        </w:rPr>
        <w:t xml:space="preserve">เว็บไซด์ </w:t>
      </w:r>
      <w:proofErr w:type="spellStart"/>
      <w:r w:rsidRPr="001538DE">
        <w:rPr>
          <w:rFonts w:ascii="TH SarabunPSK" w:hAnsi="TH SarabunPSK" w:cs="TH SarabunPSK" w:hint="cs"/>
          <w:sz w:val="24"/>
          <w:szCs w:val="32"/>
          <w:cs/>
        </w:rPr>
        <w:t>เฟส</w:t>
      </w:r>
      <w:proofErr w:type="spellEnd"/>
      <w:r w:rsidRPr="001538DE">
        <w:rPr>
          <w:rFonts w:ascii="TH SarabunPSK" w:hAnsi="TH SarabunPSK" w:cs="TH SarabunPSK" w:hint="cs"/>
          <w:sz w:val="24"/>
          <w:szCs w:val="32"/>
          <w:cs/>
        </w:rPr>
        <w:t xml:space="preserve">บุ๊ค ไลน์ เป็นต้น </w:t>
      </w:r>
    </w:p>
    <w:p w14:paraId="4BF50737" w14:textId="77777777" w:rsidR="00892A32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76E">
        <w:rPr>
          <w:rFonts w:ascii="TH SarabunPSK" w:hAnsi="TH SarabunPSK" w:cs="TH SarabunPSK"/>
          <w:sz w:val="32"/>
          <w:szCs w:val="32"/>
          <w:cs/>
        </w:rPr>
        <w:t xml:space="preserve">บุคลากรทั้งหมดปฏิบัติหน้าที่ตามตำแหน่งและกรอบวิชาชีพของมหาวิทยาลัย และ เกือบทุกท่านมีประสบการณ์การทำงานตำแหน่งต่างๆ เฉลี่ยมากกว่า </w:t>
      </w:r>
      <w:r w:rsidRPr="00F4476E">
        <w:rPr>
          <w:rFonts w:ascii="TH SarabunPSK" w:hAnsi="TH SarabunPSK" w:cs="TH SarabunPSK"/>
          <w:sz w:val="32"/>
          <w:szCs w:val="32"/>
        </w:rPr>
        <w:t xml:space="preserve">5 </w:t>
      </w:r>
      <w:r w:rsidRPr="00F4476E">
        <w:rPr>
          <w:rFonts w:ascii="TH SarabunPSK" w:hAnsi="TH SarabunPSK" w:cs="TH SarabunPSK"/>
          <w:sz w:val="32"/>
          <w:szCs w:val="32"/>
          <w:cs/>
        </w:rPr>
        <w:t>ปี โดยทุกปี บุคลากรสายสนับสนุนจะมีโอกาสเข้ารับการอบรมตามหัวข้อที่เกี่ยวข้องกับลักษณะงานที่รับผิดชอบ เพื่อให้สามารถปฏิบัติงานในหน้าที่ได้อย่างดีและมีประสิทธิภาพยิ่งขึ้นและบุคลากรสายสนับสนุนทุกท่าน จะต้องเข้ารับการประเมินผลงานทั้งด้านคุณภาพและปริมาณ โดยหัวหน้างาน และคณะกรรมการประจำคณะ ตามระเบียบของมหาวิทยาลัย</w:t>
      </w:r>
    </w:p>
    <w:p w14:paraId="12229795" w14:textId="77777777" w:rsidR="008B720C" w:rsidRPr="00825104" w:rsidRDefault="008B720C" w:rsidP="008B720C">
      <w:pPr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614"/>
        <w:gridCol w:w="1671"/>
        <w:gridCol w:w="1749"/>
        <w:gridCol w:w="1621"/>
      </w:tblGrid>
      <w:tr w:rsidR="008B720C" w:rsidRPr="00F4476E" w14:paraId="1CA76229" w14:textId="77777777" w:rsidTr="008B720C">
        <w:tc>
          <w:tcPr>
            <w:tcW w:w="9016" w:type="dxa"/>
            <w:gridSpan w:val="5"/>
            <w:shd w:val="clear" w:color="auto" w:fill="auto"/>
          </w:tcPr>
          <w:p w14:paraId="541DF75C" w14:textId="77777777" w:rsidR="008B720C" w:rsidRPr="00F4476E" w:rsidRDefault="008B720C" w:rsidP="008B720C">
            <w:pPr>
              <w:pStyle w:val="af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7.1 Support staff planning (at the library, laboratory, IT facility and student services) is carried out to fulfil the needs for education, </w:t>
            </w:r>
            <w:proofErr w:type="gramStart"/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</w:t>
            </w:r>
            <w:proofErr w:type="gramEnd"/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service.</w:t>
            </w:r>
          </w:p>
        </w:tc>
      </w:tr>
      <w:tr w:rsidR="008B720C" w:rsidRPr="00F4476E" w14:paraId="51C7B4D2" w14:textId="77777777" w:rsidTr="008B720C">
        <w:tc>
          <w:tcPr>
            <w:tcW w:w="1803" w:type="dxa"/>
            <w:shd w:val="clear" w:color="auto" w:fill="auto"/>
          </w:tcPr>
          <w:p w14:paraId="5C6D7B49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6F1F88CB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27CFB574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6670F795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16D7042B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F4476E" w14:paraId="20459ECD" w14:textId="77777777" w:rsidTr="008B720C">
        <w:tc>
          <w:tcPr>
            <w:tcW w:w="1803" w:type="dxa"/>
            <w:shd w:val="clear" w:color="auto" w:fill="auto"/>
          </w:tcPr>
          <w:p w14:paraId="7570B5E6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76E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มีการดำเนินการวางแผนแต่งตั้งบุคลากรสายสนับสนุน เพื่อตอบสนองความต้องการทางการศึกษา งานวิจัย และการบริการวิชาการ</w:t>
            </w:r>
          </w:p>
        </w:tc>
        <w:tc>
          <w:tcPr>
            <w:tcW w:w="1803" w:type="dxa"/>
            <w:shd w:val="clear" w:color="auto" w:fill="auto"/>
          </w:tcPr>
          <w:p w14:paraId="7FFF420B" w14:textId="77777777" w:rsidR="008B720C" w:rsidRPr="00DA4590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590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การวิเคราะห์อัตรากำลัง</w:t>
            </w:r>
            <w:r w:rsidRPr="00DA4590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บุคลากรสายสนับสนุนที่เหมาะสม</w:t>
            </w:r>
          </w:p>
        </w:tc>
        <w:tc>
          <w:tcPr>
            <w:tcW w:w="1803" w:type="dxa"/>
            <w:shd w:val="clear" w:color="auto" w:fill="auto"/>
          </w:tcPr>
          <w:p w14:paraId="7E95AC2F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76E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การปฏิบัติงานของหลักสูตรเป็นไปอย่างมีประสิทธิภาพมากยิ่งขึ้น</w:t>
            </w:r>
          </w:p>
        </w:tc>
        <w:tc>
          <w:tcPr>
            <w:tcW w:w="1803" w:type="dxa"/>
            <w:shd w:val="clear" w:color="auto" w:fill="auto"/>
          </w:tcPr>
          <w:p w14:paraId="4EFB8195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76E">
              <w:rPr>
                <w:rFonts w:ascii="TH SarabunPSK" w:hAnsi="TH SarabunPSK" w:cs="TH SarabunPSK"/>
                <w:sz w:val="32"/>
                <w:szCs w:val="32"/>
                <w:cs/>
              </w:rPr>
              <w:t>มีการรับบุคลากรเข้ามาทดแทนในตำแหน่งที่งานที่ขาดหายไป</w:t>
            </w:r>
          </w:p>
        </w:tc>
        <w:tc>
          <w:tcPr>
            <w:tcW w:w="1804" w:type="dxa"/>
            <w:shd w:val="clear" w:color="auto" w:fill="auto"/>
          </w:tcPr>
          <w:p w14:paraId="21A70A5F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476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มีบุคลากรทำงานในตำแหน่งงานต่าง ๆ อย่างครบถ้วนในทุก ๆ ด้าน </w:t>
            </w:r>
          </w:p>
        </w:tc>
      </w:tr>
    </w:tbl>
    <w:p w14:paraId="29E9F278" w14:textId="77777777" w:rsidR="008B720C" w:rsidRPr="00825104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8"/>
        <w:gridCol w:w="382"/>
        <w:gridCol w:w="461"/>
        <w:gridCol w:w="337"/>
        <w:gridCol w:w="366"/>
        <w:gridCol w:w="337"/>
        <w:gridCol w:w="337"/>
        <w:gridCol w:w="368"/>
      </w:tblGrid>
      <w:tr w:rsidR="008B720C" w:rsidRPr="00D72C09" w14:paraId="5B43C6A8" w14:textId="77777777" w:rsidTr="008B720C">
        <w:trPr>
          <w:trHeight w:val="437"/>
        </w:trPr>
        <w:tc>
          <w:tcPr>
            <w:tcW w:w="6516" w:type="dxa"/>
            <w:shd w:val="clear" w:color="auto" w:fill="auto"/>
          </w:tcPr>
          <w:p w14:paraId="0F07B0D3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90" w:type="dxa"/>
            <w:shd w:val="clear" w:color="auto" w:fill="auto"/>
          </w:tcPr>
          <w:p w14:paraId="35175037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14:paraId="5A6D2558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283E993B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0489345E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1EAABC03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16FB8BF8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4B356A81" w14:textId="77777777" w:rsidR="008B720C" w:rsidRPr="00F4476E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D72C09" w14:paraId="2C6383DD" w14:textId="77777777" w:rsidTr="008B720C">
        <w:trPr>
          <w:trHeight w:val="234"/>
        </w:trPr>
        <w:tc>
          <w:tcPr>
            <w:tcW w:w="6516" w:type="dxa"/>
            <w:shd w:val="clear" w:color="auto" w:fill="auto"/>
          </w:tcPr>
          <w:p w14:paraId="5228F52B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F4476E">
              <w:rPr>
                <w:rFonts w:ascii="TH SarabunPSK" w:hAnsi="TH SarabunPSK" w:cs="TH SarabunPSK"/>
                <w:sz w:val="32"/>
                <w:szCs w:val="32"/>
              </w:rPr>
              <w:t xml:space="preserve">7.1 Support staff planning (at the library, laboratory, IT facility and student services) is carried out to fulfil the needs for education, </w:t>
            </w:r>
            <w:proofErr w:type="gramStart"/>
            <w:r w:rsidRPr="00F4476E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proofErr w:type="gramEnd"/>
            <w:r w:rsidRPr="00F4476E">
              <w:rPr>
                <w:rFonts w:ascii="TH SarabunPSK" w:hAnsi="TH SarabunPSK" w:cs="TH SarabunPSK"/>
                <w:sz w:val="32"/>
                <w:szCs w:val="32"/>
              </w:rPr>
              <w:t xml:space="preserve"> and service.</w:t>
            </w:r>
          </w:p>
        </w:tc>
        <w:tc>
          <w:tcPr>
            <w:tcW w:w="390" w:type="dxa"/>
            <w:shd w:val="clear" w:color="auto" w:fill="auto"/>
          </w:tcPr>
          <w:p w14:paraId="0852602C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5B401A86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45467CC4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3C2D4F3C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31457715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50F622A4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0D9BC865" w14:textId="77777777" w:rsidR="008B720C" w:rsidRPr="00F4476E" w:rsidRDefault="008B720C" w:rsidP="008B720C">
            <w:pPr>
              <w:pStyle w:val="af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57B31C" w14:textId="77777777" w:rsidR="008104F1" w:rsidRDefault="008104F1" w:rsidP="008B720C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0C67F78" w14:textId="13B127FC" w:rsidR="008B720C" w:rsidRPr="007F0B0D" w:rsidRDefault="008B720C" w:rsidP="008B720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20600">
        <w:rPr>
          <w:rFonts w:ascii="TH SarabunPSK" w:hAnsi="TH SarabunPSK" w:cs="TH SarabunPSK"/>
          <w:b/>
          <w:bCs/>
          <w:sz w:val="32"/>
          <w:szCs w:val="32"/>
          <w:cs/>
        </w:rPr>
        <w:t xml:space="preserve">7.2 </w:t>
      </w:r>
      <w:r w:rsidRPr="00720600">
        <w:rPr>
          <w:rFonts w:ascii="TH SarabunPSK" w:hAnsi="TH SarabunPSK" w:cs="TH SarabunPSK"/>
          <w:b/>
          <w:bCs/>
          <w:sz w:val="32"/>
          <w:szCs w:val="32"/>
        </w:rPr>
        <w:t>Recruitment and selection criteria for appointment, deployment and promotion are determined and communicated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A14CB53" w14:textId="77777777" w:rsidR="008B720C" w:rsidRPr="007F0B0D" w:rsidRDefault="008B720C" w:rsidP="008B720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มหาวิทยาลัยแม่โจ้ – ชุมพร มีระบบการคัดเลือกบุคลากรสายสนับสนุน เพื่อให้ได้บุคลากรที่มีคุณภาพสอดคล้องกับความต้องการตามพันธกิจของมหาวิทยาลัยแม่โจ้ – ชุมพร และ เหมาะสมกับบริบทการทำงานในลักษณะวิทยาเขต อย่างโปร่งใส ยุติธรรม โดยมีกระบวนการดังต่อไปนี้</w:t>
      </w:r>
    </w:p>
    <w:p w14:paraId="6AC919D9" w14:textId="77777777" w:rsidR="008B720C" w:rsidRPr="007F0B0D" w:rsidRDefault="008B720C" w:rsidP="008B720C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กระบวนการรับสมัคร</w:t>
      </w:r>
    </w:p>
    <w:p w14:paraId="3FF19850" w14:textId="77777777" w:rsidR="008B720C" w:rsidRPr="007F0B0D" w:rsidRDefault="008B720C" w:rsidP="008B720C">
      <w:pPr>
        <w:pStyle w:val="a6"/>
        <w:numPr>
          <w:ilvl w:val="0"/>
          <w:numId w:val="25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มหาวิทยาลัยแม่โจ้ – ชุมพร กำหนดคุณสมบัติ โดยหารือร่วมกับกับหลักสูตรที่เกี่ยวข้อง และสอดคล้องกับคุณสมบัติอื่นที่ตามที่มหาวิทยาลัยกำหนด</w:t>
      </w:r>
    </w:p>
    <w:p w14:paraId="326CFFEB" w14:textId="77777777" w:rsidR="008B720C" w:rsidRDefault="008B720C" w:rsidP="008B720C">
      <w:pPr>
        <w:pStyle w:val="a6"/>
        <w:numPr>
          <w:ilvl w:val="0"/>
          <w:numId w:val="25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– ชุมพร แต่งตั้งคณะกรรมการดำเนินการสอบคัดเลือกตามประกาศของมหาวิทยาลัย  ซึ่งประกอบด้วย รองอธิการบดี คณบดี รองคณบดีที่กำกับ ผู้อำนวยการสำนักงานคณบดี และ คณาจารย์ในหลักสูตรที่เกี่ยวข้องอย่างน้อย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คน ซึ่งเป็นไปตามระเบียบที่สำนักงาน ก.พ. กำหนดไว้</w:t>
      </w:r>
    </w:p>
    <w:p w14:paraId="1AA29F75" w14:textId="77777777" w:rsidR="008B720C" w:rsidRPr="00036A79" w:rsidRDefault="008B720C" w:rsidP="008B720C">
      <w:pPr>
        <w:pStyle w:val="a6"/>
        <w:numPr>
          <w:ilvl w:val="0"/>
          <w:numId w:val="25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 xml:space="preserve">ประกาศรับสมัคร ทางช่องทางต่างๆ ได้แก่ เว็บไซด์มหาวิทยาลัย  เว็บไซด์กองการเจ้าหน้าที่  เว็บไซด์มหาวิทยาลัยแม่โจ้ – ชุมพร ประชาสัมพันธ์ผ่านทาง </w:t>
      </w:r>
      <w:r w:rsidRPr="00036A79">
        <w:rPr>
          <w:rFonts w:ascii="TH SarabunPSK" w:hAnsi="TH SarabunPSK" w:cs="TH SarabunPSK"/>
          <w:sz w:val="32"/>
          <w:szCs w:val="32"/>
        </w:rPr>
        <w:t>Facebook</w:t>
      </w:r>
      <w:r w:rsidRPr="00036A79">
        <w:rPr>
          <w:rFonts w:ascii="TH SarabunPSK" w:hAnsi="TH SarabunPSK" w:cs="TH SarabunPSK"/>
          <w:sz w:val="32"/>
          <w:szCs w:val="32"/>
          <w:cs/>
        </w:rPr>
        <w:t xml:space="preserve"> และ เอกสารประกาศรับสมัครไปยังหน่วยงานต่างๆ โดยมีการกำหนดคุณสมบัติอย่างชัดเจนในการรับสมัคร </w:t>
      </w:r>
    </w:p>
    <w:p w14:paraId="6BCC111C" w14:textId="77777777" w:rsidR="008B720C" w:rsidRPr="00036A79" w:rsidRDefault="008B720C" w:rsidP="008B720C">
      <w:pPr>
        <w:pStyle w:val="a6"/>
        <w:ind w:left="2268" w:hanging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6A79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กระบวนการคัดเลือก</w:t>
      </w:r>
    </w:p>
    <w:p w14:paraId="0EB95590" w14:textId="77777777" w:rsidR="008B720C" w:rsidRPr="00892A32" w:rsidRDefault="008B720C" w:rsidP="008B720C">
      <w:pPr>
        <w:pStyle w:val="a6"/>
        <w:numPr>
          <w:ilvl w:val="0"/>
          <w:numId w:val="26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92A32">
        <w:rPr>
          <w:rFonts w:ascii="TH SarabunPSK" w:hAnsi="TH SarabunPSK" w:cs="TH SarabunPSK"/>
          <w:sz w:val="32"/>
          <w:szCs w:val="32"/>
          <w:cs/>
        </w:rPr>
        <w:t>ดำเนินการสรรหาด้วยการสอบคัดเลือกบุคคลเพื่อบรรจุและแต่งตั้ง มีทั้งสอบข้อเขียนและสอบสัมภาษณ์ รวมทั้งพิจารณาจากประสบการณ์และสอดคล้องกับสมรรถนะที่คณะและหลักสูตรที่เกี่ยวข้องต้องการ</w:t>
      </w:r>
      <w:r w:rsidR="00892A32">
        <w:rPr>
          <w:rFonts w:ascii="TH SarabunPSK" w:hAnsi="TH SarabunPSK" w:cs="TH SarabunPSK"/>
          <w:sz w:val="32"/>
          <w:szCs w:val="32"/>
          <w:lang w:val="en-US"/>
        </w:rPr>
        <w:tab/>
      </w:r>
      <w:r w:rsidR="00892A32">
        <w:rPr>
          <w:rFonts w:ascii="TH SarabunPSK" w:hAnsi="TH SarabunPSK" w:cs="TH SarabunPSK"/>
          <w:sz w:val="32"/>
          <w:szCs w:val="32"/>
          <w:lang w:val="en-US"/>
        </w:rPr>
        <w:br/>
      </w:r>
      <w:r w:rsidR="00892A32">
        <w:rPr>
          <w:rFonts w:ascii="TH SarabunPSK" w:hAnsi="TH SarabunPSK" w:cs="TH SarabunPSK"/>
          <w:sz w:val="32"/>
          <w:szCs w:val="32"/>
          <w:lang w:val="en-US"/>
        </w:rPr>
        <w:tab/>
        <w:t>2.</w:t>
      </w:r>
      <w:r w:rsidRPr="00892A32">
        <w:rPr>
          <w:rFonts w:ascii="TH SarabunPSK" w:hAnsi="TH SarabunPSK" w:cs="TH SarabunPSK"/>
          <w:sz w:val="32"/>
          <w:szCs w:val="32"/>
          <w:cs/>
        </w:rPr>
        <w:t>ผู้สมัครที่ผ่านการคัดเลือก ต้องมีคะแนนผลสอบจากกรรมการ ตามที่มหาวิทยาลัยกำหนด</w:t>
      </w:r>
    </w:p>
    <w:p w14:paraId="7714287C" w14:textId="77777777" w:rsidR="008B720C" w:rsidRPr="007F0B0D" w:rsidRDefault="008B720C" w:rsidP="008B720C">
      <w:pPr>
        <w:ind w:left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กระบวนการหลังการคัดเลือก</w:t>
      </w:r>
    </w:p>
    <w:p w14:paraId="5B621F92" w14:textId="77777777" w:rsidR="008B720C" w:rsidRDefault="008B720C" w:rsidP="008B720C">
      <w:pPr>
        <w:pStyle w:val="a6"/>
        <w:numPr>
          <w:ilvl w:val="0"/>
          <w:numId w:val="2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คณะกรรมการแจ้งผลการคัดเลือกไปยังคณะฯ</w:t>
      </w:r>
    </w:p>
    <w:p w14:paraId="5E620E10" w14:textId="77777777" w:rsidR="008B720C" w:rsidRDefault="008B720C" w:rsidP="008B720C">
      <w:pPr>
        <w:pStyle w:val="a6"/>
        <w:numPr>
          <w:ilvl w:val="0"/>
          <w:numId w:val="2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C1AF7">
        <w:rPr>
          <w:rFonts w:ascii="TH SarabunPSK" w:hAnsi="TH SarabunPSK" w:cs="TH SarabunPSK"/>
          <w:sz w:val="32"/>
          <w:szCs w:val="32"/>
          <w:cs/>
        </w:rPr>
        <w:t>คณะฯ แจ้งรายชื่อไปยัง กองการเจ้าหน้าที่เพื่อประกาศผลการสอบคัดเลือก ทางเว็บไซด์ของมหาวิทยาลัย เว็บไซด์มหาวิทยาลัยแม่โจ้ – ชุมพร และแจ้งผู้สอบผ่านโดยตรง (ทางโทรศัพท์) เพื่อให้มารายงานตัวตามที่กำหนด</w:t>
      </w:r>
    </w:p>
    <w:p w14:paraId="72C25679" w14:textId="77777777" w:rsidR="008B720C" w:rsidRPr="000C1AF7" w:rsidRDefault="008B720C" w:rsidP="008B720C">
      <w:pPr>
        <w:pStyle w:val="a6"/>
        <w:numPr>
          <w:ilvl w:val="0"/>
          <w:numId w:val="27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0C1AF7">
        <w:rPr>
          <w:rFonts w:ascii="TH SarabunPSK" w:hAnsi="TH SarabunPSK" w:cs="TH SarabunPSK"/>
          <w:sz w:val="32"/>
          <w:szCs w:val="32"/>
          <w:cs/>
        </w:rPr>
        <w:t xml:space="preserve">มีการประเมินผลการปฏิบัติงานสำหรับบุคลากรใหม่ จำนวน </w:t>
      </w:r>
      <w:r w:rsidRPr="000C1AF7">
        <w:rPr>
          <w:rFonts w:ascii="TH SarabunPSK" w:hAnsi="TH SarabunPSK" w:cs="TH SarabunPSK"/>
          <w:sz w:val="32"/>
          <w:szCs w:val="32"/>
        </w:rPr>
        <w:t>3</w:t>
      </w:r>
      <w:r w:rsidRPr="000C1AF7">
        <w:rPr>
          <w:rFonts w:ascii="TH SarabunPSK" w:hAnsi="TH SarabunPSK" w:cs="TH SarabunPSK"/>
          <w:sz w:val="32"/>
          <w:szCs w:val="32"/>
          <w:cs/>
        </w:rPr>
        <w:t xml:space="preserve"> ครั้ง ( </w:t>
      </w:r>
      <w:r w:rsidRPr="000C1AF7">
        <w:rPr>
          <w:rFonts w:ascii="TH SarabunPSK" w:hAnsi="TH SarabunPSK" w:cs="TH SarabunPSK"/>
          <w:sz w:val="32"/>
          <w:szCs w:val="32"/>
        </w:rPr>
        <w:t xml:space="preserve">3 </w:t>
      </w:r>
      <w:r w:rsidRPr="000C1AF7">
        <w:rPr>
          <w:rFonts w:ascii="TH SarabunPSK" w:hAnsi="TH SarabunPSK" w:cs="TH SarabunPSK"/>
          <w:sz w:val="32"/>
          <w:szCs w:val="32"/>
          <w:cs/>
        </w:rPr>
        <w:t xml:space="preserve">เดือน /  </w:t>
      </w:r>
      <w:r w:rsidRPr="000C1AF7">
        <w:rPr>
          <w:rFonts w:ascii="TH SarabunPSK" w:hAnsi="TH SarabunPSK" w:cs="TH SarabunPSK"/>
          <w:sz w:val="32"/>
          <w:szCs w:val="32"/>
        </w:rPr>
        <w:t>6</w:t>
      </w:r>
      <w:r w:rsidRPr="000C1AF7">
        <w:rPr>
          <w:rFonts w:ascii="TH SarabunPSK" w:hAnsi="TH SarabunPSK" w:cs="TH SarabunPSK"/>
          <w:sz w:val="32"/>
          <w:szCs w:val="32"/>
          <w:cs/>
        </w:rPr>
        <w:t xml:space="preserve"> เดือน / </w:t>
      </w:r>
      <w:r w:rsidRPr="000C1AF7">
        <w:rPr>
          <w:rFonts w:ascii="TH SarabunPSK" w:hAnsi="TH SarabunPSK" w:cs="TH SarabunPSK"/>
          <w:sz w:val="32"/>
          <w:szCs w:val="32"/>
        </w:rPr>
        <w:t>9</w:t>
      </w:r>
      <w:r w:rsidRPr="000C1AF7">
        <w:rPr>
          <w:rFonts w:ascii="TH SarabunPSK" w:hAnsi="TH SarabunPSK" w:cs="TH SarabunPSK"/>
          <w:sz w:val="32"/>
          <w:szCs w:val="32"/>
          <w:cs/>
        </w:rPr>
        <w:t xml:space="preserve"> เดือน)</w:t>
      </w:r>
    </w:p>
    <w:p w14:paraId="247C57EB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มหาวิทยาลัยแม่โจ้ – ชุมพร มีระบบในการกำหนดภาระงานและมอบหมายงานให้กับบุคลากรสายสนับสนุน ดังนี้</w:t>
      </w:r>
    </w:p>
    <w:p w14:paraId="5145A4DE" w14:textId="77777777" w:rsidR="008B720C" w:rsidRDefault="008B720C" w:rsidP="008B720C">
      <w:pPr>
        <w:pStyle w:val="a6"/>
        <w:numPr>
          <w:ilvl w:val="0"/>
          <w:numId w:val="28"/>
        </w:numPr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มีการกำหนดภาระงานและมอบหมายงานบุคลากรสายสนับสนุนให้สอดคล้องกับตำแหน่ง ตามมาตรฐานภาระงานแต่ละตำแหน่งที่มหาวิทยาลัยกำหนด โดยกำหนดให้จัดทำข้อตกลงในการปฏิบัติงาน (</w:t>
      </w:r>
      <w:r w:rsidRPr="007F0B0D">
        <w:rPr>
          <w:rFonts w:ascii="TH SarabunPSK" w:hAnsi="TH SarabunPSK" w:cs="TH SarabunPSK"/>
          <w:sz w:val="32"/>
          <w:szCs w:val="32"/>
        </w:rPr>
        <w:t>TOR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ปีละ 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14:paraId="77D2B1F6" w14:textId="77777777" w:rsidR="008B720C" w:rsidRPr="000C1AF7" w:rsidRDefault="008B720C" w:rsidP="008B720C">
      <w:pPr>
        <w:pStyle w:val="a6"/>
        <w:numPr>
          <w:ilvl w:val="0"/>
          <w:numId w:val="28"/>
        </w:numPr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C1AF7">
        <w:rPr>
          <w:rFonts w:ascii="TH SarabunPSK" w:hAnsi="TH SarabunPSK" w:cs="TH SarabunPSK"/>
          <w:sz w:val="32"/>
          <w:szCs w:val="32"/>
          <w:cs/>
        </w:rPr>
        <w:t>มีการกำหนดสัดส่วนการประเมินตามข้อตกลง กับ สัดส่วนคะแนนความสามารถเชิงสมรรถนะ ตามที่มหาวิทยาลัยกำหนด คือ</w:t>
      </w:r>
    </w:p>
    <w:p w14:paraId="690217FC" w14:textId="77777777" w:rsidR="008B720C" w:rsidRPr="007F0B0D" w:rsidRDefault="008B720C" w:rsidP="008B720C">
      <w:pPr>
        <w:pStyle w:val="a6"/>
        <w:numPr>
          <w:ilvl w:val="2"/>
          <w:numId w:val="28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ผลสัมฤทธิ์ของงานตามข้อตกลง ค่าน้ำหนักร้อยละ </w:t>
      </w:r>
      <w:r w:rsidRPr="007F0B0D">
        <w:rPr>
          <w:rFonts w:ascii="TH SarabunPSK" w:hAnsi="TH SarabunPSK" w:cs="TH SarabunPSK"/>
          <w:sz w:val="32"/>
          <w:szCs w:val="32"/>
        </w:rPr>
        <w:t>80</w:t>
      </w:r>
    </w:p>
    <w:p w14:paraId="105F14DD" w14:textId="77777777" w:rsidR="008B720C" w:rsidRPr="007F0B0D" w:rsidRDefault="008B720C" w:rsidP="008B720C">
      <w:pPr>
        <w:pStyle w:val="a6"/>
        <w:numPr>
          <w:ilvl w:val="2"/>
          <w:numId w:val="28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พฤติกรรมการปฏิบัติราชการ ค่าน้ำหนักร้อยละ </w:t>
      </w:r>
      <w:r w:rsidRPr="007F0B0D">
        <w:rPr>
          <w:rFonts w:ascii="TH SarabunPSK" w:hAnsi="TH SarabunPSK" w:cs="TH SarabunPSK"/>
          <w:sz w:val="32"/>
          <w:szCs w:val="32"/>
        </w:rPr>
        <w:t>20</w:t>
      </w:r>
    </w:p>
    <w:p w14:paraId="2AB00E7F" w14:textId="77777777" w:rsidR="008B720C" w:rsidRPr="007F0B0D" w:rsidRDefault="008B720C" w:rsidP="008B720C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โดยบุคลากรสายสนับสนุนแต่ละคนสามารถกำหนดสัดส่วนตามผลสัมฤทธิ์ของงานได้เอง แต่อยู่ในช่วงที่มหาวิทยาลัยกำหนด ตามตำแหน่งงาน ประกอบด้วย หัวหน้าสำนักงานคณะ , หัวหน้างาน . ระดับปฏิบัติการ / ระดับชำนาญการ โดยมีสัดส่วนน้ำหนักภาระงาน  (</w:t>
      </w:r>
      <w:hyperlink r:id="rId30" w:history="1">
        <w:r w:rsidRPr="007F0B0D">
          <w:rPr>
            <w:rStyle w:val="af7"/>
            <w:rFonts w:ascii="TH SarabunPSK" w:hAnsi="TH SarabunPSK" w:cs="TH SarabunPSK"/>
            <w:sz w:val="32"/>
            <w:szCs w:val="32"/>
            <w:cs/>
          </w:rPr>
          <w:t>เอกสารแนบข้อตกลงและเกณฑ์การประเมิน</w:t>
        </w:r>
      </w:hyperlink>
      <w:r w:rsidRPr="007F0B0D">
        <w:rPr>
          <w:rFonts w:ascii="TH SarabunPSK" w:hAnsi="TH SarabunPSK" w:cs="TH SarabunPSK"/>
          <w:sz w:val="32"/>
          <w:szCs w:val="32"/>
          <w:cs/>
        </w:rPr>
        <w:t xml:space="preserve">) ดังนี้ </w:t>
      </w:r>
    </w:p>
    <w:p w14:paraId="3F28D80F" w14:textId="77777777" w:rsidR="008B720C" w:rsidRPr="007F0B0D" w:rsidRDefault="008B720C" w:rsidP="008B720C">
      <w:pPr>
        <w:pStyle w:val="a6"/>
        <w:numPr>
          <w:ilvl w:val="0"/>
          <w:numId w:val="29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ภาระงานบริหาร  (ผอ.สำนักงานฯ / หัวหน้างาน)   </w:t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ร้อยละ </w:t>
      </w:r>
      <w:r w:rsidRPr="007F0B0D">
        <w:rPr>
          <w:rFonts w:ascii="TH SarabunPSK" w:hAnsi="TH SarabunPSK" w:cs="TH SarabunPSK"/>
          <w:sz w:val="32"/>
          <w:szCs w:val="32"/>
        </w:rPr>
        <w:t xml:space="preserve">20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7F0B0D">
        <w:rPr>
          <w:rFonts w:ascii="TH SarabunPSK" w:hAnsi="TH SarabunPSK" w:cs="TH SarabunPSK"/>
          <w:sz w:val="32"/>
          <w:szCs w:val="32"/>
        </w:rPr>
        <w:t>40</w:t>
      </w:r>
    </w:p>
    <w:p w14:paraId="1CF57A96" w14:textId="77777777" w:rsidR="008B720C" w:rsidRPr="007F0B0D" w:rsidRDefault="008B720C" w:rsidP="008B720C">
      <w:pPr>
        <w:pStyle w:val="a6"/>
        <w:numPr>
          <w:ilvl w:val="0"/>
          <w:numId w:val="29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ภาระงานประจำ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F0B0D">
        <w:rPr>
          <w:rFonts w:ascii="TH SarabunPSK" w:hAnsi="TH SarabunPSK" w:cs="TH SarabunPSK"/>
          <w:sz w:val="32"/>
          <w:szCs w:val="32"/>
        </w:rPr>
        <w:t xml:space="preserve">15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0B0D">
        <w:rPr>
          <w:rFonts w:ascii="TH SarabunPSK" w:hAnsi="TH SarabunPSK" w:cs="TH SarabunPSK"/>
          <w:sz w:val="32"/>
          <w:szCs w:val="32"/>
        </w:rPr>
        <w:t>40</w:t>
      </w:r>
    </w:p>
    <w:p w14:paraId="106C9CBE" w14:textId="77777777" w:rsidR="008B720C" w:rsidRPr="007F0B0D" w:rsidRDefault="008B720C" w:rsidP="008B720C">
      <w:pPr>
        <w:pStyle w:val="a6"/>
        <w:numPr>
          <w:ilvl w:val="0"/>
          <w:numId w:val="29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ภาระงานเชิงพัฒนา</w:t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7F0B0D">
        <w:rPr>
          <w:rFonts w:ascii="TH SarabunPSK" w:hAnsi="TH SarabunPSK" w:cs="TH SarabunPSK"/>
          <w:sz w:val="32"/>
          <w:szCs w:val="32"/>
        </w:rPr>
        <w:t xml:space="preserve"> 10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7F0B0D">
        <w:rPr>
          <w:rFonts w:ascii="TH SarabunPSK" w:hAnsi="TH SarabunPSK" w:cs="TH SarabunPSK"/>
          <w:sz w:val="32"/>
          <w:szCs w:val="32"/>
        </w:rPr>
        <w:t>30</w:t>
      </w:r>
    </w:p>
    <w:p w14:paraId="31C5ED1B" w14:textId="77777777" w:rsidR="008B720C" w:rsidRPr="007F0B0D" w:rsidRDefault="008B720C" w:rsidP="008B720C">
      <w:pPr>
        <w:pStyle w:val="a6"/>
        <w:numPr>
          <w:ilvl w:val="0"/>
          <w:numId w:val="29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ภาระงานอื่นๆที่ได้รับมอบหมาย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ร้อยละ </w:t>
      </w:r>
      <w:r w:rsidRPr="007F0B0D">
        <w:rPr>
          <w:rFonts w:ascii="TH SarabunPSK" w:hAnsi="TH SarabunPSK" w:cs="TH SarabunPSK"/>
          <w:sz w:val="32"/>
          <w:szCs w:val="32"/>
        </w:rPr>
        <w:t>10</w:t>
      </w:r>
    </w:p>
    <w:p w14:paraId="1125F49C" w14:textId="77777777" w:rsidR="008B720C" w:rsidRPr="007F0B0D" w:rsidRDefault="008B720C" w:rsidP="008B720C">
      <w:pPr>
        <w:pStyle w:val="a6"/>
        <w:numPr>
          <w:ilvl w:val="2"/>
          <w:numId w:val="28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ประเมินจากการมีส่วนร่วมกับกิจกรรม / โครงการ และ งานที่ผู้บริหารมอบหมาย  ร้อยละ </w:t>
      </w:r>
      <w:r w:rsidRPr="007F0B0D">
        <w:rPr>
          <w:rFonts w:ascii="TH SarabunPSK" w:hAnsi="TH SarabunPSK" w:cs="TH SarabunPSK"/>
          <w:sz w:val="32"/>
          <w:szCs w:val="32"/>
        </w:rPr>
        <w:t>5</w:t>
      </w:r>
    </w:p>
    <w:p w14:paraId="7825C94E" w14:textId="77777777" w:rsidR="008B720C" w:rsidRPr="007F0B0D" w:rsidRDefault="008B720C" w:rsidP="008B720C">
      <w:pPr>
        <w:pStyle w:val="a6"/>
        <w:numPr>
          <w:ilvl w:val="2"/>
          <w:numId w:val="28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การมีส่วนร่วมกิจกรรมหลักๆ และ/หรือ กิจกรรมที่หน่วยงานขอความร่วมมือให้บุคลากรเข้าร่วม  ร้อยละ </w:t>
      </w:r>
      <w:r w:rsidRPr="007F0B0D">
        <w:rPr>
          <w:rFonts w:ascii="TH SarabunPSK" w:hAnsi="TH SarabunPSK" w:cs="TH SarabunPSK"/>
          <w:sz w:val="32"/>
          <w:szCs w:val="32"/>
        </w:rPr>
        <w:t>5</w:t>
      </w:r>
    </w:p>
    <w:p w14:paraId="5CA89DDC" w14:textId="77777777" w:rsidR="008B720C" w:rsidRPr="007F0B0D" w:rsidRDefault="008B720C" w:rsidP="008B720C">
      <w:pPr>
        <w:pStyle w:val="a6"/>
        <w:numPr>
          <w:ilvl w:val="0"/>
          <w:numId w:val="29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ภาระงานสนับสนุนยุทธศาสตร์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ร้อยละ </w:t>
      </w:r>
      <w:r w:rsidRPr="007F0B0D">
        <w:rPr>
          <w:rFonts w:ascii="TH SarabunPSK" w:hAnsi="TH SarabunPSK" w:cs="TH SarabunPSK"/>
          <w:sz w:val="32"/>
          <w:szCs w:val="32"/>
        </w:rPr>
        <w:t>10</w:t>
      </w:r>
    </w:p>
    <w:p w14:paraId="4BBCE9BF" w14:textId="77777777" w:rsidR="008B720C" w:rsidRPr="007F0B0D" w:rsidRDefault="008B720C" w:rsidP="008B720C">
      <w:pPr>
        <w:pStyle w:val="a6"/>
        <w:numPr>
          <w:ilvl w:val="0"/>
          <w:numId w:val="29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การพัฒนาตนเอง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ร้อยละ </w:t>
      </w:r>
      <w:r w:rsidRPr="007F0B0D">
        <w:rPr>
          <w:rFonts w:ascii="TH SarabunPSK" w:hAnsi="TH SarabunPSK" w:cs="TH SarabunPSK"/>
          <w:sz w:val="32"/>
          <w:szCs w:val="32"/>
        </w:rPr>
        <w:t>5</w:t>
      </w:r>
    </w:p>
    <w:p w14:paraId="296022A6" w14:textId="77777777" w:rsidR="008B720C" w:rsidRPr="007F0B0D" w:rsidRDefault="008B720C" w:rsidP="008B720C">
      <w:pPr>
        <w:pStyle w:val="a6"/>
        <w:numPr>
          <w:ilvl w:val="0"/>
          <w:numId w:val="29"/>
        </w:num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การประเมินประกันคุณภาพของหน่วยงาน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ร้อยละ </w:t>
      </w:r>
      <w:r w:rsidRPr="007F0B0D">
        <w:rPr>
          <w:rFonts w:ascii="TH SarabunPSK" w:hAnsi="TH SarabunPSK" w:cs="TH SarabunPSK"/>
          <w:sz w:val="32"/>
          <w:szCs w:val="32"/>
        </w:rPr>
        <w:t>5</w:t>
      </w:r>
    </w:p>
    <w:p w14:paraId="681E011C" w14:textId="77777777" w:rsidR="008B720C" w:rsidRPr="007F0B0D" w:rsidRDefault="008B720C" w:rsidP="008B720C">
      <w:pPr>
        <w:tabs>
          <w:tab w:val="left" w:pos="170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ซึ่งจากผลการประเมิน พบกว่า บุคลากรส่วนใหญ่ มีผลการอยู่ในระดับ ดี  - ดีเด่น</w:t>
      </w:r>
    </w:p>
    <w:p w14:paraId="621D81F6" w14:textId="77777777" w:rsidR="008B720C" w:rsidRDefault="008B720C" w:rsidP="008B720C">
      <w:pPr>
        <w:pStyle w:val="af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A4590">
        <w:rPr>
          <w:rFonts w:ascii="TH SarabunPSK" w:hAnsi="TH SarabunPSK" w:cs="TH SarabunPSK"/>
          <w:sz w:val="32"/>
          <w:szCs w:val="32"/>
          <w:cs/>
        </w:rPr>
        <w:t>การเลื่อนตำแหน่งของบุคลากรสายสนับสนุน</w:t>
      </w:r>
      <w:r w:rsidRPr="00DA4590">
        <w:rPr>
          <w:rFonts w:ascii="TH SarabunPSK" w:hAnsi="TH SarabunPSK" w:cs="TH SarabunPSK" w:hint="cs"/>
          <w:sz w:val="32"/>
          <w:szCs w:val="32"/>
          <w:cs/>
        </w:rPr>
        <w:t xml:space="preserve"> จึงถือว่า</w:t>
      </w:r>
      <w:r w:rsidRPr="00DA4590">
        <w:rPr>
          <w:rFonts w:ascii="TH SarabunPSK" w:hAnsi="TH SarabunPSK" w:cs="TH SarabunPSK"/>
          <w:sz w:val="32"/>
          <w:szCs w:val="32"/>
          <w:cs/>
        </w:rPr>
        <w:t>มีการใช้ระบบคุณธรรม (</w:t>
      </w:r>
      <w:r w:rsidRPr="00DA4590">
        <w:rPr>
          <w:rFonts w:ascii="TH SarabunPSK" w:hAnsi="TH SarabunPSK" w:cs="TH SarabunPSK"/>
          <w:sz w:val="32"/>
          <w:szCs w:val="32"/>
        </w:rPr>
        <w:t>merit system</w:t>
      </w:r>
      <w:r w:rsidRPr="00DA4590">
        <w:rPr>
          <w:rFonts w:ascii="TH SarabunPSK" w:hAnsi="TH SarabunPSK" w:cs="TH SarabunPSK"/>
          <w:sz w:val="32"/>
          <w:szCs w:val="32"/>
          <w:cs/>
        </w:rPr>
        <w:t>)</w:t>
      </w:r>
      <w:r w:rsidRPr="00DA4590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Pr="00DA4590">
        <w:rPr>
          <w:rFonts w:ascii="TH SarabunPSK" w:hAnsi="TH SarabunPSK" w:cs="TH SarabunPSK"/>
          <w:sz w:val="32"/>
          <w:szCs w:val="32"/>
          <w:cs/>
        </w:rPr>
        <w:t xml:space="preserve">การวิเคราะห์ความต้องการอัตรากำลังสนับสนุน </w:t>
      </w:r>
      <w:r w:rsidRPr="00DA4590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Pr="00DA4590">
        <w:rPr>
          <w:rFonts w:ascii="TH SarabunPSK" w:hAnsi="TH SarabunPSK" w:cs="TH SarabunPSK"/>
          <w:sz w:val="32"/>
          <w:szCs w:val="32"/>
          <w:cs/>
        </w:rPr>
        <w:t>มีระบบกลไกและขั้นตอนการปฏิบัติ ในกระบวนการคัดเลือกและการบรรจุตำแหน่ง</w:t>
      </w:r>
      <w:r w:rsidRPr="00DA4590">
        <w:rPr>
          <w:rFonts w:ascii="TH SarabunPSK" w:hAnsi="TH SarabunPSK" w:cs="TH SarabunPSK" w:hint="cs"/>
          <w:sz w:val="32"/>
          <w:szCs w:val="32"/>
          <w:cs/>
        </w:rPr>
        <w:t>อย่างเ</w:t>
      </w:r>
      <w:r w:rsidRPr="00DA4590">
        <w:rPr>
          <w:rFonts w:ascii="TH SarabunPSK" w:hAnsi="TH SarabunPSK" w:cs="TH SarabunPSK"/>
          <w:sz w:val="32"/>
          <w:szCs w:val="32"/>
          <w:cs/>
        </w:rPr>
        <w:t xml:space="preserve">หมาะสม โปร่งใส </w:t>
      </w:r>
    </w:p>
    <w:p w14:paraId="210F9EB3" w14:textId="40F17F01" w:rsidR="008B720C" w:rsidRDefault="008B720C" w:rsidP="008B720C">
      <w:pPr>
        <w:pStyle w:val="af5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6945">
        <w:rPr>
          <w:rFonts w:ascii="TH SarabunPSK" w:hAnsi="TH SarabunPSK" w:cs="TH SarabunPSK"/>
          <w:sz w:val="24"/>
          <w:szCs w:val="32"/>
          <w:cs/>
        </w:rPr>
        <w:t xml:space="preserve"> การสนับสนุนให้ได้รับการเลื่อนตำแหน่ง หลักสูตร/คณะ มีกระบวนการหรือเงื่อนไขในการเลื่อนตำแหน่งโดยการพิจารณาจากผลการปฏิบัติงานประจำปี </w:t>
      </w:r>
      <w:r w:rsidRPr="00590DE8">
        <w:rPr>
          <w:rFonts w:ascii="TH SarabunPSK" w:hAnsi="TH SarabunPSK" w:cs="TH SarabunPSK"/>
          <w:sz w:val="32"/>
          <w:szCs w:val="32"/>
          <w:cs/>
        </w:rPr>
        <w:t>มีระบบการราย</w:t>
      </w:r>
      <w:r>
        <w:rPr>
          <w:rFonts w:ascii="TH SarabunPSK" w:hAnsi="TH SarabunPSK" w:cs="TH SarabunPSK"/>
          <w:sz w:val="32"/>
          <w:szCs w:val="32"/>
          <w:cs/>
        </w:rPr>
        <w:t xml:space="preserve">งานผลการปฏิบัติงานประจำปี </w:t>
      </w:r>
      <w:r w:rsidRPr="00590DE8">
        <w:rPr>
          <w:rFonts w:ascii="TH SarabunPSK" w:hAnsi="TH SarabunPSK" w:cs="TH SarabunPSK"/>
          <w:sz w:val="32"/>
          <w:szCs w:val="32"/>
          <w:cs/>
        </w:rPr>
        <w:t>ตามหลักเกณฑ์ของมหาวิทยาลัย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C62CDB">
        <w:rPr>
          <w:rFonts w:ascii="TH SarabunPSK" w:hAnsi="TH SarabunPSK" w:cs="TH SarabunPSK" w:hint="cs"/>
          <w:sz w:val="32"/>
          <w:szCs w:val="32"/>
          <w:cs/>
        </w:rPr>
        <w:t xml:space="preserve">กลไกในการพัฒนาบุคลากร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โดยมีการสื่อสารข้อมูลเกี่ยวกับเกณฑ์ และ กระบวนการที่เปลี่ยนแปลง (หากมี) ผ่านทางระบบ </w:t>
      </w:r>
      <w:r>
        <w:rPr>
          <w:rFonts w:ascii="TH SarabunPSK" w:hAnsi="TH SarabunPSK" w:cs="TH SarabunPSK"/>
          <w:sz w:val="32"/>
          <w:szCs w:val="32"/>
        </w:rPr>
        <w:t>E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>document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 ช่องทาง </w:t>
      </w:r>
      <w:r w:rsidRPr="007F0B0D">
        <w:rPr>
          <w:rFonts w:ascii="TH SarabunPSK" w:hAnsi="TH SarabunPSK" w:cs="TH SarabunPSK"/>
          <w:sz w:val="32"/>
          <w:szCs w:val="32"/>
        </w:rPr>
        <w:lastRenderedPageBreak/>
        <w:t xml:space="preserve">Social Media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ของมหาวิทยาลัยแม่โจ้ – ชุมพร อาทิ เช่น </w:t>
      </w:r>
      <w:r w:rsidRPr="007F0B0D">
        <w:rPr>
          <w:rFonts w:ascii="TH SarabunPSK" w:hAnsi="TH SarabunPSK" w:cs="TH SarabunPSK"/>
          <w:sz w:val="32"/>
          <w:szCs w:val="32"/>
        </w:rPr>
        <w:t xml:space="preserve">FB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กลุ่มบุคลากรมหาวิทยาลัยแม่โจ้ – ชุมพร , กลุ่ม </w:t>
      </w:r>
      <w:r w:rsidRPr="007F0B0D">
        <w:rPr>
          <w:rFonts w:ascii="TH SarabunPSK" w:hAnsi="TH SarabunPSK" w:cs="TH SarabunPSK"/>
          <w:sz w:val="32"/>
          <w:szCs w:val="32"/>
        </w:rPr>
        <w:t xml:space="preserve">Line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สายสนับสนุนวิชาการฯ เป็นต้น </w:t>
      </w:r>
      <w:r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C62CDB">
        <w:rPr>
          <w:rFonts w:ascii="TH SarabunPSK" w:hAnsi="TH SarabunPSK" w:cs="TH SarabunPSK" w:hint="cs"/>
          <w:sz w:val="32"/>
          <w:szCs w:val="32"/>
          <w:cs/>
        </w:rPr>
        <w:t>ทุกคนมีการจัดทำข้อตกลงภาระงานและพฤติกรรมการปฏิบัติราชการ  (</w:t>
      </w:r>
      <w:r w:rsidRPr="00C62CDB">
        <w:rPr>
          <w:rFonts w:ascii="TH SarabunPSK" w:hAnsi="TH SarabunPSK" w:cs="TH SarabunPSK"/>
          <w:sz w:val="32"/>
          <w:szCs w:val="32"/>
        </w:rPr>
        <w:t>Term of Reference</w:t>
      </w:r>
      <w:r w:rsidRPr="00C62CDB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C62CDB">
        <w:rPr>
          <w:rFonts w:ascii="TH SarabunPSK" w:hAnsi="TH SarabunPSK" w:cs="TH SarabunPSK"/>
          <w:sz w:val="32"/>
          <w:szCs w:val="32"/>
        </w:rPr>
        <w:t>TOR</w:t>
      </w:r>
      <w:r w:rsidRPr="00C62CD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C62CDB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พื่อประเมินผลการเลื่อนเงินเดือน</w:t>
      </w:r>
      <w:r w:rsidRPr="00C62CDB">
        <w:rPr>
          <w:rFonts w:ascii="TH SarabunPSK" w:hAnsi="TH SarabunPSK" w:cs="TH SarabunPSK" w:hint="cs"/>
          <w:sz w:val="32"/>
          <w:szCs w:val="32"/>
          <w:cs/>
        </w:rPr>
        <w:t>ในทุกปี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62CDB">
        <w:rPr>
          <w:rFonts w:ascii="TH SarabunPSK" w:hAnsi="TH SarabunPSK" w:cs="TH SarabunPSK" w:hint="cs"/>
          <w:sz w:val="32"/>
          <w:szCs w:val="32"/>
          <w:cs/>
        </w:rPr>
        <w:t xml:space="preserve">โดยกำหนดให้มีรอบระยะเวลาการประเมินปี ละ </w:t>
      </w:r>
      <w:r>
        <w:rPr>
          <w:rFonts w:ascii="TH SarabunPSK" w:hAnsi="TH SarabunPSK" w:cs="TH SarabunPSK"/>
          <w:sz w:val="32"/>
          <w:szCs w:val="32"/>
        </w:rPr>
        <w:t>1</w:t>
      </w:r>
      <w:r w:rsidRPr="00C62CDB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14:paraId="0BA2283A" w14:textId="77777777" w:rsidR="00117A1B" w:rsidRPr="00B1698B" w:rsidRDefault="00117A1B" w:rsidP="008B720C">
      <w:pPr>
        <w:pStyle w:val="af5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21"/>
        <w:gridCol w:w="380"/>
        <w:gridCol w:w="468"/>
        <w:gridCol w:w="332"/>
        <w:gridCol w:w="364"/>
        <w:gridCol w:w="332"/>
        <w:gridCol w:w="332"/>
        <w:gridCol w:w="367"/>
      </w:tblGrid>
      <w:tr w:rsidR="008B720C" w:rsidRPr="007F0B0D" w14:paraId="7D08BD43" w14:textId="77777777" w:rsidTr="008B720C">
        <w:trPr>
          <w:trHeight w:val="437"/>
        </w:trPr>
        <w:tc>
          <w:tcPr>
            <w:tcW w:w="6516" w:type="dxa"/>
          </w:tcPr>
          <w:p w14:paraId="6F47F4D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14:paraId="3687F42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14:paraId="18AF651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1BC6488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20D816D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1CF1F74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09A7195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6A84A05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8B720C" w:rsidRPr="007F0B0D" w14:paraId="04CB0E5C" w14:textId="77777777" w:rsidTr="008B720C">
        <w:trPr>
          <w:trHeight w:val="234"/>
        </w:trPr>
        <w:tc>
          <w:tcPr>
            <w:tcW w:w="6516" w:type="dxa"/>
          </w:tcPr>
          <w:p w14:paraId="5351BD5B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 Recruitment and selection criteria for appointment, deployment and promotion are determined and communicated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14:paraId="01DA3C6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</w:tcPr>
          <w:p w14:paraId="2C4B136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22" w:type="dxa"/>
          </w:tcPr>
          <w:p w14:paraId="573533A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</w:tcPr>
          <w:p w14:paraId="2F0BBCE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705BA47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06C1574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423EF85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F29B96" w14:textId="77777777" w:rsidR="008B720C" w:rsidRDefault="008B720C" w:rsidP="008B720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47C43B" w14:textId="77777777" w:rsidR="008B720C" w:rsidRPr="00A95E8C" w:rsidRDefault="008B720C" w:rsidP="008B720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E8C">
        <w:rPr>
          <w:rFonts w:ascii="TH SarabunPSK" w:hAnsi="TH SarabunPSK" w:cs="TH SarabunPSK"/>
          <w:b/>
          <w:bCs/>
          <w:sz w:val="32"/>
          <w:szCs w:val="32"/>
          <w:cs/>
        </w:rPr>
        <w:t>7.3</w:t>
      </w:r>
      <w:r w:rsidRPr="00A95E8C">
        <w:rPr>
          <w:rFonts w:ascii="TH SarabunPSK" w:hAnsi="TH SarabunPSK" w:cs="TH SarabunPSK"/>
          <w:b/>
          <w:bCs/>
          <w:sz w:val="32"/>
          <w:szCs w:val="32"/>
        </w:rPr>
        <w:t xml:space="preserve"> Competences of support staff are identified and evaluated</w:t>
      </w:r>
      <w:r w:rsidRPr="00A95E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63FACEE" w14:textId="77777777" w:rsidR="008B720C" w:rsidRPr="007F0B0D" w:rsidRDefault="008B720C" w:rsidP="008B720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มหาวิทยาลัยแม่โจ้ – ชุมพร มีการกำหนดสมรรถนะของบุคลากรสายสนับสนุนวิชาการตามแนวทางของมหาวิทยาลัย ซึ่งประกอบด้วยสมรรถนะหลัก และ สมรรถนะประจำกลุ่มงาน ดังนี้</w:t>
      </w:r>
    </w:p>
    <w:p w14:paraId="23D9E15C" w14:textId="77777777" w:rsidR="008B720C" w:rsidRPr="007F0B0D" w:rsidRDefault="008B720C" w:rsidP="008B720C">
      <w:pPr>
        <w:pStyle w:val="a6"/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สมรรถนะหลัก  กำหนดให้บุคลากรทุกคนของมหาวิทยาลัยแม่โจ้ ประกอบด้วย</w:t>
      </w:r>
    </w:p>
    <w:p w14:paraId="78A7480E" w14:textId="77777777" w:rsidR="008B720C" w:rsidRPr="007F0B0D" w:rsidRDefault="008B720C" w:rsidP="008B720C">
      <w:pPr>
        <w:pStyle w:val="a6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ความใฝ่รู้</w:t>
      </w:r>
    </w:p>
    <w:p w14:paraId="448445C9" w14:textId="77777777" w:rsidR="008B720C" w:rsidRPr="007F0B0D" w:rsidRDefault="008B720C" w:rsidP="008B720C">
      <w:pPr>
        <w:pStyle w:val="a6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การทำงานเป็นทีมและการสร้างเครือข่าย</w:t>
      </w:r>
    </w:p>
    <w:p w14:paraId="2175FDDF" w14:textId="77777777" w:rsidR="008B720C" w:rsidRPr="007F0B0D" w:rsidRDefault="008B720C" w:rsidP="008B720C">
      <w:pPr>
        <w:pStyle w:val="a6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ความคิดริเริ่มสร้างสรรค์</w:t>
      </w:r>
    </w:p>
    <w:p w14:paraId="46992349" w14:textId="77777777" w:rsidR="008B720C" w:rsidRPr="007F0B0D" w:rsidRDefault="008B720C" w:rsidP="008B720C">
      <w:pPr>
        <w:pStyle w:val="a6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ความสามารถในการใช้ภาษาต่างประเทศ</w:t>
      </w:r>
    </w:p>
    <w:p w14:paraId="7BEB8819" w14:textId="77777777" w:rsidR="008B720C" w:rsidRPr="00DA4590" w:rsidRDefault="008B720C" w:rsidP="008B720C">
      <w:pPr>
        <w:pStyle w:val="a6"/>
        <w:numPr>
          <w:ilvl w:val="0"/>
          <w:numId w:val="3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ทักษะด้านการใช้เทคโนโลยีสารสนเทศ</w:t>
      </w:r>
    </w:p>
    <w:p w14:paraId="15D12C75" w14:textId="77777777" w:rsidR="008B720C" w:rsidRPr="007F0B0D" w:rsidRDefault="008B720C" w:rsidP="008B720C">
      <w:pPr>
        <w:pStyle w:val="a6"/>
        <w:numPr>
          <w:ilvl w:val="0"/>
          <w:numId w:val="30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สมรรถประจำกลุ่มงาน ซึ่งสายสนับสนุนแบ่งออกเป็น </w:t>
      </w:r>
      <w:r w:rsidRPr="007F0B0D">
        <w:rPr>
          <w:rFonts w:ascii="TH SarabunPSK" w:hAnsi="TH SarabunPSK" w:cs="TH SarabunPSK"/>
          <w:sz w:val="32"/>
          <w:szCs w:val="32"/>
        </w:rPr>
        <w:t xml:space="preserve"> 10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กลุ่มงาน ดังนี้</w:t>
      </w:r>
    </w:p>
    <w:p w14:paraId="14A34445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กลุ่มงานนโยบายและแผน</w:t>
      </w:r>
    </w:p>
    <w:p w14:paraId="567ED4A5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กลุ่มงานบริหารงานทั่วไป</w:t>
      </w:r>
    </w:p>
    <w:p w14:paraId="5AB0A604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กลุ่มงานการเจ้าหน้าที่</w:t>
      </w:r>
    </w:p>
    <w:p w14:paraId="45DDCCC2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กลุ่มงานคลังและพัสดุ (รวมตรวจสอบภายใน)</w:t>
      </w:r>
    </w:p>
    <w:p w14:paraId="6904F821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กลุ่มงานห้องสมุด</w:t>
      </w:r>
    </w:p>
    <w:p w14:paraId="7EAFF907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กลุ่มงานเทคโนโลยีสารสนเทศ</w:t>
      </w:r>
    </w:p>
    <w:p w14:paraId="3FF18917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กลุ่มงานบริการการศึกษาและวิเทศสัมพันธ์</w:t>
      </w:r>
    </w:p>
    <w:p w14:paraId="30250176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กลุ่มงานอาคารสถานที่และสวัสดิการ</w:t>
      </w:r>
    </w:p>
    <w:p w14:paraId="16B5D7FF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กลุ่มงานช่วยวิชาการ</w:t>
      </w:r>
    </w:p>
    <w:p w14:paraId="592C1A17" w14:textId="77777777" w:rsidR="008B720C" w:rsidRDefault="008B720C" w:rsidP="008B720C">
      <w:pPr>
        <w:pStyle w:val="a6"/>
        <w:numPr>
          <w:ilvl w:val="1"/>
          <w:numId w:val="30"/>
        </w:numPr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>กลุ่มงานประชาสัมพันธ์</w:t>
      </w:r>
    </w:p>
    <w:p w14:paraId="0BF1D700" w14:textId="77777777" w:rsidR="008B720C" w:rsidRPr="00036A79" w:rsidRDefault="008B720C" w:rsidP="008B720C">
      <w:pPr>
        <w:pStyle w:val="a6"/>
        <w:ind w:left="0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036A79">
        <w:rPr>
          <w:rFonts w:ascii="TH SarabunPSK" w:hAnsi="TH SarabunPSK" w:cs="TH SarabunPSK"/>
          <w:sz w:val="32"/>
          <w:szCs w:val="32"/>
          <w:cs/>
        </w:rPr>
        <w:t xml:space="preserve">ทั้งนี้มหาวิทยาลัยแม่โจ้ – ชุมพร มีการประเมินสมรรถนะของบุคลากร ตามกระบวนการประเมินผลการปฏิบัติงานในรอบปีงบประมาณ </w:t>
      </w:r>
      <w:r w:rsidRPr="00036A79">
        <w:rPr>
          <w:rFonts w:ascii="TH SarabunPSK" w:hAnsi="TH SarabunPSK" w:cs="TH SarabunPSK"/>
          <w:sz w:val="32"/>
          <w:szCs w:val="32"/>
        </w:rPr>
        <w:t>2561</w:t>
      </w:r>
      <w:r w:rsidRPr="00036A79">
        <w:rPr>
          <w:rFonts w:ascii="TH SarabunPSK" w:hAnsi="TH SarabunPSK" w:cs="TH SarabunPSK"/>
          <w:sz w:val="32"/>
          <w:szCs w:val="32"/>
          <w:cs/>
        </w:rPr>
        <w:t xml:space="preserve"> โดยอ้างอิงตามเกณฑ์ที่</w:t>
      </w:r>
      <w:r w:rsidRPr="00036A79">
        <w:rPr>
          <w:rFonts w:ascii="TH SarabunPSK" w:hAnsi="TH SarabunPSK" w:cs="TH SarabunPSK"/>
          <w:sz w:val="32"/>
          <w:szCs w:val="32"/>
          <w:cs/>
        </w:rPr>
        <w:lastRenderedPageBreak/>
        <w:t xml:space="preserve">มหาวิทยาลัยกำหนด </w:t>
      </w:r>
      <w:r w:rsidRPr="00036A79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hyperlink r:id="rId31" w:history="1">
        <w:r w:rsidRPr="00036A79">
          <w:rPr>
            <w:rStyle w:val="af7"/>
            <w:rFonts w:ascii="TH SarabunPSK" w:hAnsi="TH SarabunPSK" w:cs="TH SarabunPSK"/>
            <w:sz w:val="32"/>
            <w:szCs w:val="32"/>
            <w:cs/>
          </w:rPr>
          <w:t>คู่มือสมรรถนะบุคลากรมหาวิทยาลัยแม่โจ้</w:t>
        </w:r>
      </w:hyperlink>
      <w:r w:rsidRPr="00036A79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Pr="00036A79">
        <w:rPr>
          <w:rFonts w:ascii="TH SarabunPSK" w:hAnsi="TH SarabunPSK" w:cs="TH SarabunPSK"/>
          <w:sz w:val="32"/>
          <w:szCs w:val="32"/>
          <w:cs/>
        </w:rPr>
        <w:t xml:space="preserve"> ซึ่งผลการประเมินพบว่า บุคลากรสายสนับสนุนสามารถปฏิบัติงานเป็นไปตามเกณฑ์สมรรถนะได้อย่างดี อยู่ในระดับร้อยละ </w:t>
      </w:r>
      <w:r w:rsidRPr="00036A79">
        <w:rPr>
          <w:rFonts w:ascii="TH SarabunPSK" w:hAnsi="TH SarabunPSK" w:cs="TH SarabunPSK"/>
          <w:sz w:val="32"/>
          <w:szCs w:val="32"/>
        </w:rPr>
        <w:t xml:space="preserve">18 </w:t>
      </w:r>
      <w:r w:rsidRPr="00036A79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036A79">
        <w:rPr>
          <w:rFonts w:ascii="TH SarabunPSK" w:hAnsi="TH SarabunPSK" w:cs="TH SarabunPSK"/>
          <w:sz w:val="32"/>
          <w:szCs w:val="32"/>
        </w:rPr>
        <w:t>20</w:t>
      </w:r>
    </w:p>
    <w:p w14:paraId="787555DF" w14:textId="77777777" w:rsidR="00117A1B" w:rsidRPr="00B1698B" w:rsidRDefault="00117A1B" w:rsidP="008B720C">
      <w:pPr>
        <w:ind w:left="720"/>
        <w:contextualSpacing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21"/>
        <w:gridCol w:w="380"/>
        <w:gridCol w:w="468"/>
        <w:gridCol w:w="332"/>
        <w:gridCol w:w="364"/>
        <w:gridCol w:w="332"/>
        <w:gridCol w:w="332"/>
        <w:gridCol w:w="367"/>
      </w:tblGrid>
      <w:tr w:rsidR="008B720C" w:rsidRPr="007F0B0D" w14:paraId="1567D861" w14:textId="77777777" w:rsidTr="008B720C">
        <w:trPr>
          <w:trHeight w:val="437"/>
        </w:trPr>
        <w:tc>
          <w:tcPr>
            <w:tcW w:w="6516" w:type="dxa"/>
          </w:tcPr>
          <w:p w14:paraId="2666B5F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14:paraId="4D5EB5B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14:paraId="456D2AA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080A435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0CC5AE4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16BACB0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170CB0F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5CED447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8B720C" w:rsidRPr="007F0B0D" w14:paraId="67F2D05A" w14:textId="77777777" w:rsidTr="008B720C">
        <w:trPr>
          <w:trHeight w:val="234"/>
        </w:trPr>
        <w:tc>
          <w:tcPr>
            <w:tcW w:w="6516" w:type="dxa"/>
          </w:tcPr>
          <w:p w14:paraId="4BE4CA98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7.3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Competences of support staff are identified and evaluated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14:paraId="233CFC6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</w:tcPr>
          <w:p w14:paraId="75AB53A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22" w:type="dxa"/>
          </w:tcPr>
          <w:p w14:paraId="48B4366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</w:tcPr>
          <w:p w14:paraId="449720D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74D3F71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02BB8B3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6FD8B70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BB502BE" w14:textId="77777777" w:rsidR="00117A1B" w:rsidRDefault="00117A1B" w:rsidP="008B720C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2FF5D1" w14:textId="486C3EE0" w:rsidR="008B720C" w:rsidRDefault="008B720C" w:rsidP="008B720C">
      <w:pPr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E8C">
        <w:rPr>
          <w:rFonts w:ascii="TH SarabunPSK" w:hAnsi="TH SarabunPSK" w:cs="TH SarabunPSK"/>
          <w:b/>
          <w:bCs/>
          <w:sz w:val="32"/>
          <w:szCs w:val="32"/>
          <w:cs/>
        </w:rPr>
        <w:t xml:space="preserve">7.4 </w:t>
      </w:r>
      <w:r w:rsidRPr="00A95E8C">
        <w:rPr>
          <w:rFonts w:ascii="TH SarabunPSK" w:hAnsi="TH SarabunPSK" w:cs="TH SarabunPSK"/>
          <w:b/>
          <w:bCs/>
          <w:sz w:val="32"/>
          <w:szCs w:val="32"/>
        </w:rPr>
        <w:t>Training and development needs of support staff are identified and activities are implemented to fulfil them</w:t>
      </w:r>
      <w:r w:rsidRPr="00A95E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FF64D0E" w14:textId="77777777" w:rsidR="008B720C" w:rsidRPr="00B07C04" w:rsidRDefault="008B720C" w:rsidP="008B720C">
      <w:pPr>
        <w:shd w:val="clear" w:color="auto" w:fill="FFFFFF" w:themeFill="background1"/>
        <w:tabs>
          <w:tab w:val="left" w:pos="426"/>
          <w:tab w:val="left" w:pos="851"/>
        </w:tabs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07C04">
        <w:rPr>
          <w:rFonts w:ascii="TH SarabunPSK" w:hAnsi="TH SarabunPSK" w:cs="TH SarabunPSK"/>
          <w:sz w:val="32"/>
          <w:szCs w:val="32"/>
          <w:cs/>
        </w:rPr>
        <w:t>มหาวิทยาลัยแม่โจ้ – ชุมพร ได้ดำเนินจัดอบรมให้กับบุคลากรในภาพรวมตามวิสัยทัศน์ของมหาวิทยาลัย</w:t>
      </w:r>
      <w:r w:rsidRPr="00B07C04">
        <w:rPr>
          <w:rFonts w:ascii="TH SarabunPSK" w:hAnsi="TH SarabunPSK" w:cs="TH SarabunPSK" w:hint="cs"/>
          <w:sz w:val="32"/>
          <w:szCs w:val="32"/>
          <w:cs/>
        </w:rPr>
        <w:t xml:space="preserve"> รวมถึง</w:t>
      </w:r>
      <w:r w:rsidRPr="00B07C04">
        <w:rPr>
          <w:rFonts w:ascii="TH SarabunPSK" w:hAnsi="TH SarabunPSK" w:cs="TH SarabunPSK"/>
          <w:sz w:val="32"/>
          <w:szCs w:val="32"/>
          <w:cs/>
        </w:rPr>
        <w:t>การอบรมเฉพาะด้าน เช่น ด้านพัสดุ ด้านการเงิน ด้านบริหารงานทั่วไป ด้านนิติกร ด้านบริหารงานบุคคล ซึ่งหน่วยแต่ละหน่วยงานเป็นผู้ดำเนินการจัดส่งบุคลากร</w:t>
      </w:r>
      <w:r w:rsidRPr="00B07C04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B07C04">
        <w:rPr>
          <w:rFonts w:ascii="TH SarabunPSK" w:hAnsi="TH SarabunPSK" w:cs="TH SarabunPSK"/>
          <w:sz w:val="32"/>
          <w:szCs w:val="32"/>
          <w:cs/>
        </w:rPr>
        <w:t xml:space="preserve">อบรมเป็นประจำอย่างต่อเนื่อง </w:t>
      </w:r>
    </w:p>
    <w:p w14:paraId="56F71522" w14:textId="77777777" w:rsidR="008B720C" w:rsidRPr="007F0B0D" w:rsidRDefault="008B720C" w:rsidP="008B720C">
      <w:pPr>
        <w:tabs>
          <w:tab w:val="left" w:pos="426"/>
          <w:tab w:val="left" w:pos="851"/>
        </w:tabs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 กำหนดให้บุคลากรสายสนับสนุนวิชาการจัดทำแผนพัฒนาตนเอง (</w:t>
      </w:r>
      <w:r w:rsidRPr="007F0B0D">
        <w:rPr>
          <w:rFonts w:ascii="TH SarabunPSK" w:hAnsi="TH SarabunPSK" w:cs="TH SarabunPSK"/>
          <w:sz w:val="32"/>
          <w:szCs w:val="32"/>
        </w:rPr>
        <w:t>IDP</w:t>
      </w:r>
      <w:r w:rsidRPr="007F0B0D">
        <w:rPr>
          <w:rFonts w:ascii="TH SarabunPSK" w:hAnsi="TH SarabunPSK" w:cs="TH SarabunPSK"/>
          <w:sz w:val="32"/>
          <w:szCs w:val="32"/>
          <w:cs/>
        </w:rPr>
        <w:t>) ลงในข้อตกลงการปฏิบัติงาน (</w:t>
      </w:r>
      <w:r w:rsidRPr="007F0B0D">
        <w:rPr>
          <w:rFonts w:ascii="TH SarabunPSK" w:hAnsi="TH SarabunPSK" w:cs="TH SarabunPSK"/>
          <w:sz w:val="32"/>
          <w:szCs w:val="32"/>
        </w:rPr>
        <w:t>TOR</w:t>
      </w:r>
      <w:r w:rsidRPr="007F0B0D">
        <w:rPr>
          <w:rFonts w:ascii="TH SarabunPSK" w:hAnsi="TH SarabunPSK" w:cs="TH SarabunPSK"/>
          <w:sz w:val="32"/>
          <w:szCs w:val="32"/>
          <w:cs/>
        </w:rPr>
        <w:t>) ในช่วงต้นปีงบประมาณ และ กำหนดให้มีการรายงานผลการดำเนินงาน เมื่อสิ้นสุดปีงบประมาณ ทั้งนี้ ได้กำหนดให้หัวหน้างาน เป็นผู้พิจารณาการพัฒนาตนเองของบุคลากรในแต่ละส่วนงาน และเสนอผ่านตามขั้นตอน เพื่อให้ข้อเสนอแนะต่อการทำงานและการพัฒนาตนเองให้ดียิ่งขึ้นต่อไป</w:t>
      </w:r>
    </w:p>
    <w:p w14:paraId="5FF2ADB7" w14:textId="77777777" w:rsidR="008B720C" w:rsidRPr="007F0B0D" w:rsidRDefault="008B720C" w:rsidP="008B720C">
      <w:pPr>
        <w:ind w:left="720"/>
        <w:contextualSpacing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21"/>
        <w:gridCol w:w="380"/>
        <w:gridCol w:w="468"/>
        <w:gridCol w:w="332"/>
        <w:gridCol w:w="364"/>
        <w:gridCol w:w="332"/>
        <w:gridCol w:w="332"/>
        <w:gridCol w:w="367"/>
      </w:tblGrid>
      <w:tr w:rsidR="008B720C" w:rsidRPr="007F0B0D" w14:paraId="40D5CC0D" w14:textId="77777777" w:rsidTr="008B720C">
        <w:trPr>
          <w:trHeight w:val="437"/>
        </w:trPr>
        <w:tc>
          <w:tcPr>
            <w:tcW w:w="6516" w:type="dxa"/>
          </w:tcPr>
          <w:p w14:paraId="7BFF22B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</w:tcPr>
          <w:p w14:paraId="05E2B8A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14:paraId="65D24B6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4FA3E13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5D03242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5C8E3EE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5810559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05AFB59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8B720C" w:rsidRPr="007F0B0D" w14:paraId="4D050E3A" w14:textId="77777777" w:rsidTr="008B720C">
        <w:trPr>
          <w:trHeight w:val="234"/>
        </w:trPr>
        <w:tc>
          <w:tcPr>
            <w:tcW w:w="6516" w:type="dxa"/>
          </w:tcPr>
          <w:p w14:paraId="6501EE08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4 Training and development needs of support staff are identified and activities are implemented to fulfil them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14:paraId="1615848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</w:tcPr>
          <w:p w14:paraId="528AA7F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22" w:type="dxa"/>
          </w:tcPr>
          <w:p w14:paraId="2C5A253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</w:tcPr>
          <w:p w14:paraId="1952863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0DF3167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41B2899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7955009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B29593" w14:textId="77777777" w:rsidR="00476510" w:rsidRDefault="00476510" w:rsidP="00117A1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20DE93" w14:textId="77777777" w:rsidR="008B720C" w:rsidRPr="00A95E8C" w:rsidRDefault="008B720C" w:rsidP="008B720C">
      <w:pPr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5E8C">
        <w:rPr>
          <w:rFonts w:ascii="TH SarabunPSK" w:hAnsi="TH SarabunPSK" w:cs="TH SarabunPSK"/>
          <w:b/>
          <w:bCs/>
          <w:sz w:val="32"/>
          <w:szCs w:val="32"/>
          <w:cs/>
        </w:rPr>
        <w:t xml:space="preserve">7.5 </w:t>
      </w:r>
      <w:r w:rsidRPr="00A95E8C">
        <w:rPr>
          <w:rFonts w:ascii="TH SarabunPSK" w:hAnsi="TH SarabunPSK" w:cs="TH SarabunPSK"/>
          <w:b/>
          <w:bCs/>
          <w:sz w:val="32"/>
          <w:szCs w:val="32"/>
        </w:rPr>
        <w:t>Performance management including rewards and recognition is implemented to motivate and support education, research and service</w:t>
      </w:r>
      <w:r w:rsidRPr="00A95E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60793C2" w14:textId="557EF45D" w:rsidR="008B720C" w:rsidRDefault="008B720C" w:rsidP="008B720C">
      <w:pPr>
        <w:tabs>
          <w:tab w:val="left" w:pos="426"/>
          <w:tab w:val="left" w:pos="851"/>
        </w:tabs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มหาวิทยาลัยแม่โจ้ – ชุมพร มีระบบการให้รางวัลและยกย่องบุคลากรที่ปฏิบัติงานดีเด่น เพื่อสร้างขวัญและกำลังใจในการทำงาน โดยการจัดให้มีการคัดเลือกบุคลากรดีเด่นของคณะประจำปี จำนวน </w:t>
      </w:r>
      <w:r w:rsidRPr="007F0B0D"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/>
          <w:sz w:val="32"/>
          <w:szCs w:val="32"/>
          <w:cs/>
        </w:rPr>
        <w:t>ด้าน ประกอบด้วย ด้านบริหาร ด้านบริการ ด้านวิชาชีพ และ</w:t>
      </w:r>
      <w:r w:rsidRPr="007F0B0D">
        <w:rPr>
          <w:rFonts w:ascii="TH SarabunPSK" w:hAnsi="TH SarabunPSK" w:cs="TH SarabunPSK"/>
          <w:sz w:val="32"/>
          <w:szCs w:val="32"/>
          <w:cs/>
        </w:rPr>
        <w:t>ด้านบำเพ็ญประโยชน์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มีการมอบใบประกาศนียบัตร ในพิธีมอบในงานวันไหว้ครู เป็นประจำทุกปี  </w:t>
      </w:r>
    </w:p>
    <w:p w14:paraId="027180A9" w14:textId="576183F2" w:rsidR="008104F1" w:rsidRDefault="008104F1" w:rsidP="008B720C">
      <w:pPr>
        <w:tabs>
          <w:tab w:val="left" w:pos="426"/>
          <w:tab w:val="left" w:pos="851"/>
        </w:tabs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30FCFBB" w14:textId="77777777" w:rsidR="008104F1" w:rsidRPr="007F0B0D" w:rsidRDefault="008104F1" w:rsidP="008B720C">
      <w:pPr>
        <w:tabs>
          <w:tab w:val="left" w:pos="426"/>
          <w:tab w:val="left" w:pos="851"/>
        </w:tabs>
        <w:ind w:firstLine="85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BBC3199" w14:textId="77777777" w:rsidR="008B720C" w:rsidRPr="007F0B0D" w:rsidRDefault="008B720C" w:rsidP="008B720C">
      <w:pPr>
        <w:ind w:left="720"/>
        <w:contextualSpacing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21"/>
        <w:gridCol w:w="380"/>
        <w:gridCol w:w="468"/>
        <w:gridCol w:w="332"/>
        <w:gridCol w:w="364"/>
        <w:gridCol w:w="332"/>
        <w:gridCol w:w="332"/>
        <w:gridCol w:w="367"/>
      </w:tblGrid>
      <w:tr w:rsidR="008B720C" w:rsidRPr="007F0B0D" w14:paraId="3C6E6D09" w14:textId="77777777" w:rsidTr="008B720C">
        <w:trPr>
          <w:trHeight w:val="437"/>
        </w:trPr>
        <w:tc>
          <w:tcPr>
            <w:tcW w:w="6516" w:type="dxa"/>
          </w:tcPr>
          <w:p w14:paraId="3DC7964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90" w:type="dxa"/>
          </w:tcPr>
          <w:p w14:paraId="2CDDA1A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99" w:type="dxa"/>
          </w:tcPr>
          <w:p w14:paraId="4D9028F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2" w:type="dxa"/>
          </w:tcPr>
          <w:p w14:paraId="2E7F56C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71" w:type="dxa"/>
          </w:tcPr>
          <w:p w14:paraId="6630F71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2" w:type="dxa"/>
          </w:tcPr>
          <w:p w14:paraId="7F8435A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2" w:type="dxa"/>
          </w:tcPr>
          <w:p w14:paraId="0E0B0AA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4" w:type="dxa"/>
          </w:tcPr>
          <w:p w14:paraId="58A4917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8B720C" w:rsidRPr="007F0B0D" w14:paraId="6B4BC162" w14:textId="77777777" w:rsidTr="008B720C">
        <w:trPr>
          <w:trHeight w:val="234"/>
        </w:trPr>
        <w:tc>
          <w:tcPr>
            <w:tcW w:w="6516" w:type="dxa"/>
          </w:tcPr>
          <w:p w14:paraId="7359B913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5 Performance management including rewards and recognition is implemented to motivate and support education,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research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service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</w:tcPr>
          <w:p w14:paraId="541E00B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</w:tcPr>
          <w:p w14:paraId="1E0D6AA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322" w:type="dxa"/>
          </w:tcPr>
          <w:p w14:paraId="03C084A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</w:tcPr>
          <w:p w14:paraId="0BAD85D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1AF418B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</w:tcPr>
          <w:p w14:paraId="21640FC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</w:tcPr>
          <w:p w14:paraId="16BCFD3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46BD98" w14:textId="77777777" w:rsidR="008B720C" w:rsidRDefault="008B720C" w:rsidP="008B720C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38E446C3" w14:textId="77777777" w:rsidR="008B720C" w:rsidRPr="00485855" w:rsidRDefault="008B720C" w:rsidP="008B720C">
      <w:pPr>
        <w:rPr>
          <w:rFonts w:ascii="TH SarabunPSK" w:hAnsi="TH SarabunPSK" w:cs="TH SarabunPSK"/>
          <w:b/>
          <w:bCs/>
          <w:sz w:val="36"/>
          <w:szCs w:val="36"/>
        </w:rPr>
      </w:pPr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proofErr w:type="gramStart"/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8 </w:t>
      </w:r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Student Quality and Support</w:t>
      </w:r>
    </w:p>
    <w:p w14:paraId="287B78D0" w14:textId="77777777" w:rsidR="008B720C" w:rsidRPr="007F0B0D" w:rsidRDefault="008B720C" w:rsidP="008B720C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1 The student intake policy and admission criteria are defined, communicated, published, and </w:t>
      </w: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>up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date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3D69277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สาขาวิชาการเมืองและการปกครองท้องถิ่นมีระบบและกลไกในการรับนักศึกษาอย่างชัดเจนผ่านระบบโควตา และคัดเลือกผ่านระบบกลาง โดยมีวัตถุประสงค์เพื่อกระจายโอกาสทางการศึกษาไปสู่ภูมิภาคใต้ เพื่อส่งเสริมนักศึกษาที่มีผลการเรียนดีและทำกิจกรรมเข้าศึกษาต่อในระดับอุดมศึกษา โดยมีกลไกในการปฏิบัติ ได้แก่</w:t>
      </w:r>
    </w:p>
    <w:p w14:paraId="79BD9CF8" w14:textId="77777777" w:rsidR="008B720C" w:rsidRPr="007F0B0D" w:rsidRDefault="008B720C" w:rsidP="008B720C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กลไกระดับมหาวิทยาลัยมีคณะกรรมการอำนวยการคัดเลือกเข้าเป็นนักศึกษาระดับปริญญาตรีเป็นผู้วางแผนและกำหนดนโยบายการรับนักศึกษา เพื่อมอบหมายให้สำนักบริหารและพัฒนาวิชาการดำเนินการทำหน้าที่รับนักศึกษา รวมถึงมีการประชาสัมพันธ์และแนะแนวหลักสูตร การทำป้ายโปสเตอร์ สื่อประชาสัมพันธ์ทางเว็ปไซด์ </w:t>
      </w:r>
    </w:p>
    <w:p w14:paraId="7A3BC9B4" w14:textId="77777777" w:rsidR="008B720C" w:rsidRPr="007F0B0D" w:rsidRDefault="008B720C" w:rsidP="008B720C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. กลไกในระดับหลักสูตรมีคณะกรรมการอาจารย์ประจำหลักสูตรทำหน้าที่ในการวางแผนกำหนดจำนวนนักศึกษารับเข้าและคุณสมบัติของผู้เข้าศึกษา เพื่อใช้เป็นข้อมูลการรับนักศึกษาของหลักสูตรรัฐ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และมหาวิทยาลัยแม่โจ้-ชุมพร</w:t>
      </w:r>
    </w:p>
    <w:p w14:paraId="62B60915" w14:textId="20A10A3C" w:rsidR="008B720C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กระบวนการรับนักศึกษาทำให้ทราบว่าในทุกกระบวนการทั้งในระดับมหาวิทยาลัย ระดับคณะ และระดับหลักสูตรมีปัจจัยสำคัญหนึ่งที่มีความสำคัญอย่างมากในการรับนักศึกษา คือการแนะแนวประชาสัมพันธ์ให้ทุกโรงเรียนในทุกส่วนภูมิภาคของประเทศไทยได้รับทราบเกี่ยวกับมหาวิทยาลัยและหลักสูตร เพื่อสร้างความเชื่อมั่นแก่นักเรียนและผู้ปกครอง ในการที่จะส่งบุตรหลานเข้าศึกษาต่อในระดับอุดมศึกษา เนื่องจากหลักสูตรรัฐ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สาขาวิชาการเมืองและการปกครองท้องถิ่นมีการประชาสัมพันธ์ของมหาวิทยาลัย โดยการให้นักศึกษาภายในสาขาวิชาได้มีส่วนร่วมในการแนะนำสถาบันและหลักสูตรให้แก่รุ่นน้องในโรงเรียนเดิมที่สำเร็จการศึกษาระดับมัธยมปลาย</w:t>
      </w:r>
    </w:p>
    <w:p w14:paraId="5D125658" w14:textId="77777777" w:rsidR="008104F1" w:rsidRPr="007F0B0D" w:rsidRDefault="008104F1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80"/>
        <w:gridCol w:w="1608"/>
        <w:gridCol w:w="1752"/>
        <w:gridCol w:w="1706"/>
      </w:tblGrid>
      <w:tr w:rsidR="008B720C" w:rsidRPr="007F0B0D" w14:paraId="6D9C72C7" w14:textId="77777777" w:rsidTr="00476510">
        <w:tc>
          <w:tcPr>
            <w:tcW w:w="8522" w:type="dxa"/>
            <w:gridSpan w:val="5"/>
            <w:shd w:val="clear" w:color="auto" w:fill="auto"/>
          </w:tcPr>
          <w:p w14:paraId="7C874CD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8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The student intake policy and admission criteria are defined, communicated, published, and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up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date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8B720C" w:rsidRPr="007F0B0D" w14:paraId="0DFFAB9B" w14:textId="77777777" w:rsidTr="00476510">
        <w:tc>
          <w:tcPr>
            <w:tcW w:w="1698" w:type="dxa"/>
            <w:shd w:val="clear" w:color="auto" w:fill="auto"/>
          </w:tcPr>
          <w:p w14:paraId="25EC3B0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50" w:type="dxa"/>
            <w:shd w:val="clear" w:color="auto" w:fill="auto"/>
          </w:tcPr>
          <w:p w14:paraId="72A0287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69" w:type="dxa"/>
            <w:shd w:val="clear" w:color="auto" w:fill="auto"/>
          </w:tcPr>
          <w:p w14:paraId="053D69A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68" w:type="dxa"/>
            <w:shd w:val="clear" w:color="auto" w:fill="auto"/>
          </w:tcPr>
          <w:p w14:paraId="200AC81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737" w:type="dxa"/>
            <w:shd w:val="clear" w:color="auto" w:fill="auto"/>
          </w:tcPr>
          <w:p w14:paraId="58AA07F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41198914" w14:textId="77777777" w:rsidTr="00476510">
        <w:tc>
          <w:tcPr>
            <w:tcW w:w="1698" w:type="dxa"/>
            <w:shd w:val="clear" w:color="auto" w:fill="auto"/>
          </w:tcPr>
          <w:p w14:paraId="246700D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หลักสูตรมีระบบและกลไกในการ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รับนักศึกษาอย่างชัดเจนผ่านระบบโควตา และคัดเลือกผ่านระบบกลาง</w:t>
            </w:r>
          </w:p>
        </w:tc>
        <w:tc>
          <w:tcPr>
            <w:tcW w:w="1650" w:type="dxa"/>
            <w:shd w:val="clear" w:color="auto" w:fill="auto"/>
          </w:tcPr>
          <w:p w14:paraId="1E99414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หลักสูตรได้รับการยอมรับและ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มีผู้เข้าศึกษาต่อเพิ่มขึ้นในแต่ละปี</w:t>
            </w:r>
          </w:p>
        </w:tc>
        <w:tc>
          <w:tcPr>
            <w:tcW w:w="1669" w:type="dxa"/>
            <w:shd w:val="clear" w:color="auto" w:fill="auto"/>
          </w:tcPr>
          <w:p w14:paraId="7869371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เสริมสร้างความเชื่อมั่นแก่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นักเรียนและผู้ปกครอง</w:t>
            </w:r>
          </w:p>
        </w:tc>
        <w:tc>
          <w:tcPr>
            <w:tcW w:w="1768" w:type="dxa"/>
            <w:shd w:val="clear" w:color="auto" w:fill="auto"/>
          </w:tcPr>
          <w:p w14:paraId="7772B34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มีการแนะแนวและ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ประชาสัมพันธ์หลักสูตรเพิ่มขึ้น</w:t>
            </w:r>
          </w:p>
          <w:p w14:paraId="0654DA3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เพิ่มช่องทางการรับเข้าและการแนะแนวเชิงรุกให้มากขึ้น</w:t>
            </w:r>
          </w:p>
        </w:tc>
        <w:tc>
          <w:tcPr>
            <w:tcW w:w="1737" w:type="dxa"/>
            <w:shd w:val="clear" w:color="auto" w:fill="auto"/>
          </w:tcPr>
          <w:p w14:paraId="0043B8E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ประชาสัมพันธ์และแนะแนว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หลักสูตร การทำป้ายโปสเตอร์ สื่อประชาสัมพันธ์ทางเว็ปไซด์</w:t>
            </w:r>
          </w:p>
        </w:tc>
      </w:tr>
    </w:tbl>
    <w:p w14:paraId="0BAC9438" w14:textId="77777777" w:rsidR="008B720C" w:rsidRPr="00476510" w:rsidRDefault="008B720C" w:rsidP="00117A1B">
      <w:pPr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8B720C" w:rsidRPr="007F0B0D" w14:paraId="7CBE6FD2" w14:textId="77777777" w:rsidTr="008B720C">
        <w:trPr>
          <w:trHeight w:val="437"/>
        </w:trPr>
        <w:tc>
          <w:tcPr>
            <w:tcW w:w="5998" w:type="dxa"/>
            <w:shd w:val="clear" w:color="auto" w:fill="auto"/>
          </w:tcPr>
          <w:p w14:paraId="76BEE2E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1414ECA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14:paraId="01C87A7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030E39D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53CD991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1176E9B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19F1901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63317E1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72CDF6DA" w14:textId="77777777" w:rsidTr="008B720C">
        <w:trPr>
          <w:trHeight w:val="234"/>
        </w:trPr>
        <w:tc>
          <w:tcPr>
            <w:tcW w:w="5998" w:type="dxa"/>
            <w:shd w:val="clear" w:color="auto" w:fill="auto"/>
          </w:tcPr>
          <w:p w14:paraId="30D4D216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 The student intake policy and admission criteria are defined, communicated, published, and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up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date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6F8C672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dxa"/>
            <w:shd w:val="clear" w:color="auto" w:fill="auto"/>
          </w:tcPr>
          <w:p w14:paraId="785D9F0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3AABA0F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654A3B0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6BC86B7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02CEA25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4C36F12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83F4F1" w14:textId="77777777" w:rsidR="008B720C" w:rsidRPr="008104F1" w:rsidRDefault="008B720C" w:rsidP="008B720C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B58A32E" w14:textId="77777777" w:rsidR="008B720C" w:rsidRPr="007F0B0D" w:rsidRDefault="008B720C" w:rsidP="008B720C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 The methods and criteria for the selection of students are determined and evaluated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12790F8E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</w:t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ได้นำระบบและกลไกที่กำหนดไว้ ดำเนินการ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รับเข้านักศึกษาในปีการศึกษา 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4956672B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การกำหนดประเภทการรับนักศึกษา หลักสูตรฯ ได้กำหนดประเภทการรับนักศึกษาตามข้อกำหนดของมหาวิทยาลัยแม่โจ้ จำนวน 3 ประเภท คือ </w:t>
      </w:r>
    </w:p>
    <w:p w14:paraId="12C0B963" w14:textId="77777777" w:rsidR="008B720C" w:rsidRPr="00706188" w:rsidRDefault="008B720C" w:rsidP="008B720C">
      <w:pPr>
        <w:pStyle w:val="a6"/>
        <w:numPr>
          <w:ilvl w:val="0"/>
          <w:numId w:val="3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ประเภท 1 ผ่านระบบรับตรงของมหาวิทยาลัย </w:t>
      </w:r>
    </w:p>
    <w:p w14:paraId="0694B980" w14:textId="77777777" w:rsidR="008B720C" w:rsidRPr="00706188" w:rsidRDefault="008B720C" w:rsidP="008B720C">
      <w:pPr>
        <w:pStyle w:val="a6"/>
        <w:numPr>
          <w:ilvl w:val="0"/>
          <w:numId w:val="3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 2 ผ่านระบบโควตา</w:t>
      </w:r>
    </w:p>
    <w:p w14:paraId="129D0F43" w14:textId="77777777" w:rsidR="008B720C" w:rsidRPr="00706188" w:rsidRDefault="008B720C" w:rsidP="008B720C">
      <w:pPr>
        <w:pStyle w:val="a6"/>
        <w:numPr>
          <w:ilvl w:val="0"/>
          <w:numId w:val="33"/>
        </w:num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 3 ผ่านระบบการคัดเลือกบุคคลเข้าศึกษาในสถาบ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ันอุดมศึกษา ประจำปีการศึกษา 256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</w:t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E5F33D0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หลักสูตรฯ ได้กำหนดคุณสมบัติของผู้เข้าศึกษาตาม มคอ.2 และข้อกำหนดของมหาวิทยาลัยแม่โจ้ ดังนี้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074"/>
        <w:gridCol w:w="4222"/>
      </w:tblGrid>
      <w:tr w:rsidR="008B720C" w:rsidRPr="00706188" w14:paraId="285BFFCB" w14:textId="77777777" w:rsidTr="008B720C">
        <w:trPr>
          <w:jc w:val="center"/>
        </w:trPr>
        <w:tc>
          <w:tcPr>
            <w:tcW w:w="4390" w:type="dxa"/>
            <w:shd w:val="clear" w:color="auto" w:fill="D9D9D9" w:themeFill="background1" w:themeFillShade="D9"/>
          </w:tcPr>
          <w:p w14:paraId="15538E6D" w14:textId="77777777" w:rsidR="008B720C" w:rsidRPr="0070618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ประเภท</w:t>
            </w:r>
          </w:p>
        </w:tc>
        <w:tc>
          <w:tcPr>
            <w:tcW w:w="4626" w:type="dxa"/>
            <w:shd w:val="clear" w:color="auto" w:fill="D9D9D9" w:themeFill="background1" w:themeFillShade="D9"/>
          </w:tcPr>
          <w:p w14:paraId="418BB999" w14:textId="77777777" w:rsidR="008B720C" w:rsidRPr="0070618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คุณสมบัติ</w:t>
            </w:r>
          </w:p>
        </w:tc>
      </w:tr>
      <w:tr w:rsidR="008B720C" w:rsidRPr="00706188" w14:paraId="2E9BA2FC" w14:textId="77777777" w:rsidTr="008B720C">
        <w:trPr>
          <w:jc w:val="center"/>
        </w:trPr>
        <w:tc>
          <w:tcPr>
            <w:tcW w:w="4390" w:type="dxa"/>
          </w:tcPr>
          <w:p w14:paraId="6C70E716" w14:textId="77777777" w:rsidR="008B720C" w:rsidRPr="00706188" w:rsidRDefault="008B720C" w:rsidP="008B72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1. ระบบรับตรงของมหาวิทยาลัย</w:t>
            </w:r>
          </w:p>
        </w:tc>
        <w:tc>
          <w:tcPr>
            <w:tcW w:w="4626" w:type="dxa"/>
          </w:tcPr>
          <w:p w14:paraId="425E16C0" w14:textId="77777777" w:rsidR="008B720C" w:rsidRPr="00706188" w:rsidRDefault="008B720C" w:rsidP="008B72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เร็จการศึกษามัธยมศึกษาตอนปลายหรือเทียบเท่า และ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เกรดเฉลี่ยสะสม (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GPAX) 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ภาคการศึกษาไม่ต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่ำ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กว่า 2.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8B720C" w:rsidRPr="00706188" w14:paraId="3740D626" w14:textId="77777777" w:rsidTr="008B720C">
        <w:trPr>
          <w:jc w:val="center"/>
        </w:trPr>
        <w:tc>
          <w:tcPr>
            <w:tcW w:w="4390" w:type="dxa"/>
          </w:tcPr>
          <w:p w14:paraId="23C87238" w14:textId="77777777" w:rsidR="008B720C" w:rsidRPr="00706188" w:rsidRDefault="008B720C" w:rsidP="008B72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 ระบบโควตา</w:t>
            </w:r>
          </w:p>
        </w:tc>
        <w:tc>
          <w:tcPr>
            <w:tcW w:w="4626" w:type="dxa"/>
          </w:tcPr>
          <w:p w14:paraId="5BD28B8F" w14:textId="77777777" w:rsidR="008B720C" w:rsidRPr="00706188" w:rsidRDefault="008B720C" w:rsidP="008B72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เร็จการศึกษามัธยมศึกษาตอนปลายหรือเทียบเท่า และ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เกรดเฉลี่ยสะสม (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GPAX) 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 ภาคการศึกษาไม่ต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่ำ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กว่า 2.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00</w:t>
            </w:r>
          </w:p>
        </w:tc>
      </w:tr>
      <w:tr w:rsidR="008B720C" w:rsidRPr="00706188" w14:paraId="7A59271C" w14:textId="77777777" w:rsidTr="008B720C">
        <w:trPr>
          <w:jc w:val="center"/>
        </w:trPr>
        <w:tc>
          <w:tcPr>
            <w:tcW w:w="4390" w:type="dxa"/>
          </w:tcPr>
          <w:p w14:paraId="4D644A8B" w14:textId="77777777" w:rsidR="008B720C" w:rsidRPr="00706188" w:rsidRDefault="008B720C" w:rsidP="008B72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3. ระบบการคัดเลือกบุคคลเข้าศึกษา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ในส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ถาบันอุดมศึกษาประจ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63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(สอท.)</w:t>
            </w:r>
          </w:p>
        </w:tc>
        <w:tc>
          <w:tcPr>
            <w:tcW w:w="4626" w:type="dxa"/>
          </w:tcPr>
          <w:p w14:paraId="1B8C8F10" w14:textId="77777777" w:rsidR="008B720C" w:rsidRPr="00706188" w:rsidRDefault="008B720C" w:rsidP="008B720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เร็จการศึกษามัธยมศึกษาตอนปลายหรือเทียบเท่า</w:t>
            </w:r>
          </w:p>
        </w:tc>
      </w:tr>
    </w:tbl>
    <w:p w14:paraId="493E5641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และยังได้กำหนดคุณสมบัติพื้นฐานไว้ว่า จะต้องเป็นผู้มีความประพฤติเรียบร้อย ไม่เคยต้องโทษทางวินัยนักเรียนมีร่างกายและสุขภาพจิตสมบูรณ์ สามารถเรียนจนสำเร็จการศึกษาได้โดยให้สถานศึกษาเป็นผู้พิจารณานักศึกษาที่มีคุณสมบัติถูกต้องครบถ้วนเข้าระบบโควตาตามความต้องการของนักศึกษาและให้ส่งเอกสารสมัครของนักศึกษาที่ได้ผ่านการพิจารณาแล้วมายังมหาวิทยาลัย หรือหากเป็นผู้ที่สำเร็จการศึกษาในระดับมัธยมศึกษาตอนปลายแล้ว สามารถขอรับโควตาโดยตรงกับมหาวิทยาลัยได้ โดยมหาวิทยาลัยจะพิจารณาจากคุณสมบัติผู้ได้รับการเสนอชื่อรับโควตาตามเอกสารประกอบ อันได้แก่ </w:t>
      </w:r>
    </w:p>
    <w:p w14:paraId="777FE9D4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>1) ใบสมัครตามแบบฟอร์มของมหาวิทยาลัยกำหนด ซึ่งผู้สมัครต้องกรอกรายละเอียดให้</w:t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</w:t>
      </w:r>
      <w:r w:rsidRPr="001D17BD">
        <w:rPr>
          <w:rFonts w:ascii="TH SarabunPSK" w:hAnsi="TH SarabunPSK" w:cs="TH SarabunPSK"/>
          <w:color w:val="000000" w:themeColor="text1"/>
          <w:sz w:val="30"/>
          <w:szCs w:val="30"/>
          <w:cs/>
        </w:rPr>
        <w:t>ครบถ้วน หรือสามารถเข้าไปสมัครผ่าน</w:t>
      </w:r>
      <w:proofErr w:type="spellStart"/>
      <w:r w:rsidRPr="001D17BD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เวป</w:t>
      </w:r>
      <w:proofErr w:type="spellEnd"/>
      <w:r w:rsidRPr="001D17BD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ไซ</w:t>
      </w:r>
      <w:proofErr w:type="spellStart"/>
      <w:r w:rsidRPr="001D17BD">
        <w:rPr>
          <w:rFonts w:ascii="TH SarabunPSK" w:hAnsi="TH SarabunPSK" w:cs="TH SarabunPSK"/>
          <w:color w:val="000000" w:themeColor="text1"/>
          <w:sz w:val="30"/>
          <w:szCs w:val="30"/>
          <w:cs/>
        </w:rPr>
        <w:t>ต์</w:t>
      </w:r>
      <w:proofErr w:type="spellEnd"/>
      <w:r w:rsidRPr="001D17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</w:t>
      </w:r>
      <w:hyperlink r:id="rId32" w:history="1">
        <w:r w:rsidR="001D17BD" w:rsidRPr="001D17BD">
          <w:rPr>
            <w:rStyle w:val="af7"/>
            <w:rFonts w:ascii="TH SarabunPSK" w:hAnsi="TH SarabunPSK" w:cs="TH SarabunPSK"/>
            <w:sz w:val="30"/>
            <w:szCs w:val="30"/>
          </w:rPr>
          <w:t>www.admissions.mju.ac.th/main.aspx</w:t>
        </w:r>
      </w:hyperlink>
      <w:r w:rsidRPr="001D17BD">
        <w:rPr>
          <w:rFonts w:ascii="TH SarabunPSK" w:hAnsi="TH SarabunPSK" w:cs="TH SarabunPSK"/>
          <w:color w:val="000000" w:themeColor="text1"/>
          <w:sz w:val="30"/>
          <w:szCs w:val="30"/>
        </w:rPr>
        <w:t>)</w:t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13A71A4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2) สำเนาระเบียนแสดงผลการเรียนระดับมัธยมศึกษาตอนปลาย (ใบ รบ.) </w:t>
      </w:r>
    </w:p>
    <w:p w14:paraId="3A264B5D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3) สำเนาบัตรประจำตัวประชาชนของผู้สมัคร พร้อมรับรองสำเนาถูกต้อง </w:t>
      </w:r>
    </w:p>
    <w:p w14:paraId="6A25FDC2" w14:textId="77777777" w:rsidR="008B720C" w:rsidRPr="00706188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4) สำเนาทะเบียนบ้านของผู้สมัคร พร้อมรับรองสำเนาถูกต้อง </w:t>
      </w:r>
    </w:p>
    <w:p w14:paraId="4E84F203" w14:textId="77777777" w:rsidR="008B720C" w:rsidRPr="00CA28DC" w:rsidRDefault="008B720C" w:rsidP="008B720C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5) หนังสือยินยอมชำระค่าธรรมเนียมการศึกษาล่วงหน้า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พร้อมกับสำเนาใบ</w:t>
      </w:r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ชำระเงินผ่านธนาคาร หรือ เคา</w:t>
      </w:r>
      <w:proofErr w:type="spellStart"/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ท์เต</w:t>
      </w:r>
      <w:proofErr w:type="spellEnd"/>
      <w:r w:rsidRPr="00706188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อร์เซอร์วิส</w: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5D454490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ทั้งนี้ในปีการศึกษา </w:t>
      </w:r>
      <w:r>
        <w:rPr>
          <w:rFonts w:ascii="TH SarabunPSK" w:hAnsi="TH SarabunPSK" w:cs="TH SarabunPSK"/>
          <w:sz w:val="32"/>
          <w:szCs w:val="32"/>
        </w:rPr>
        <w:t>2563</w:t>
      </w:r>
      <w:r w:rsidRPr="007F0B0D">
        <w:rPr>
          <w:rFonts w:ascii="TH SarabunPSK" w:hAnsi="TH SarabunPSK" w:cs="TH SarabunPSK"/>
          <w:sz w:val="32"/>
          <w:szCs w:val="32"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หลักสูตรมีการวางแผนการรับนักศึกษาและการเตรียมความพร้อมนักศึกษาก่อนเข้าศึกษา โดยมีการนำเรื่องเกณฑ์การรับนักศึกษาในปีที่ผ่านมา มาประชุมในกรรมการหลักสูตรเพื่อปรึกษาหารือถึงข้อดี ข้อเสียและมีการปรับปรุงและวางแผนเกณฑ์การรับในปีถัดไป</w:t>
      </w:r>
    </w:p>
    <w:p w14:paraId="45644298" w14:textId="77777777" w:rsidR="008B720C" w:rsidRPr="007F0B0D" w:rsidRDefault="008B720C" w:rsidP="008B720C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5BABD8" w14:textId="77777777" w:rsidR="008B720C" w:rsidRPr="007F0B0D" w:rsidRDefault="008B720C" w:rsidP="008B720C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ตารางแสดงจำนวนนักศึกษารับเข้าในแต่ละปีการศึกษา (ย้อนหลัง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ปี)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3118"/>
      </w:tblGrid>
      <w:tr w:rsidR="00454BF8" w:rsidRPr="00454BF8" w14:paraId="473E2851" w14:textId="77777777" w:rsidTr="008B720C">
        <w:tc>
          <w:tcPr>
            <w:tcW w:w="1696" w:type="dxa"/>
            <w:vMerge w:val="restart"/>
            <w:shd w:val="clear" w:color="auto" w:fill="auto"/>
            <w:vAlign w:val="bottom"/>
          </w:tcPr>
          <w:p w14:paraId="01DC4328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7A090628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จำนวนผู้สมัคร</w:t>
            </w:r>
          </w:p>
        </w:tc>
      </w:tr>
      <w:tr w:rsidR="00454BF8" w:rsidRPr="00454BF8" w14:paraId="687F2138" w14:textId="77777777" w:rsidTr="008B720C">
        <w:tc>
          <w:tcPr>
            <w:tcW w:w="1696" w:type="dxa"/>
            <w:vMerge/>
            <w:shd w:val="clear" w:color="auto" w:fill="auto"/>
          </w:tcPr>
          <w:p w14:paraId="369D78AE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22B691A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จำนวนคนที่ประกาศรับ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666BE5A2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จำนวนผู้สมัครเรียน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545553DD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จำนวนนักศึกษาที่ลงทะเบียนจริง</w:t>
            </w:r>
          </w:p>
        </w:tc>
      </w:tr>
      <w:tr w:rsidR="00454BF8" w:rsidRPr="00454BF8" w14:paraId="171D00E7" w14:textId="77777777" w:rsidTr="008B720C">
        <w:tc>
          <w:tcPr>
            <w:tcW w:w="1696" w:type="dxa"/>
            <w:shd w:val="clear" w:color="auto" w:fill="auto"/>
          </w:tcPr>
          <w:p w14:paraId="702A5CAC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2563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43231F0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4B29CFB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433D0607" w14:textId="77777777" w:rsidR="008B720C" w:rsidRPr="00454BF8" w:rsidRDefault="00454BF8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</w:tr>
      <w:tr w:rsidR="00454BF8" w:rsidRPr="00454BF8" w14:paraId="52FFD80E" w14:textId="77777777" w:rsidTr="008B720C"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4EB866E6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2562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05C40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FBCCC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AA4C4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</w:tr>
      <w:tr w:rsidR="00454BF8" w:rsidRPr="00454BF8" w14:paraId="49F3476F" w14:textId="77777777" w:rsidTr="008B720C"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</w:tcPr>
          <w:p w14:paraId="3C107DA8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2561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17770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FE29F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5CCEC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</w:tbl>
    <w:p w14:paraId="15085507" w14:textId="77777777" w:rsidR="008B720C" w:rsidRPr="00454BF8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54BF8">
        <w:rPr>
          <w:rFonts w:ascii="TH SarabunPSK" w:hAnsi="TH SarabunPSK" w:cs="TH SarabunPSK"/>
          <w:sz w:val="32"/>
          <w:szCs w:val="32"/>
        </w:rPr>
        <w:t xml:space="preserve">***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หมายเหตุ หลักสูตร </w:t>
      </w:r>
      <w:r w:rsidRPr="00454BF8">
        <w:rPr>
          <w:rFonts w:ascii="TH SarabunPSK" w:hAnsi="TH SarabunPSK" w:cs="TH SarabunPSK"/>
          <w:sz w:val="32"/>
          <w:szCs w:val="32"/>
        </w:rPr>
        <w:t>4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 ปี จำนวน </w:t>
      </w:r>
      <w:r w:rsidRPr="00454BF8">
        <w:rPr>
          <w:rFonts w:ascii="TH SarabunPSK" w:hAnsi="TH SarabunPSK" w:cs="TH SarabunPSK"/>
          <w:sz w:val="32"/>
          <w:szCs w:val="32"/>
        </w:rPr>
        <w:t xml:space="preserve">8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>คน</w:t>
      </w:r>
      <w:r w:rsidRPr="00454BF8">
        <w:rPr>
          <w:rFonts w:ascii="TH SarabunPSK" w:hAnsi="TH SarabunPSK" w:cs="TH SarabunPSK"/>
          <w:sz w:val="32"/>
          <w:szCs w:val="32"/>
        </w:rPr>
        <w:t xml:space="preserve">,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Pr="00454BF8">
        <w:rPr>
          <w:rFonts w:ascii="TH SarabunPSK" w:hAnsi="TH SarabunPSK" w:cs="TH SarabunPSK"/>
          <w:sz w:val="32"/>
          <w:szCs w:val="32"/>
        </w:rPr>
        <w:t>4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Pr="00454BF8">
        <w:rPr>
          <w:rFonts w:ascii="TH SarabunPSK" w:hAnsi="TH SarabunPSK" w:cs="TH SarabunPSK"/>
          <w:sz w:val="32"/>
          <w:szCs w:val="32"/>
        </w:rPr>
        <w:t xml:space="preserve">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(เทียบเรียน) จำนวน </w:t>
      </w:r>
      <w:r w:rsidRPr="00454BF8">
        <w:rPr>
          <w:rFonts w:ascii="TH SarabunPSK" w:hAnsi="TH SarabunPSK" w:cs="TH SarabunPSK"/>
          <w:sz w:val="32"/>
          <w:szCs w:val="32"/>
        </w:rPr>
        <w:t xml:space="preserve">24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BB2B000" w14:textId="02A64E26" w:rsidR="008B720C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10C0E6" w14:textId="3AC52122" w:rsidR="008104F1" w:rsidRDefault="008104F1" w:rsidP="008B72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794DD35" w14:textId="77777777" w:rsidR="008104F1" w:rsidRPr="00CA28DC" w:rsidRDefault="008104F1" w:rsidP="008B720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1116F4A0" w14:textId="77777777" w:rsidR="008B720C" w:rsidRPr="007F0B0D" w:rsidRDefault="008B720C" w:rsidP="008B720C">
      <w:pPr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ตารางแสดงจำนวนนักศึกษาที่ลงทะเบียนจริงในแต่ละชั้นปี (ข้อมูล ณ สิ้นสุดการลงทะเบียนภาคเรียนที่ 2 ของแต่ละปีการศึกษา)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576"/>
        <w:gridCol w:w="551"/>
        <w:gridCol w:w="900"/>
        <w:gridCol w:w="89"/>
        <w:gridCol w:w="991"/>
        <w:gridCol w:w="603"/>
        <w:gridCol w:w="402"/>
        <w:gridCol w:w="1205"/>
        <w:gridCol w:w="940"/>
        <w:gridCol w:w="1083"/>
      </w:tblGrid>
      <w:tr w:rsidR="00454BF8" w:rsidRPr="00454BF8" w14:paraId="5CDD9853" w14:textId="77777777" w:rsidTr="00454BF8">
        <w:trPr>
          <w:tblHeader/>
        </w:trPr>
        <w:tc>
          <w:tcPr>
            <w:tcW w:w="2105" w:type="dxa"/>
            <w:vMerge w:val="restart"/>
            <w:shd w:val="clear" w:color="auto" w:fill="auto"/>
          </w:tcPr>
          <w:p w14:paraId="38B36515" w14:textId="77777777" w:rsidR="008B720C" w:rsidRPr="00454BF8" w:rsidRDefault="008B720C" w:rsidP="008B720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39B0FE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ปีการศึกษาที่รับเข้า </w:t>
            </w:r>
          </w:p>
        </w:tc>
        <w:tc>
          <w:tcPr>
            <w:tcW w:w="7340" w:type="dxa"/>
            <w:gridSpan w:val="10"/>
            <w:shd w:val="clear" w:color="auto" w:fill="auto"/>
          </w:tcPr>
          <w:p w14:paraId="2147DC5D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จำนวนนักศึกษาที่ลงทะเบียนจริงในแต่ละชั้นปี</w:t>
            </w:r>
          </w:p>
        </w:tc>
      </w:tr>
      <w:tr w:rsidR="00454BF8" w:rsidRPr="00454BF8" w14:paraId="35760319" w14:textId="77777777" w:rsidTr="00454BF8">
        <w:trPr>
          <w:tblHeader/>
        </w:trPr>
        <w:tc>
          <w:tcPr>
            <w:tcW w:w="2105" w:type="dxa"/>
            <w:vMerge/>
            <w:shd w:val="clear" w:color="auto" w:fill="auto"/>
          </w:tcPr>
          <w:p w14:paraId="3C299F5D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14:paraId="23D38C40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05B84873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2</w:t>
            </w:r>
          </w:p>
        </w:tc>
        <w:tc>
          <w:tcPr>
            <w:tcW w:w="991" w:type="dxa"/>
            <w:shd w:val="clear" w:color="auto" w:fill="auto"/>
          </w:tcPr>
          <w:p w14:paraId="09C0050D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3</w:t>
            </w:r>
          </w:p>
        </w:tc>
        <w:tc>
          <w:tcPr>
            <w:tcW w:w="1005" w:type="dxa"/>
            <w:gridSpan w:val="2"/>
            <w:shd w:val="clear" w:color="auto" w:fill="auto"/>
          </w:tcPr>
          <w:p w14:paraId="268E69B7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 4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407A487A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ไม่สำเร็จตามระยะเวลาของหลักสูตร</w:t>
            </w:r>
          </w:p>
        </w:tc>
        <w:tc>
          <w:tcPr>
            <w:tcW w:w="1083" w:type="dxa"/>
            <w:shd w:val="clear" w:color="auto" w:fill="auto"/>
          </w:tcPr>
          <w:p w14:paraId="2E3B5699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B720C" w:rsidRPr="00454BF8" w14:paraId="1369E382" w14:textId="77777777" w:rsidTr="008B720C">
        <w:tc>
          <w:tcPr>
            <w:tcW w:w="2105" w:type="dxa"/>
            <w:shd w:val="clear" w:color="auto" w:fill="auto"/>
          </w:tcPr>
          <w:p w14:paraId="0B61B5EB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(รหัส 6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E8CB810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989" w:type="dxa"/>
            <w:gridSpan w:val="2"/>
            <w:shd w:val="clear" w:color="auto" w:fill="auto"/>
          </w:tcPr>
          <w:p w14:paraId="377E006D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1" w:type="dxa"/>
            <w:shd w:val="clear" w:color="auto" w:fill="auto"/>
          </w:tcPr>
          <w:p w14:paraId="77E31B6E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14:paraId="5EA02FE3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  <w:shd w:val="clear" w:color="auto" w:fill="auto"/>
          </w:tcPr>
          <w:p w14:paraId="425A0B14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83" w:type="dxa"/>
            <w:shd w:val="clear" w:color="auto" w:fill="auto"/>
          </w:tcPr>
          <w:p w14:paraId="1367E286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B720C" w:rsidRPr="00454BF8" w14:paraId="50E6BA22" w14:textId="77777777" w:rsidTr="008B720C">
        <w:tc>
          <w:tcPr>
            <w:tcW w:w="2105" w:type="dxa"/>
            <w:shd w:val="clear" w:color="auto" w:fill="auto"/>
          </w:tcPr>
          <w:p w14:paraId="6049A7E0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(รหัส 6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4BA1851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14:paraId="72438A07" w14:textId="77777777" w:rsidR="008B720C" w:rsidRPr="00454BF8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  <w:p w14:paraId="24132DFF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(8.86)</w:t>
            </w:r>
          </w:p>
        </w:tc>
        <w:tc>
          <w:tcPr>
            <w:tcW w:w="991" w:type="dxa"/>
            <w:shd w:val="clear" w:color="auto" w:fill="auto"/>
          </w:tcPr>
          <w:p w14:paraId="0ED8686E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05" w:type="dxa"/>
            <w:gridSpan w:val="2"/>
            <w:shd w:val="clear" w:color="auto" w:fill="auto"/>
          </w:tcPr>
          <w:p w14:paraId="1F2B00CE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4FCAA531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14:paraId="2C303825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20C" w:rsidRPr="00454BF8" w14:paraId="6D33F4DD" w14:textId="77777777" w:rsidTr="008B720C">
        <w:tc>
          <w:tcPr>
            <w:tcW w:w="2105" w:type="dxa"/>
            <w:shd w:val="clear" w:color="auto" w:fill="auto"/>
          </w:tcPr>
          <w:p w14:paraId="3E7F8A43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256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(รหัส 6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3DE7F2FF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14:paraId="0662057E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797978FA" w14:textId="77777777" w:rsidR="008B720C" w:rsidRPr="00454BF8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  <w:p w14:paraId="44231697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(12.65)</w:t>
            </w:r>
          </w:p>
        </w:tc>
        <w:tc>
          <w:tcPr>
            <w:tcW w:w="1005" w:type="dxa"/>
            <w:gridSpan w:val="2"/>
            <w:shd w:val="clear" w:color="auto" w:fill="auto"/>
          </w:tcPr>
          <w:p w14:paraId="11267DCB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shd w:val="clear" w:color="auto" w:fill="auto"/>
          </w:tcPr>
          <w:p w14:paraId="0CB48D8C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14:paraId="05A6DB33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20C" w:rsidRPr="00454BF8" w14:paraId="30CB2C1A" w14:textId="77777777" w:rsidTr="008B720C">
        <w:tc>
          <w:tcPr>
            <w:tcW w:w="2105" w:type="dxa"/>
            <w:shd w:val="clear" w:color="auto" w:fill="auto"/>
          </w:tcPr>
          <w:p w14:paraId="7D45AB1B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(รหัส 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74C22F81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14:paraId="58A55C13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5ACA3A9D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14:paraId="1B378097" w14:textId="77777777" w:rsidR="008B720C" w:rsidRPr="00454BF8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  <w:p w14:paraId="3B4CD561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(16.87)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0DA2D0BE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14:paraId="3A2ECF15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720C" w:rsidRPr="00454BF8" w14:paraId="7C7A6BDC" w14:textId="77777777" w:rsidTr="008B720C">
        <w:tc>
          <w:tcPr>
            <w:tcW w:w="2105" w:type="dxa"/>
            <w:shd w:val="clear" w:color="auto" w:fill="auto"/>
          </w:tcPr>
          <w:p w14:paraId="7D67A241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(รหัส 5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127" w:type="dxa"/>
            <w:gridSpan w:val="2"/>
            <w:shd w:val="clear" w:color="auto" w:fill="auto"/>
          </w:tcPr>
          <w:p w14:paraId="0BC89C64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gridSpan w:val="2"/>
            <w:shd w:val="clear" w:color="auto" w:fill="auto"/>
          </w:tcPr>
          <w:p w14:paraId="2A2456B6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1" w:type="dxa"/>
            <w:shd w:val="clear" w:color="auto" w:fill="auto"/>
          </w:tcPr>
          <w:p w14:paraId="4F1F484D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5" w:type="dxa"/>
            <w:gridSpan w:val="2"/>
            <w:shd w:val="clear" w:color="auto" w:fill="auto"/>
          </w:tcPr>
          <w:p w14:paraId="7E25970C" w14:textId="77777777" w:rsidR="008B720C" w:rsidRPr="00454BF8" w:rsidRDefault="008B720C" w:rsidP="008B720C">
            <w:pPr>
              <w:pStyle w:val="af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49</w:t>
            </w:r>
          </w:p>
          <w:p w14:paraId="0320A8D7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(20.67)</w:t>
            </w:r>
          </w:p>
        </w:tc>
        <w:tc>
          <w:tcPr>
            <w:tcW w:w="2145" w:type="dxa"/>
            <w:gridSpan w:val="2"/>
            <w:shd w:val="clear" w:color="auto" w:fill="auto"/>
          </w:tcPr>
          <w:p w14:paraId="16F9EECA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83" w:type="dxa"/>
            <w:shd w:val="clear" w:color="auto" w:fill="auto"/>
          </w:tcPr>
          <w:p w14:paraId="0D4A7515" w14:textId="77777777" w:rsidR="008B720C" w:rsidRPr="00454BF8" w:rsidRDefault="008B720C" w:rsidP="008B720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720C" w:rsidRPr="00454BF8" w14:paraId="648967F4" w14:textId="77777777" w:rsidTr="008B720C">
        <w:tc>
          <w:tcPr>
            <w:tcW w:w="94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8D0D4" w14:textId="77777777" w:rsidR="008B720C" w:rsidRPr="00454BF8" w:rsidRDefault="008B720C" w:rsidP="008B72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C0433C" w14:textId="77777777" w:rsidR="008B720C" w:rsidRPr="00454BF8" w:rsidRDefault="008B720C" w:rsidP="008B72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+ คือ จำนวนนักศึกษาหลักสูตร </w:t>
            </w:r>
            <w:r w:rsidRPr="00454BF8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เทียบเรียนที่ลงทะเบียนจริง</w:t>
            </w:r>
          </w:p>
          <w:p w14:paraId="70E03620" w14:textId="77777777" w:rsidR="008B720C" w:rsidRPr="00454BF8" w:rsidRDefault="008B720C" w:rsidP="008B72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720C" w:rsidRPr="00454BF8" w14:paraId="0D2B90CE" w14:textId="77777777" w:rsidTr="008B720C">
        <w:tc>
          <w:tcPr>
            <w:tcW w:w="9445" w:type="dxa"/>
            <w:gridSpan w:val="11"/>
            <w:shd w:val="clear" w:color="auto" w:fill="auto"/>
          </w:tcPr>
          <w:p w14:paraId="0665DF13" w14:textId="77777777" w:rsidR="008B720C" w:rsidRPr="00454BF8" w:rsidRDefault="008B720C" w:rsidP="008B720C">
            <w:pPr>
              <w:ind w:left="426" w:hanging="42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8</w:t>
            </w: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The methods and criteria for the selection of students are determined and evaluated</w:t>
            </w: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8B720C" w:rsidRPr="00454BF8" w14:paraId="45821BA7" w14:textId="77777777" w:rsidTr="008B720C">
        <w:tc>
          <w:tcPr>
            <w:tcW w:w="2681" w:type="dxa"/>
            <w:gridSpan w:val="2"/>
            <w:shd w:val="clear" w:color="auto" w:fill="auto"/>
          </w:tcPr>
          <w:p w14:paraId="5B5EEB74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451" w:type="dxa"/>
            <w:gridSpan w:val="2"/>
            <w:shd w:val="clear" w:color="auto" w:fill="auto"/>
          </w:tcPr>
          <w:p w14:paraId="637B98F4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17A7C45A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1A245FE7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23" w:type="dxa"/>
            <w:gridSpan w:val="2"/>
            <w:shd w:val="clear" w:color="auto" w:fill="auto"/>
          </w:tcPr>
          <w:p w14:paraId="007FE508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454BF8" w14:paraId="7FB53DA2" w14:textId="77777777" w:rsidTr="008B720C">
        <w:tc>
          <w:tcPr>
            <w:tcW w:w="2681" w:type="dxa"/>
            <w:gridSpan w:val="2"/>
            <w:shd w:val="clear" w:color="auto" w:fill="auto"/>
          </w:tcPr>
          <w:p w14:paraId="2B6BB4E8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หลักสูตรมีระบบและกลไกในการรับนักศึกษาอย่างชัดเจนผ่านระบบโควตา และคัดเลือกผ่านระบบกลาง</w:t>
            </w:r>
          </w:p>
        </w:tc>
        <w:tc>
          <w:tcPr>
            <w:tcW w:w="1451" w:type="dxa"/>
            <w:gridSpan w:val="2"/>
            <w:shd w:val="clear" w:color="auto" w:fill="auto"/>
          </w:tcPr>
          <w:p w14:paraId="5E07E20D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หลักสูตรได้รับการยอมรับและมีผู้เข้าศึกษาต่อเพิ่มขึ้นในแต่ละปี</w:t>
            </w:r>
          </w:p>
        </w:tc>
        <w:tc>
          <w:tcPr>
            <w:tcW w:w="1683" w:type="dxa"/>
            <w:gridSpan w:val="3"/>
            <w:shd w:val="clear" w:color="auto" w:fill="auto"/>
          </w:tcPr>
          <w:p w14:paraId="6F77E848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เสริมสร้างความเชื่อมั่นแก่นักเรียนและผู้ปกครอง</w:t>
            </w:r>
          </w:p>
          <w:p w14:paraId="66171102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ทำให้มีจำนวนนักศึกษาเพิ่มขึ้น</w:t>
            </w:r>
          </w:p>
        </w:tc>
        <w:tc>
          <w:tcPr>
            <w:tcW w:w="1607" w:type="dxa"/>
            <w:gridSpan w:val="2"/>
            <w:shd w:val="clear" w:color="auto" w:fill="auto"/>
          </w:tcPr>
          <w:p w14:paraId="1DF46780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มีการประชาสัมพันธ์หลักสูตรและวิธีการรับเข้าศึกษาให้มากขึ้น</w:t>
            </w:r>
          </w:p>
        </w:tc>
        <w:tc>
          <w:tcPr>
            <w:tcW w:w="2023" w:type="dxa"/>
            <w:gridSpan w:val="2"/>
            <w:shd w:val="clear" w:color="auto" w:fill="auto"/>
          </w:tcPr>
          <w:p w14:paraId="443350F2" w14:textId="77777777" w:rsidR="008B720C" w:rsidRPr="00454BF8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54BF8">
              <w:rPr>
                <w:rFonts w:ascii="TH SarabunPSK" w:hAnsi="TH SarabunPSK" w:cs="TH SarabunPSK"/>
                <w:sz w:val="32"/>
                <w:szCs w:val="32"/>
                <w:cs/>
              </w:rPr>
              <w:t>ประชาสัมพันธ์และแนะแนวหลักสูตร การทำป้ายโปสเตอร์ สื่อประชาสัมพันธ์ทางเว็ปไซด์</w:t>
            </w:r>
          </w:p>
        </w:tc>
      </w:tr>
    </w:tbl>
    <w:p w14:paraId="670A7B5E" w14:textId="77777777" w:rsidR="008B720C" w:rsidRPr="007F0B0D" w:rsidRDefault="008B720C" w:rsidP="008B720C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p w14:paraId="182BA762" w14:textId="77777777" w:rsidR="008B720C" w:rsidRPr="00454BF8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454BF8">
        <w:rPr>
          <w:rFonts w:ascii="TH SarabunPSK" w:hAnsi="TH SarabunPSK" w:cs="TH SarabunPSK"/>
          <w:sz w:val="32"/>
          <w:szCs w:val="32"/>
          <w:cs/>
        </w:rPr>
        <w:tab/>
      </w:r>
      <w:r w:rsidRPr="00454BF8">
        <w:rPr>
          <w:rFonts w:ascii="TH SarabunPSK" w:hAnsi="TH SarabunPSK" w:cs="TH SarabunPSK"/>
          <w:sz w:val="32"/>
          <w:szCs w:val="32"/>
          <w:cs/>
        </w:rPr>
        <w:tab/>
        <w:t>จากที่นักศึกษาเข้าเรียนมาลงทะเบียนรายงานตัวแต่ไม่มีเด็กมาเรียนจริง เนื่องด้วยสภาพทางกายภาพของมหาวิทยาลัยอาจมีผลต่อการตัดสินในของนักศึกษาในการมาเรียน การแก้ไขโดยตรงอาจแก้ไม่ได้ แต่ได้ดำเนินการโดยการจัดกิจกรรมการพูดคุยปรับทัศนคติแลกเปลี่ยนความคิดเห็น และในเรื่องการพ้นสภาพการเป็นนักศึกษาของนักศึกษา อาจมีปัญหาทางด้านครอบครัว ผลการเรียนของ</w:t>
      </w:r>
      <w:r w:rsidRPr="00454BF8">
        <w:rPr>
          <w:rFonts w:ascii="TH SarabunPSK" w:hAnsi="TH SarabunPSK" w:cs="TH SarabunPSK"/>
          <w:sz w:val="32"/>
          <w:szCs w:val="32"/>
          <w:cs/>
        </w:rPr>
        <w:lastRenderedPageBreak/>
        <w:t>นักศึกษาเองที่มีพื้นฐานทางการเรียนที่ค่อนข้างต่ำเดิม รวมถึงปัญหาทางด้านยาเสพติดที่มีมาก่อนเข้ามาศึกษา มีการแก้ไขโดยการจัดกิจกรรมต้านยาเสพติดของมหาวิทยาลัย</w:t>
      </w:r>
      <w:r w:rsidRPr="00454BF8">
        <w:rPr>
          <w:rFonts w:ascii="TH SarabunPSK" w:hAnsi="TH SarabunPSK" w:cs="TH SarabunPSK"/>
          <w:sz w:val="32"/>
          <w:szCs w:val="32"/>
        </w:rPr>
        <w:t xml:space="preserve">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>และด้วย</w:t>
      </w:r>
      <w:r w:rsidRPr="00454BF8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Pr="00454BF8">
        <w:rPr>
          <w:rFonts w:ascii="TH SarabunPSK" w:hAnsi="TH SarabunPSK" w:cs="TH SarabunPSK" w:hint="cs"/>
          <w:sz w:val="32"/>
          <w:szCs w:val="32"/>
          <w:cs/>
        </w:rPr>
        <w:t>โรค</w:t>
      </w:r>
      <w:r w:rsidR="00454BF8" w:rsidRPr="00454BF8">
        <w:rPr>
          <w:rFonts w:ascii="TH SarabunPSK" w:hAnsi="TH SarabunPSK" w:cs="TH SarabunPSK"/>
          <w:sz w:val="32"/>
          <w:szCs w:val="32"/>
          <w:cs/>
        </w:rPr>
        <w:br/>
      </w:r>
      <w:r w:rsidRPr="00454BF8">
        <w:rPr>
          <w:rFonts w:ascii="TH SarabunPSK" w:hAnsi="TH SarabunPSK" w:cs="TH SarabunPSK"/>
          <w:sz w:val="32"/>
          <w:szCs w:val="32"/>
          <w:cs/>
        </w:rPr>
        <w:t>โควิด</w:t>
      </w:r>
      <w:r w:rsidRPr="00454BF8">
        <w:rPr>
          <w:rFonts w:ascii="TH SarabunPSK" w:hAnsi="TH SarabunPSK" w:cs="TH SarabunPSK"/>
          <w:sz w:val="32"/>
          <w:szCs w:val="32"/>
        </w:rPr>
        <w:t xml:space="preserve">19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ได้ระบาดทำให้การเรียน การสอนได้รับผลกระทบ ซึ่งทางอาจารย์ประจำสาขาได้มีการปรับเปลี่ยนรูปแบบการสอนให้เหมาะสม </w:t>
      </w:r>
    </w:p>
    <w:p w14:paraId="5DC11319" w14:textId="77777777" w:rsidR="008B720C" w:rsidRPr="00454BF8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54BF8">
        <w:rPr>
          <w:rFonts w:ascii="TH SarabunPSK" w:hAnsi="TH SarabunPSK" w:cs="TH SarabunPSK" w:hint="cs"/>
          <w:sz w:val="32"/>
          <w:szCs w:val="32"/>
          <w:cs/>
        </w:rPr>
        <w:t>ทั้งนี้จึงได้พิจารณาทบทวนและกำหนดแผนการรับนักศึกษาในปีการศึกษา 256</w:t>
      </w:r>
      <w:r w:rsidRPr="00454BF8">
        <w:rPr>
          <w:rFonts w:ascii="TH SarabunPSK" w:hAnsi="TH SarabunPSK" w:cs="TH SarabunPSK"/>
          <w:sz w:val="32"/>
          <w:szCs w:val="32"/>
        </w:rPr>
        <w:t>4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 โดยเห็นว่าการรับนักศึกษาที่ผ่านมา หลักสูตรฯ มีส่วนร่วมในการประชาสัมพันธ์การรับนักศึกษาค่อนข้างน้อย จึงได้พิจารณาทบทวนและกำหนดแผนการรับนักศึกษาในปีการศึกษา 256</w:t>
      </w:r>
      <w:r w:rsidRPr="00454BF8">
        <w:rPr>
          <w:rFonts w:ascii="TH SarabunPSK" w:hAnsi="TH SarabunPSK" w:cs="TH SarabunPSK"/>
          <w:sz w:val="32"/>
          <w:szCs w:val="32"/>
        </w:rPr>
        <w:t>4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54BF8" w:rsidRPr="00454BF8">
        <w:rPr>
          <w:rFonts w:ascii="TH SarabunPSK" w:hAnsi="TH SarabunPSK" w:cs="TH SarabunPSK" w:hint="cs"/>
          <w:sz w:val="32"/>
          <w:szCs w:val="32"/>
          <w:cs/>
        </w:rPr>
        <w:t>โดยจะต้องเน้นการ</w:t>
      </w:r>
      <w:r w:rsidRPr="00454BF8">
        <w:rPr>
          <w:rFonts w:ascii="TH SarabunPSK" w:hAnsi="TH SarabunPSK" w:cs="TH SarabunPSK" w:hint="cs"/>
          <w:sz w:val="32"/>
          <w:szCs w:val="32"/>
          <w:cs/>
        </w:rPr>
        <w:t>ประชาสัมพันธ์ในลักษณะเชิงรุกที่หลายหลาย</w:t>
      </w:r>
      <w:r w:rsidR="00454BF8" w:rsidRPr="00454BF8">
        <w:rPr>
          <w:rFonts w:ascii="TH SarabunPSK" w:hAnsi="TH SarabunPSK" w:cs="TH SarabunPSK" w:hint="cs"/>
          <w:sz w:val="32"/>
          <w:szCs w:val="32"/>
          <w:cs/>
        </w:rPr>
        <w:t>และควรทำตั้งแต่</w:t>
      </w:r>
      <w:proofErr w:type="spellStart"/>
      <w:r w:rsidR="00454BF8" w:rsidRPr="00454BF8">
        <w:rPr>
          <w:rFonts w:ascii="TH SarabunPSK" w:hAnsi="TH SarabunPSK" w:cs="TH SarabunPSK" w:hint="cs"/>
          <w:sz w:val="32"/>
          <w:szCs w:val="32"/>
          <w:cs/>
        </w:rPr>
        <w:t>เนิ่นๆ</w:t>
      </w:r>
      <w:proofErr w:type="spellEnd"/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 เช่น การประชาสัมพันธ์ตามหน่วยงานราชการ และการแนะแนวให้แก่โรงเรียนให้มากขึ้น</w:t>
      </w:r>
      <w:r w:rsidR="00454BF8" w:rsidRPr="00454BF8">
        <w:rPr>
          <w:rFonts w:ascii="TH SarabunPSK" w:hAnsi="TH SarabunPSK" w:cs="TH SarabunPSK"/>
          <w:sz w:val="32"/>
          <w:szCs w:val="32"/>
        </w:rPr>
        <w:t xml:space="preserve"> </w:t>
      </w:r>
    </w:p>
    <w:p w14:paraId="53067E46" w14:textId="77777777" w:rsidR="008B720C" w:rsidRPr="00B961A6" w:rsidRDefault="00454BF8" w:rsidP="00454BF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ดังนั้น จากผลที่มียอดนักศึกษาในหลักสูตร </w:t>
      </w:r>
      <w:r w:rsidRPr="00454BF8">
        <w:rPr>
          <w:rFonts w:ascii="TH SarabunPSK" w:hAnsi="TH SarabunPSK" w:cs="TH SarabunPSK"/>
          <w:sz w:val="32"/>
          <w:szCs w:val="32"/>
        </w:rPr>
        <w:t xml:space="preserve">4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ปี ลดลง ทางหลักสูตรจึงได้ดำเนินการเปิดรับนักศึกษาเข้าเรียนในหลักสูตรเทียบเข้าเรียน </w:t>
      </w:r>
      <w:r w:rsidRPr="00454BF8">
        <w:rPr>
          <w:rFonts w:ascii="TH SarabunPSK" w:hAnsi="TH SarabunPSK" w:cs="TH SarabunPSK"/>
          <w:sz w:val="32"/>
          <w:szCs w:val="32"/>
        </w:rPr>
        <w:t xml:space="preserve">2 </w:t>
      </w:r>
      <w:r w:rsidRPr="00454BF8">
        <w:rPr>
          <w:rFonts w:ascii="TH SarabunPSK" w:hAnsi="TH SarabunPSK" w:cs="TH SarabunPSK" w:hint="cs"/>
          <w:sz w:val="32"/>
          <w:szCs w:val="32"/>
          <w:cs/>
        </w:rPr>
        <w:t>ปี โดยจัดการเรียนการสอนในวันเสาร์ และ วันอาทิตย์ นอกจากนี้ยังได้ดำเนินการทำความร่วมมือทางวิชาการ (</w:t>
      </w:r>
      <w:r w:rsidRPr="00454BF8">
        <w:rPr>
          <w:rFonts w:ascii="TH SarabunPSK" w:hAnsi="TH SarabunPSK" w:cs="TH SarabunPSK"/>
          <w:sz w:val="32"/>
          <w:szCs w:val="32"/>
        </w:rPr>
        <w:t>MOU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) กับวิทยาลัยชุมชนระนอง เพื่อให้นักศึกษาที่จบระดับอนุปริญญา ในสาขาการเมืองการปกครองท้องถิ่น และ นักศึกษาสาขาวิชาอื่นๆ ที่สนได้ ได้มาเรียนในหลักสูตรรัฐศาสตร์ หลักสูตรเทียบเข้าเรียน </w:t>
      </w:r>
      <w:r w:rsidRPr="00454BF8">
        <w:rPr>
          <w:rFonts w:ascii="TH SarabunPSK" w:hAnsi="TH SarabunPSK" w:cs="TH SarabunPSK"/>
          <w:sz w:val="32"/>
          <w:szCs w:val="32"/>
        </w:rPr>
        <w:t>2</w:t>
      </w:r>
      <w:r w:rsidRPr="00454BF8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14:paraId="3B271541" w14:textId="77777777" w:rsidR="008B720C" w:rsidRPr="00454BF8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16"/>
          <w:szCs w:val="16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8"/>
        <w:gridCol w:w="382"/>
        <w:gridCol w:w="461"/>
        <w:gridCol w:w="337"/>
        <w:gridCol w:w="366"/>
        <w:gridCol w:w="337"/>
        <w:gridCol w:w="337"/>
        <w:gridCol w:w="368"/>
      </w:tblGrid>
      <w:tr w:rsidR="008B720C" w:rsidRPr="007F0B0D" w14:paraId="612EAC73" w14:textId="77777777" w:rsidTr="008B720C">
        <w:trPr>
          <w:trHeight w:val="437"/>
        </w:trPr>
        <w:tc>
          <w:tcPr>
            <w:tcW w:w="5995" w:type="dxa"/>
            <w:shd w:val="clear" w:color="auto" w:fill="auto"/>
          </w:tcPr>
          <w:p w14:paraId="65671F9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5" w:type="dxa"/>
            <w:shd w:val="clear" w:color="auto" w:fill="auto"/>
          </w:tcPr>
          <w:p w14:paraId="403336C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07C8304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5EFF28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8" w:type="dxa"/>
            <w:shd w:val="clear" w:color="auto" w:fill="auto"/>
          </w:tcPr>
          <w:p w14:paraId="0138C2E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7999A37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1620984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7B7F641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786F75D3" w14:textId="77777777" w:rsidTr="008B720C">
        <w:trPr>
          <w:trHeight w:val="234"/>
        </w:trPr>
        <w:tc>
          <w:tcPr>
            <w:tcW w:w="5995" w:type="dxa"/>
            <w:shd w:val="clear" w:color="auto" w:fill="auto"/>
          </w:tcPr>
          <w:p w14:paraId="569AB4AF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 The methods and criteria for the selection of students are determined and evaluated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5" w:type="dxa"/>
            <w:shd w:val="clear" w:color="auto" w:fill="auto"/>
          </w:tcPr>
          <w:p w14:paraId="08126F8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464E1CC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3DB2229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  <w:shd w:val="clear" w:color="auto" w:fill="auto"/>
          </w:tcPr>
          <w:p w14:paraId="75E57B6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7FBB1C7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4840E91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7D3BC13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0817C3" w14:textId="77777777" w:rsidR="008B720C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C847446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 There is an adequate monitoring system for student progress, academic performance, and workload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406D7281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ได้มีการจัดทำระบบและกลไกการประเมินผู้เรียนตามกรอบมาตรฐานคุณวุฒิ โดยมีวัตถุประสงค์เพื่อให้ผลการเรียนรู้ของนักศึกษาเป็นไปตามมาตรฐานที่กำหนดเป็นไปอย่างมีประสิทธิภาพ และเกิดการพัฒนาอย่างต่อเนื่อง เพื่อเป็นการพัฒนาคุณภาพของบัณฑิตการประเมินนักศึกษามีจุดมุ่งหมาย 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ประการ คือ </w:t>
      </w:r>
    </w:p>
    <w:p w14:paraId="41CE86DF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การประเมินผลนักศึกษาเพื่อให้ได้ข้อมูลสารสนเทศที่เป็นประโยชน์ต่อการปรับปรุงการเรียนการสอนของผู้สอน และนำไปสู่การพัฒนาการเรียนรู้ของนักศึกษา </w:t>
      </w:r>
    </w:p>
    <w:p w14:paraId="2B18E1D8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ประเมินที่ทำให้นักศึกษาสามารถประเมินตนเองเป็นและมีการนำผลการประเมินไปใช้ในการพัฒนาวิธีการเรียนของตนเองใหม่ จนเกิดการเรียนรู้</w:t>
      </w:r>
    </w:p>
    <w:p w14:paraId="749CE439" w14:textId="77777777" w:rsidR="008B720C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การประเมินผลการเรียนรู้ของนักศึกษาที่แสดงผลลัพธ์การเรียน โดยมีการประชุมคณะกรรมการหลักสูตร เพื่อพิจารณาปัญหาที่เกิดขึ้นกับนักศึกษา ในด้านการเรียนการสอนเพื่อช่วยเหลือนักศึกษากลุ่มเสี่ยงสามารถศึกษาต่อจนสำเร็จการศึกษา โดยผลจากการประชุมได้นำมา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ปรับปรุง หรือวางแผนและป้องกันการเกิดปัญหาของนักศึกษา โดยให้อาจารย์ได้ทำหน้าที่ในส่วนของอาจารย์ที่ปรึกษาในการควบคุม ติดตามและดูแลนักศึกษาอย่างใกล้ชิดและสม่ำเสมอ</w:t>
      </w:r>
    </w:p>
    <w:p w14:paraId="41EC46DC" w14:textId="77777777" w:rsidR="008B720C" w:rsidRPr="00556737" w:rsidRDefault="008B720C" w:rsidP="008B720C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6737">
        <w:rPr>
          <w:rFonts w:ascii="TH SarabunPSK" w:hAnsi="TH SarabunPSK" w:cs="TH SarabunPSK" w:hint="cs"/>
          <w:sz w:val="32"/>
          <w:szCs w:val="32"/>
          <w:cs/>
        </w:rPr>
        <w:tab/>
      </w:r>
      <w:r w:rsidRPr="00556737">
        <w:rPr>
          <w:rFonts w:ascii="TH SarabunPSK" w:hAnsi="TH SarabunPSK" w:cs="TH SarabunPSK"/>
          <w:sz w:val="32"/>
          <w:szCs w:val="32"/>
        </w:rPr>
        <w:t>4</w:t>
      </w:r>
      <w:r w:rsidRPr="00556737">
        <w:rPr>
          <w:rFonts w:ascii="TH SarabunPSK" w:hAnsi="TH SarabunPSK" w:cs="TH SarabunPSK" w:hint="cs"/>
          <w:sz w:val="32"/>
          <w:szCs w:val="32"/>
          <w:cs/>
        </w:rPr>
        <w:t>) ด้วย</w:t>
      </w:r>
      <w:r w:rsidRPr="00556737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Pr="00556737">
        <w:rPr>
          <w:rFonts w:ascii="TH SarabunPSK" w:hAnsi="TH SarabunPSK" w:cs="TH SarabunPSK" w:hint="cs"/>
          <w:sz w:val="32"/>
          <w:szCs w:val="32"/>
          <w:cs/>
        </w:rPr>
        <w:t>โรค</w:t>
      </w:r>
      <w:r w:rsidRPr="00556737">
        <w:rPr>
          <w:rFonts w:ascii="TH SarabunPSK" w:hAnsi="TH SarabunPSK" w:cs="TH SarabunPSK"/>
          <w:sz w:val="32"/>
          <w:szCs w:val="32"/>
          <w:cs/>
        </w:rPr>
        <w:t>โควิด</w:t>
      </w:r>
      <w:r w:rsidRPr="00556737">
        <w:rPr>
          <w:rFonts w:ascii="TH SarabunPSK" w:hAnsi="TH SarabunPSK" w:cs="TH SarabunPSK"/>
          <w:sz w:val="32"/>
          <w:szCs w:val="32"/>
        </w:rPr>
        <w:t xml:space="preserve">19 </w:t>
      </w:r>
      <w:r w:rsidRPr="00556737">
        <w:rPr>
          <w:rFonts w:ascii="TH SarabunPSK" w:hAnsi="TH SarabunPSK" w:cs="TH SarabunPSK" w:hint="cs"/>
          <w:sz w:val="32"/>
          <w:szCs w:val="32"/>
          <w:cs/>
        </w:rPr>
        <w:t xml:space="preserve">ได้ระบาดทำให้การเรียน การสอนได้รับผลกระทบ ซึ่งทางอาจารย์ประจำสาขาได้มีการปรับเปลี่ยนรูปแบบการสอนให้เหมาะสม </w:t>
      </w:r>
    </w:p>
    <w:p w14:paraId="20672BFB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หลักสูตรฯ จึงได้ให้ความสำคัญของระบบการประเมิน การกำหนดเกณฑ์การประเมิน วิธีการประเมิน ตลอดจนเครื่องมือที่ใช้ในการประเมินผลการเรียนรู้ของผู้เรียน เพื่อให้ผลการประเมินสะท้อนระดับความสามารถที่แท้จริงของนักศึกษา และวางระบบและกลไกการประเมินผู้เรียนให้เป็นไปอย่างมีประสิทธิภาพ นำไปสู่การพัฒนากระบวนการดำเนินงาน เพื่อให้สาขาวิชาสามารถผลิตบัณฑิตที่มีคุณภาพ เป็นที่ต้องการของตลาดแรงงานได้อย่างต่อเนื่องในการดำเนินการตามกระบวนการของการประเมินผู้เรียน มีขั้นตอนและกระบวนการดังต่อไปนี้</w:t>
      </w:r>
    </w:p>
    <w:p w14:paraId="310F0FA8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) คณาจารย์ผู้สอนทำการประเมินผลการเรียนรู้ของนักศึกษา โดยวิธีการประเมินผลการเรียนรู้ที่ได้กำหนดไว้ใน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3 </w:t>
      </w:r>
      <w:r w:rsidRPr="007F0B0D">
        <w:rPr>
          <w:rFonts w:ascii="TH SarabunPSK" w:hAnsi="TH SarabunPSK" w:cs="TH SarabunPSK"/>
          <w:sz w:val="32"/>
          <w:szCs w:val="32"/>
          <w:cs/>
        </w:rPr>
        <w:t>หรือ มคอ.</w:t>
      </w:r>
      <w:r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Pr="007F0B0D">
        <w:rPr>
          <w:rFonts w:ascii="TH SarabunPSK" w:hAnsi="TH SarabunPSK" w:cs="TH SarabunPSK"/>
          <w:sz w:val="32"/>
          <w:szCs w:val="32"/>
          <w:cs/>
        </w:rPr>
        <w:t>ของแต่ละรายวิชา</w:t>
      </w:r>
    </w:p>
    <w:p w14:paraId="29D860D9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) อาจารย์ประจำหลักสูตร ดำเนินการจัดประชุมเพื่อพิจารณาผลการเรียนรู้ของนักศึกษาในแต่ละรายวิชา</w:t>
      </w:r>
    </w:p>
    <w:p w14:paraId="6D081CE0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) อาจารย์ประจำหลักสูตร นำผลการเรียนรู้ของนักศึกษา เสนอต่อที่ประชุมคณะกรรมการประจำคณะ เพื่ออนุมัติผลการเรียนรู้ของนักศึกษา</w:t>
      </w:r>
    </w:p>
    <w:p w14:paraId="6B48B87B" w14:textId="77777777" w:rsidR="008B720C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ab/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งานบริการการศึกษาและกิจการนักศึกษา นำส่งผลการเรียนของนักศึกษา ไปยังสำนักบริหารและพัฒนาวิชาการ เพื่อประกาศผลการเรียนให้นักศึกษารับทราบ ผ่านทางเว็บไซต์ระบบบริการการศึกษา มหาวิทยาลัยแม่โจ้ </w:t>
      </w:r>
      <w:r w:rsidRPr="003A6F17">
        <w:rPr>
          <w:rFonts w:ascii="TH SarabunPSK" w:hAnsi="TH SarabunPSK" w:cs="TH SarabunPSK"/>
          <w:color w:val="0000FF"/>
          <w:sz w:val="32"/>
          <w:szCs w:val="32"/>
          <w:cs/>
        </w:rPr>
        <w:t>(</w:t>
      </w:r>
      <w:hyperlink r:id="rId33" w:history="1"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http</w:t>
        </w:r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://</w:t>
        </w:r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www</w:t>
        </w:r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reg</w:t>
        </w:r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mju</w:t>
        </w:r>
        <w:proofErr w:type="spellEnd"/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ac</w:t>
        </w:r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proofErr w:type="spellStart"/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th</w:t>
        </w:r>
        <w:proofErr w:type="spellEnd"/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registrar</w:t>
        </w:r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/</w:t>
        </w:r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home</w:t>
        </w:r>
        <w:r w:rsidRPr="003A6F17">
          <w:rPr>
            <w:rStyle w:val="af7"/>
            <w:rFonts w:ascii="TH SarabunPSK" w:hAnsi="TH SarabunPSK" w:cs="TH SarabunPSK"/>
            <w:sz w:val="32"/>
            <w:szCs w:val="32"/>
            <w:cs/>
          </w:rPr>
          <w:t>.</w:t>
        </w:r>
        <w:r w:rsidRPr="003A6F17">
          <w:rPr>
            <w:rStyle w:val="af7"/>
            <w:rFonts w:ascii="TH SarabunPSK" w:hAnsi="TH SarabunPSK" w:cs="TH SarabunPSK"/>
            <w:sz w:val="32"/>
            <w:szCs w:val="32"/>
          </w:rPr>
          <w:t>asp</w:t>
        </w:r>
      </w:hyperlink>
      <w:r w:rsidRPr="003A6F17">
        <w:rPr>
          <w:rFonts w:ascii="TH SarabunPSK" w:hAnsi="TH SarabunPSK" w:cs="TH SarabunPSK"/>
          <w:color w:val="0000FF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1684"/>
        <w:gridCol w:w="1599"/>
        <w:gridCol w:w="1750"/>
        <w:gridCol w:w="1621"/>
      </w:tblGrid>
      <w:tr w:rsidR="00556737" w:rsidRPr="00556737" w14:paraId="50A26975" w14:textId="77777777" w:rsidTr="008B720C">
        <w:tc>
          <w:tcPr>
            <w:tcW w:w="8522" w:type="dxa"/>
            <w:gridSpan w:val="5"/>
            <w:shd w:val="clear" w:color="auto" w:fill="auto"/>
          </w:tcPr>
          <w:p w14:paraId="5FDA314E" w14:textId="77777777" w:rsidR="008B720C" w:rsidRPr="00556737" w:rsidRDefault="008B720C" w:rsidP="008B720C">
            <w:pPr>
              <w:ind w:left="1590" w:hanging="159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8</w:t>
            </w: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 There is an adequate monitoring system for student progress, academic performance, and workload</w:t>
            </w: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556737" w:rsidRPr="00556737" w14:paraId="19515C93" w14:textId="77777777" w:rsidTr="008B720C">
        <w:tc>
          <w:tcPr>
            <w:tcW w:w="1703" w:type="dxa"/>
            <w:shd w:val="clear" w:color="auto" w:fill="auto"/>
          </w:tcPr>
          <w:p w14:paraId="01B48B78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81" w:type="dxa"/>
            <w:shd w:val="clear" w:color="auto" w:fill="auto"/>
          </w:tcPr>
          <w:p w14:paraId="06572588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77" w:type="dxa"/>
            <w:shd w:val="clear" w:color="auto" w:fill="auto"/>
          </w:tcPr>
          <w:p w14:paraId="584788F5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70" w:type="dxa"/>
            <w:shd w:val="clear" w:color="auto" w:fill="auto"/>
          </w:tcPr>
          <w:p w14:paraId="4B5DF277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691" w:type="dxa"/>
            <w:shd w:val="clear" w:color="auto" w:fill="auto"/>
          </w:tcPr>
          <w:p w14:paraId="6E2B971E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556737" w:rsidRPr="00556737" w14:paraId="344A1F10" w14:textId="77777777" w:rsidTr="008B720C">
        <w:tc>
          <w:tcPr>
            <w:tcW w:w="1703" w:type="dxa"/>
            <w:shd w:val="clear" w:color="auto" w:fill="auto"/>
          </w:tcPr>
          <w:p w14:paraId="615944D9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หลักสูตรมีการจัดทำระบบและกลไกการประเมินผู้เรียนตามกรอบมาตรฐานคุณวุฒิ</w:t>
            </w:r>
          </w:p>
        </w:tc>
        <w:tc>
          <w:tcPr>
            <w:tcW w:w="1681" w:type="dxa"/>
            <w:shd w:val="clear" w:color="auto" w:fill="auto"/>
          </w:tcPr>
          <w:p w14:paraId="38B323AE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556737">
              <w:rPr>
                <w:rFonts w:ascii="TH SarabunPSK" w:hAnsi="TH SarabunPSK" w:cs="TH SarabunPSK"/>
                <w:sz w:val="30"/>
                <w:szCs w:val="30"/>
                <w:cs/>
              </w:rPr>
              <w:t>-อาจารย์ที่ปรึกษากำกับติดตามผลการเรียนของนักศึกษาทุกคนโดยเฉพาะกลุ่มเสี่ยงพ้นสภาพนักศึกษาในแต่ละภาคการศึกษา</w:t>
            </w:r>
          </w:p>
          <w:p w14:paraId="4B6CA4CD" w14:textId="77777777" w:rsidR="008B720C" w:rsidRPr="00556737" w:rsidRDefault="008B720C" w:rsidP="00556737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56737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556737">
              <w:rPr>
                <w:rFonts w:ascii="TH SarabunPSK" w:hAnsi="TH SarabunPSK" w:cs="TH SarabunPSK"/>
                <w:sz w:val="30"/>
                <w:szCs w:val="30"/>
                <w:cs/>
              </w:rPr>
              <w:t>สถานการณ์</w:t>
            </w:r>
            <w:r w:rsidR="00556737" w:rsidRPr="00556737">
              <w:rPr>
                <w:rFonts w:ascii="TH SarabunPSK" w:hAnsi="TH SarabunPSK" w:cs="TH SarabunPSK"/>
                <w:sz w:val="30"/>
                <w:szCs w:val="30"/>
              </w:rPr>
              <w:t>covid-</w:t>
            </w:r>
            <w:r w:rsidRPr="00556737">
              <w:rPr>
                <w:rFonts w:ascii="TH SarabunPSK" w:hAnsi="TH SarabunPSK" w:cs="TH SarabunPSK"/>
                <w:sz w:val="30"/>
                <w:szCs w:val="30"/>
              </w:rPr>
              <w:t>19</w:t>
            </w:r>
          </w:p>
        </w:tc>
        <w:tc>
          <w:tcPr>
            <w:tcW w:w="1677" w:type="dxa"/>
            <w:shd w:val="clear" w:color="auto" w:fill="auto"/>
          </w:tcPr>
          <w:p w14:paraId="21FB171A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เสริมสร้างความเชื่อมั่นแก่นักเรียนและผู้ปกครอง</w:t>
            </w:r>
          </w:p>
          <w:p w14:paraId="38B216FD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737">
              <w:rPr>
                <w:rFonts w:ascii="TH SarabunPSK" w:hAnsi="TH SarabunPSK" w:cs="TH SarabunPSK"/>
                <w:sz w:val="32"/>
                <w:szCs w:val="32"/>
                <w:cs/>
              </w:rPr>
              <w:t>ทำให้มีจำนวนนักศึกษาเพิ่มขึ้น</w:t>
            </w:r>
          </w:p>
        </w:tc>
        <w:tc>
          <w:tcPr>
            <w:tcW w:w="1770" w:type="dxa"/>
            <w:shd w:val="clear" w:color="auto" w:fill="auto"/>
          </w:tcPr>
          <w:p w14:paraId="2328B9E2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56737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มีการพัฒนาหลักสูตรและการประเมินผลที่ได้รับการยอมรับมากขึ้น</w:t>
            </w:r>
          </w:p>
          <w:p w14:paraId="6C6FE200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673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55673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ปรับเปลี่ยนรูปแบบการสอนให้เหมาะสมด้วย</w:t>
            </w:r>
            <w:r w:rsidRPr="00556737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</w:t>
            </w:r>
            <w:r w:rsidRPr="00556737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โรค</w:t>
            </w:r>
            <w:r w:rsidRPr="00556737">
              <w:rPr>
                <w:rFonts w:ascii="TH SarabunPSK" w:hAnsi="TH SarabunPSK" w:cs="TH SarabunPSK"/>
                <w:sz w:val="32"/>
                <w:szCs w:val="32"/>
                <w:cs/>
              </w:rPr>
              <w:t>โควิด</w:t>
            </w:r>
            <w:r w:rsidRPr="00556737">
              <w:rPr>
                <w:rFonts w:ascii="TH SarabunPSK" w:hAnsi="TH SarabunPSK" w:cs="TH SarabunPSK"/>
                <w:sz w:val="32"/>
                <w:szCs w:val="32"/>
              </w:rPr>
              <w:t xml:space="preserve">19 </w:t>
            </w:r>
          </w:p>
        </w:tc>
        <w:tc>
          <w:tcPr>
            <w:tcW w:w="1691" w:type="dxa"/>
            <w:shd w:val="clear" w:color="auto" w:fill="auto"/>
          </w:tcPr>
          <w:p w14:paraId="1B3DFE1B" w14:textId="77777777" w:rsidR="008B720C" w:rsidRPr="00556737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56737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หลักสูตรมีการประชุมเพื่อหาแนวทางในการป้องกันนักศึกษาลุ่มเสี่ยงพ้นสภาพการเป็นนักศึกษา</w:t>
            </w:r>
          </w:p>
        </w:tc>
      </w:tr>
    </w:tbl>
    <w:p w14:paraId="16EEE295" w14:textId="77777777" w:rsidR="008B720C" w:rsidRPr="007F0B0D" w:rsidRDefault="008B720C" w:rsidP="008104F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จากผลการประเมินระบบและกระบวนการการประเมินผลการเรียนรู้ตามกรอบมาตรฐานคุณวุฒิปริญญาตรี ระดับอุดมศึกษา ทำให้อาจารย์ผู้สอนและอาจารย์ประจำหลักสูตรทราบว่าควรจะเพิ่มกระบวนการการแจ้งการตัดเกรดให้นักศึกษารับรู้ชัดเจนตั้งแต่แรก และการให้ค่าน้ำหนักที่สอดคล้องกับจุดเน้นของรายวิชา โดยมุ่งเน้นให้ความสำคัญในเรื่องของความซื่อสัตย์และความโปร่งใสของทั้งผู้เรียนและผู้สอนมากขึ้น ตลอดจนแนวทางในการป้องกันนักศึกษาลุ่มเสี่ยงพ้นสภาพการเป็นนักศึกษา เพิ่มการมุ่งเน้นการตอบสนองในทุกประเด็นของทุกทักษะการเรียนรู้ตามกรอบมาตรฐานคุณวุฒิ</w:t>
      </w:r>
    </w:p>
    <w:p w14:paraId="657723C7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9"/>
        <w:gridCol w:w="382"/>
        <w:gridCol w:w="461"/>
        <w:gridCol w:w="337"/>
        <w:gridCol w:w="365"/>
        <w:gridCol w:w="337"/>
        <w:gridCol w:w="337"/>
        <w:gridCol w:w="368"/>
      </w:tblGrid>
      <w:tr w:rsidR="008B720C" w:rsidRPr="007F0B0D" w14:paraId="2E0CEF26" w14:textId="77777777" w:rsidTr="008B720C">
        <w:trPr>
          <w:trHeight w:val="437"/>
        </w:trPr>
        <w:tc>
          <w:tcPr>
            <w:tcW w:w="5996" w:type="dxa"/>
            <w:shd w:val="clear" w:color="auto" w:fill="auto"/>
          </w:tcPr>
          <w:p w14:paraId="26A4653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5" w:type="dxa"/>
            <w:shd w:val="clear" w:color="auto" w:fill="auto"/>
          </w:tcPr>
          <w:p w14:paraId="0BCC5D6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3A28118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E3480F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2F4379C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4AA404D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115B5AE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78BAB70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2B822ACE" w14:textId="77777777" w:rsidTr="008B720C">
        <w:trPr>
          <w:trHeight w:val="234"/>
        </w:trPr>
        <w:tc>
          <w:tcPr>
            <w:tcW w:w="5996" w:type="dxa"/>
            <w:shd w:val="clear" w:color="auto" w:fill="auto"/>
          </w:tcPr>
          <w:p w14:paraId="413F49AA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 There is an adequate monitoring system for student progress, academic performance, and workload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5" w:type="dxa"/>
            <w:shd w:val="clear" w:color="auto" w:fill="auto"/>
          </w:tcPr>
          <w:p w14:paraId="33F9D5D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128CDC0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40E2440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4359671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7D491F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10F02B1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68B2B97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BB0DE21" w14:textId="77777777" w:rsidR="008B720C" w:rsidRPr="007F0B0D" w:rsidRDefault="008B720C" w:rsidP="008B720C">
      <w:pPr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</w:p>
    <w:p w14:paraId="0B4661CC" w14:textId="77777777" w:rsidR="008B720C" w:rsidRPr="007F0B0D" w:rsidRDefault="008B720C" w:rsidP="008B720C">
      <w:p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4 Academic advice, co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curricular activities, student competition, and other student support services are available to improve learning and employability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6227F5D" w14:textId="77777777" w:rsidR="008B720C" w:rsidRPr="00556737" w:rsidRDefault="008B720C" w:rsidP="008B720C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มีระบบและกลไกในการพัฒนาความรู้พื้นฐานหรือการเตรียมความพร้อมทางการเรียนแก่นักศึกษาตั้งแต่ปีการศึกษาแรก โดยมหาวิทยาลัยได้กำหนดให้แต่ละคณะควบคุมกำกับดูแลนักศึกษา เพื่อให้เกิดความเรียบร้อยทางการศึกษาของทุกสาขาวิชา ตลอดจนการกำหนดให้มีอาจารย์ที่ปรึกษาของนักศึกษาแต่ละคน เพื่อให้นักศึกษาสามารถที่จะขอคำปรึกษาเพิ่มเติมอย่างใกล้ชิดได้จากระบบและกลไกดังกล่าวมหาวิทยาลัยได้มีคำสั่งแต่งตั้งอาจารย์ที่ปรึกษา และคำสั่งแต่งตั้งคณะกรรมการกำกับดูแลความเรียบร้อยการจัดกิจกรรมพัฒนาศักยภาพนักศึกษาใหม่ คณาจารย์ประจำสาขาวิชาซึ่งจะมีการกำหนดช่วงเวลาที่นักศึกษาสามารถเข้าพบเพื่อปรึกษางานด้านวิชาการและแนะแนวด้านการศึกษาให้กับนักศึกษา เช่น ด้านวิชาการ นักศึกษาจะมีอาจารย์ที่ปรึกษาในเรื่องการทำงานวิจัย การสัมมนาตามความสนใจของนักศึกษา รายวิชาการศึกษาหัวข้อสนใจ และรายวิชาสหกิจศึกษา เพื่อให้นักศึกษามีความรู้ความสามารถทางด้านวิชาการเพียงพอก่อนสำเร็จการศึกษา ส่วนในด้านกิจกรรมจะมีอาจารย์ที่ปรึกษาคอยให้คำแนะนำในการดำเนินกิจกรรมต่างๆ </w:t>
      </w:r>
      <w:r w:rsidRPr="00556737">
        <w:rPr>
          <w:rFonts w:ascii="TH SarabunPSK" w:hAnsi="TH SarabunPSK" w:cs="TH SarabunPSK"/>
          <w:sz w:val="32"/>
          <w:szCs w:val="32"/>
          <w:cs/>
        </w:rPr>
        <w:t xml:space="preserve">เช่น ชมรม องค์กรนักศึกษา สภานักศึกษา เป็นต้น </w:t>
      </w:r>
      <w:r w:rsidRPr="00556737">
        <w:rPr>
          <w:rFonts w:ascii="TH SarabunPSK" w:hAnsi="TH SarabunPSK" w:cs="TH SarabunPSK" w:hint="cs"/>
          <w:sz w:val="32"/>
          <w:szCs w:val="32"/>
          <w:cs/>
        </w:rPr>
        <w:t>รวมทั้งมีการปรับเปลี่ยนรูปแบบการสอนให้เหมาะสมด้วย</w:t>
      </w:r>
      <w:r w:rsidRPr="00556737">
        <w:rPr>
          <w:rFonts w:ascii="TH SarabunPSK" w:hAnsi="TH SarabunPSK" w:cs="TH SarabunPSK"/>
          <w:sz w:val="32"/>
          <w:szCs w:val="32"/>
          <w:cs/>
        </w:rPr>
        <w:t>สถานการณ์</w:t>
      </w:r>
      <w:r w:rsidR="00556737" w:rsidRPr="00556737">
        <w:rPr>
          <w:rFonts w:ascii="TH SarabunPSK" w:hAnsi="TH SarabunPSK" w:cs="TH SarabunPSK"/>
          <w:sz w:val="32"/>
          <w:szCs w:val="32"/>
        </w:rPr>
        <w:t xml:space="preserve"> covid-19</w:t>
      </w:r>
      <w:r w:rsidRPr="00556737">
        <w:rPr>
          <w:rFonts w:ascii="TH SarabunPSK" w:hAnsi="TH SarabunPSK" w:cs="TH SarabunPSK"/>
          <w:sz w:val="32"/>
          <w:szCs w:val="32"/>
        </w:rPr>
        <w:t xml:space="preserve"> </w:t>
      </w:r>
      <w:r w:rsidRPr="00556737">
        <w:rPr>
          <w:rFonts w:ascii="TH SarabunPSK" w:hAnsi="TH SarabunPSK" w:cs="TH SarabunPSK" w:hint="cs"/>
          <w:sz w:val="32"/>
          <w:szCs w:val="32"/>
          <w:cs/>
        </w:rPr>
        <w:t>เพื่อสะดวก</w:t>
      </w:r>
      <w:proofErr w:type="spellStart"/>
      <w:r w:rsidRPr="00556737">
        <w:rPr>
          <w:rFonts w:ascii="TH SarabunPSK" w:hAnsi="TH SarabunPSK" w:cs="TH SarabunPSK" w:hint="cs"/>
          <w:sz w:val="32"/>
          <w:szCs w:val="32"/>
          <w:cs/>
        </w:rPr>
        <w:t>ต่</w:t>
      </w:r>
      <w:proofErr w:type="spellEnd"/>
      <w:r w:rsidRPr="00556737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147CEBBA" w14:textId="77777777" w:rsidR="008B720C" w:rsidRPr="007F0B0D" w:rsidRDefault="008B720C" w:rsidP="008B720C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ในระหว่างการศึกษามีการจัดกิจกรรมการพัฒนาความรู้ความสามารถในรูปแบบต่างๆ ทั้งกิจกรรมในห้องเรียนและนอกห้องเรียน มีกิจกรรมเสริมสร้างความเป็นพลเมืองดีที่มีจิตสำนึกสาธารณะ เช่น </w:t>
      </w:r>
    </w:p>
    <w:p w14:paraId="176C095A" w14:textId="77777777" w:rsidR="008B720C" w:rsidRPr="00556737" w:rsidRDefault="008B720C" w:rsidP="008B720C">
      <w:pPr>
        <w:pStyle w:val="a6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37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  <w:t>-</w:t>
      </w:r>
      <w:r w:rsidRPr="0055673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556737">
        <w:rPr>
          <w:rFonts w:ascii="TH SarabunPSK" w:eastAsia="Calibri" w:hAnsi="TH SarabunPSK" w:cs="TH SarabunPSK"/>
          <w:sz w:val="32"/>
          <w:szCs w:val="32"/>
          <w:cs/>
        </w:rPr>
        <w:t>เข้าร่วมนำเสนอผลงาน</w:t>
      </w:r>
      <w:r w:rsidRPr="00556737">
        <w:rPr>
          <w:rFonts w:ascii="TH SarabunPSK" w:hAnsi="TH SarabunPSK" w:cs="TH SarabunPSK"/>
          <w:sz w:val="32"/>
          <w:szCs w:val="32"/>
          <w:cs/>
        </w:rPr>
        <w:t>ประชุมวิชาการและนิทรรศการระดับชาติสาขามนุษยศาสตร์และสังคมศาสตร์ครั้งที่</w:t>
      </w:r>
      <w:r w:rsidRPr="00556737">
        <w:rPr>
          <w:rFonts w:ascii="TH SarabunPSK" w:hAnsi="TH SarabunPSK" w:cs="TH SarabunPSK"/>
          <w:sz w:val="32"/>
          <w:szCs w:val="32"/>
        </w:rPr>
        <w:t xml:space="preserve"> 2</w:t>
      </w:r>
      <w:r w:rsidRPr="0055673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673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556737">
        <w:rPr>
          <w:rFonts w:ascii="TH SarabunPSK" w:hAnsi="TH SarabunPSK" w:cs="TH SarabunPSK"/>
          <w:sz w:val="32"/>
          <w:szCs w:val="32"/>
        </w:rPr>
        <w:t xml:space="preserve"> 20 </w:t>
      </w:r>
      <w:r w:rsidRPr="00556737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556737">
        <w:rPr>
          <w:rFonts w:ascii="TH SarabunPSK" w:hAnsi="TH SarabunPSK" w:cs="TH SarabunPSK"/>
          <w:sz w:val="32"/>
          <w:szCs w:val="32"/>
        </w:rPr>
        <w:t xml:space="preserve"> 2563</w:t>
      </w:r>
      <w:r w:rsidRPr="00556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37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คณะมนุษยศาสตร์และสังคมศาสตร์มหาวิทยาลัยราช</w:t>
      </w:r>
      <w:proofErr w:type="spellStart"/>
      <w:r w:rsidRPr="00556737">
        <w:rPr>
          <w:rFonts w:ascii="TH SarabunPSK" w:hAnsi="TH SarabunPSK" w:cs="TH SarabunPSK"/>
          <w:sz w:val="32"/>
          <w:szCs w:val="32"/>
          <w:cs/>
        </w:rPr>
        <w:t>ภัฏว</w:t>
      </w:r>
      <w:proofErr w:type="spellEnd"/>
      <w:r w:rsidRPr="00556737">
        <w:rPr>
          <w:rFonts w:ascii="TH SarabunPSK" w:hAnsi="TH SarabunPSK" w:cs="TH SarabunPSK"/>
          <w:sz w:val="32"/>
          <w:szCs w:val="32"/>
          <w:cs/>
        </w:rPr>
        <w:t xml:space="preserve">ไลยอลงกรณ์ในพระบรมราชูปถัมภ์ </w:t>
      </w:r>
      <w:r w:rsidRPr="00556737">
        <w:rPr>
          <w:rFonts w:ascii="TH SarabunPSK" w:eastAsia="Calibri" w:hAnsi="TH SarabunPSK" w:cs="TH SarabunPSK" w:hint="cs"/>
          <w:sz w:val="32"/>
          <w:szCs w:val="32"/>
          <w:cs/>
        </w:rPr>
        <w:t xml:space="preserve">(จำนวน </w:t>
      </w:r>
      <w:r w:rsidRPr="00556737">
        <w:rPr>
          <w:rFonts w:ascii="TH SarabunPSK" w:eastAsia="Calibri" w:hAnsi="TH SarabunPSK" w:cs="TH SarabunPSK"/>
          <w:sz w:val="32"/>
          <w:szCs w:val="32"/>
        </w:rPr>
        <w:t xml:space="preserve">4 </w:t>
      </w:r>
      <w:r w:rsidRPr="00556737">
        <w:rPr>
          <w:rFonts w:ascii="TH SarabunPSK" w:eastAsia="Calibri" w:hAnsi="TH SarabunPSK" w:cs="TH SarabunPSK" w:hint="cs"/>
          <w:sz w:val="32"/>
          <w:szCs w:val="32"/>
          <w:cs/>
        </w:rPr>
        <w:t>เรื่อง)</w:t>
      </w:r>
    </w:p>
    <w:p w14:paraId="26AF7FD0" w14:textId="77777777" w:rsidR="008B720C" w:rsidRPr="00556737" w:rsidRDefault="008B720C" w:rsidP="008B720C">
      <w:pPr>
        <w:pStyle w:val="a6"/>
        <w:ind w:left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3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556737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556737">
        <w:rPr>
          <w:rFonts w:ascii="TH SarabunPSK" w:eastAsia="Calibri" w:hAnsi="TH SarabunPSK" w:cs="TH SarabunPSK"/>
          <w:sz w:val="32"/>
          <w:szCs w:val="32"/>
          <w:cs/>
        </w:rPr>
        <w:t>เข้าร่วมนำเสนอผลงาน</w:t>
      </w:r>
      <w:r w:rsidRPr="00556737">
        <w:rPr>
          <w:rFonts w:ascii="TH SarabunPSK" w:hAnsi="TH SarabunPSK" w:cs="TH SarabunPSK"/>
          <w:sz w:val="32"/>
          <w:szCs w:val="32"/>
          <w:cs/>
        </w:rPr>
        <w:t>ประชุมวิชาการระดับชาติด้านมนุษยศาสตร์และสังคมศาสตร์</w:t>
      </w:r>
      <w:r w:rsidRPr="00556737">
        <w:rPr>
          <w:rFonts w:ascii="TH SarabunPSK" w:hAnsi="TH SarabunPSK" w:cs="TH SarabunPSK"/>
          <w:sz w:val="32"/>
          <w:szCs w:val="32"/>
        </w:rPr>
        <w:t>:</w:t>
      </w:r>
      <w:r w:rsidRPr="0055673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556737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556737">
        <w:rPr>
          <w:rFonts w:ascii="TH SarabunPSK" w:hAnsi="TH SarabunPSK" w:cs="TH SarabunPSK"/>
          <w:sz w:val="32"/>
          <w:szCs w:val="32"/>
          <w:cs/>
        </w:rPr>
        <w:t>ศาสตร์วิชาการ</w:t>
      </w:r>
      <w:r w:rsidRPr="00556737">
        <w:rPr>
          <w:rFonts w:ascii="TH SarabunPSK" w:hAnsi="TH SarabunPSK" w:cs="TH SarabunPSK"/>
          <w:sz w:val="32"/>
          <w:szCs w:val="32"/>
        </w:rPr>
        <w:t xml:space="preserve"> </w:t>
      </w:r>
      <w:r w:rsidRPr="00556737">
        <w:rPr>
          <w:rFonts w:ascii="TH SarabunPSK" w:hAnsi="TH SarabunPSK" w:cs="TH SarabunPSK"/>
          <w:sz w:val="32"/>
          <w:szCs w:val="32"/>
          <w:cs/>
        </w:rPr>
        <w:t>ครั้งที่</w:t>
      </w:r>
      <w:r w:rsidRPr="00556737">
        <w:rPr>
          <w:rFonts w:ascii="TH SarabunPSK" w:hAnsi="TH SarabunPSK" w:cs="TH SarabunPSK"/>
          <w:sz w:val="32"/>
          <w:szCs w:val="32"/>
        </w:rPr>
        <w:t xml:space="preserve"> 1</w:t>
      </w:r>
      <w:r w:rsidRPr="00556737">
        <w:rPr>
          <w:rFonts w:ascii="TH SarabunPSK" w:hAnsi="TH SarabunPSK" w:cs="TH SarabunPSK"/>
          <w:sz w:val="32"/>
          <w:szCs w:val="32"/>
          <w:cs/>
        </w:rPr>
        <w:t xml:space="preserve"> วันศุกร์ที่</w:t>
      </w:r>
      <w:r w:rsidRPr="00556737">
        <w:rPr>
          <w:rFonts w:ascii="TH SarabunPSK" w:hAnsi="TH SarabunPSK" w:cs="TH SarabunPSK"/>
          <w:sz w:val="32"/>
          <w:szCs w:val="32"/>
        </w:rPr>
        <w:t xml:space="preserve"> 4 </w:t>
      </w:r>
      <w:r w:rsidRPr="00556737">
        <w:rPr>
          <w:rFonts w:ascii="TH SarabunPSK" w:hAnsi="TH SarabunPSK" w:cs="TH SarabunPSK"/>
          <w:sz w:val="32"/>
          <w:szCs w:val="32"/>
          <w:cs/>
        </w:rPr>
        <w:t>กันยายน</w:t>
      </w:r>
      <w:r w:rsidRPr="00556737">
        <w:rPr>
          <w:rFonts w:ascii="TH SarabunPSK" w:hAnsi="TH SarabunPSK" w:cs="TH SarabunPSK"/>
          <w:sz w:val="32"/>
          <w:szCs w:val="32"/>
        </w:rPr>
        <w:t xml:space="preserve"> 2563</w:t>
      </w:r>
      <w:r w:rsidRPr="00556737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Pr="00556737">
        <w:rPr>
          <w:rFonts w:ascii="TH SarabunPSK" w:hAnsi="TH SarabunPSK" w:cs="TH SarabunPSK"/>
          <w:sz w:val="32"/>
          <w:szCs w:val="32"/>
        </w:rPr>
        <w:t xml:space="preserve"> </w:t>
      </w:r>
      <w:r w:rsidRPr="00556737">
        <w:rPr>
          <w:rFonts w:ascii="TH SarabunPSK" w:hAnsi="TH SarabunPSK" w:cs="TH SarabunPSK"/>
          <w:sz w:val="32"/>
          <w:szCs w:val="32"/>
          <w:cs/>
        </w:rPr>
        <w:t>ห้องประชุมข้าวหอมมะลิ</w:t>
      </w:r>
      <w:r w:rsidRPr="00556737">
        <w:rPr>
          <w:rFonts w:ascii="TH SarabunPSK" w:hAnsi="TH SarabunPSK" w:cs="TH SarabunPSK"/>
          <w:sz w:val="32"/>
          <w:szCs w:val="32"/>
        </w:rPr>
        <w:t xml:space="preserve"> </w:t>
      </w:r>
      <w:r w:rsidRPr="00556737">
        <w:rPr>
          <w:rFonts w:ascii="TH SarabunPSK" w:hAnsi="TH SarabunPSK" w:cs="TH SarabunPSK"/>
          <w:sz w:val="32"/>
          <w:szCs w:val="32"/>
          <w:cs/>
        </w:rPr>
        <w:t>อาคารเฉลิมพระเกียรติสมเด็จพระเทพรัตนราชสุดาฯ มหาวิทยาลัยแม่โจ้</w:t>
      </w:r>
      <w:r w:rsidRPr="00556737">
        <w:rPr>
          <w:rFonts w:ascii="TH SarabunPSK" w:hAnsi="TH SarabunPSK" w:cs="TH SarabunPSK"/>
          <w:sz w:val="32"/>
          <w:szCs w:val="32"/>
        </w:rPr>
        <w:t xml:space="preserve"> </w:t>
      </w:r>
      <w:r w:rsidRPr="00556737">
        <w:rPr>
          <w:rFonts w:ascii="TH SarabunPSK" w:hAnsi="TH SarabunPSK" w:cs="TH SarabunPSK"/>
          <w:sz w:val="32"/>
          <w:szCs w:val="32"/>
          <w:cs/>
        </w:rPr>
        <w:t>จังหวัดเชียงใหม่</w:t>
      </w:r>
      <w:r w:rsidRPr="005567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37">
        <w:rPr>
          <w:rFonts w:ascii="TH SarabunPSK" w:eastAsia="Calibri" w:hAnsi="TH SarabunPSK" w:cs="TH SarabunPSK" w:hint="cs"/>
          <w:sz w:val="32"/>
          <w:szCs w:val="32"/>
          <w:cs/>
        </w:rPr>
        <w:t xml:space="preserve">(จำนวน </w:t>
      </w:r>
      <w:r w:rsidRPr="00556737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556737">
        <w:rPr>
          <w:rFonts w:ascii="TH SarabunPSK" w:eastAsia="Calibri" w:hAnsi="TH SarabunPSK" w:cs="TH SarabunPSK" w:hint="cs"/>
          <w:sz w:val="32"/>
          <w:szCs w:val="32"/>
          <w:cs/>
        </w:rPr>
        <w:t>เรื่อง)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615"/>
        <w:gridCol w:w="1606"/>
        <w:gridCol w:w="1757"/>
        <w:gridCol w:w="1646"/>
      </w:tblGrid>
      <w:tr w:rsidR="008B720C" w:rsidRPr="007F0B0D" w14:paraId="31FBC4E5" w14:textId="77777777" w:rsidTr="00CA5F96">
        <w:tc>
          <w:tcPr>
            <w:tcW w:w="8522" w:type="dxa"/>
            <w:gridSpan w:val="5"/>
            <w:shd w:val="clear" w:color="auto" w:fill="auto"/>
          </w:tcPr>
          <w:p w14:paraId="35C7184B" w14:textId="77777777" w:rsidR="008B720C" w:rsidRPr="007F0B0D" w:rsidRDefault="008B720C" w:rsidP="00166F8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8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Academic advice, co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curricular activities, student competition, and other student support services are available to improve learning and employability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8B720C" w:rsidRPr="007F0B0D" w14:paraId="611417DA" w14:textId="77777777" w:rsidTr="00CA5F96">
        <w:tc>
          <w:tcPr>
            <w:tcW w:w="1716" w:type="dxa"/>
            <w:shd w:val="clear" w:color="auto" w:fill="auto"/>
          </w:tcPr>
          <w:p w14:paraId="22BD624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73" w:type="dxa"/>
            <w:shd w:val="clear" w:color="auto" w:fill="auto"/>
          </w:tcPr>
          <w:p w14:paraId="566F220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67" w:type="dxa"/>
            <w:shd w:val="clear" w:color="auto" w:fill="auto"/>
          </w:tcPr>
          <w:p w14:paraId="0078DB7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71" w:type="dxa"/>
            <w:shd w:val="clear" w:color="auto" w:fill="auto"/>
          </w:tcPr>
          <w:p w14:paraId="3787CF7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695" w:type="dxa"/>
            <w:shd w:val="clear" w:color="auto" w:fill="auto"/>
          </w:tcPr>
          <w:p w14:paraId="702F491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740E446C" w14:textId="77777777" w:rsidTr="00CA5F96">
        <w:tc>
          <w:tcPr>
            <w:tcW w:w="1716" w:type="dxa"/>
            <w:shd w:val="clear" w:color="auto" w:fill="auto"/>
          </w:tcPr>
          <w:p w14:paraId="7DDDA490" w14:textId="71CEDD9D" w:rsidR="008B720C" w:rsidRPr="00663DFC" w:rsidRDefault="00166F81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การให้คำปรึกษาแก่นักศึกษาและส่งเสริมให้เข้าร่วมกิจกรรมต่างๆ</w:t>
            </w:r>
          </w:p>
        </w:tc>
        <w:tc>
          <w:tcPr>
            <w:tcW w:w="1673" w:type="dxa"/>
            <w:shd w:val="clear" w:color="auto" w:fill="auto"/>
          </w:tcPr>
          <w:p w14:paraId="3AFF2BF6" w14:textId="77777777" w:rsidR="008B720C" w:rsidRPr="00F20B95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จัดให้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มีช่วงเวลา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นักศึกษา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พบอาจารย์ที่ปรึกษาอย่างสม่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ำ</w:t>
            </w:r>
            <w:r w:rsidRPr="0070618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เสมอ</w:t>
            </w:r>
            <w:r w:rsidRPr="0070618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67" w:type="dxa"/>
            <w:shd w:val="clear" w:color="auto" w:fill="auto"/>
          </w:tcPr>
          <w:p w14:paraId="6A465BC0" w14:textId="77777777" w:rsidR="008B720C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F20B95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ที่มีผลการเรียนค่อนข้างต่ำมีผล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  <w:r w:rsidRPr="00F20B95">
              <w:rPr>
                <w:rFonts w:ascii="TH SarabunPSK" w:hAnsi="TH SarabunPSK" w:cs="TH SarabunPSK"/>
                <w:sz w:val="32"/>
                <w:szCs w:val="32"/>
                <w:cs/>
              </w:rPr>
              <w:t>ขึ้น</w:t>
            </w:r>
          </w:p>
          <w:p w14:paraId="283AB75B" w14:textId="77777777" w:rsidR="008B720C" w:rsidRPr="00F20B95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นักศึกษามีการเข้าร่วมกิจกรรมและโครงการต่างๆ</w:t>
            </w:r>
          </w:p>
        </w:tc>
        <w:tc>
          <w:tcPr>
            <w:tcW w:w="1771" w:type="dxa"/>
            <w:shd w:val="clear" w:color="auto" w:fill="auto"/>
          </w:tcPr>
          <w:p w14:paraId="6F98F965" w14:textId="77777777" w:rsidR="008B720C" w:rsidRPr="00663DFC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ให้อาจารย์ผู้รับผิดชอบรายวิชาแจ้งคะแนนการประเมินนักศึกษาในรายวิชาเป็นระยะ เพื่อให้นักศึกษาทราบคะแนนของตนเอง</w:t>
            </w:r>
          </w:p>
        </w:tc>
        <w:tc>
          <w:tcPr>
            <w:tcW w:w="1695" w:type="dxa"/>
            <w:shd w:val="clear" w:color="auto" w:fill="auto"/>
          </w:tcPr>
          <w:p w14:paraId="5AA481A4" w14:textId="77777777" w:rsidR="008B720C" w:rsidRPr="006D6383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638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นักศึกษาเข้าร่วมกิจกรรมต่างๆ ทำให้เกิดการกล้าแสดงออกในด้านวิชาการ</w:t>
            </w:r>
          </w:p>
        </w:tc>
      </w:tr>
    </w:tbl>
    <w:p w14:paraId="6263C6E3" w14:textId="77777777" w:rsidR="008B720C" w:rsidRPr="007F0B0D" w:rsidRDefault="008B720C" w:rsidP="008B720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หลักสูตรจัดหรือเตรียมการหาทุนให้กับนักศึกษา มีความเหมาะสม เกิดประโยชน์ และเป็นไปตามความต้องการของนักศึกษาหรือไม่ และเพื่อเป็นแนวทางในการปรับปรุงแก้ไขการดำเนินงานต่อไปในอนาคตทางหลักสูตรรัฐ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ได้สอบถามนักศึกษาและได้ข้อมูล/หรือสิ่งที่นักศึกษาอยากให้ช่วยนักศึกษาที่มีฐานะยากจน เช่น สนับสนุนช่วยนักศึกษาหารายได้พิเศษระหว่างเรียน นอกจากนี้บุคลากรภายในสาขาวิชาได้ประสานงานช่วยเหลือหางานให้นักศึกษาทำในช่วงวันหยุด เช่น เป็นผู้ช่วยนักวิจัยในการลงเก็บข้อมูล เป็นต้น เพื่อแก้ไขปัญหานักศึกษาที่มีฐานะยากจนอีกทางหนึ่ง รวมถึงการแจ้งข้อมูลข่าวสารการขอทุนการศึกษาจากมหาวิทยาลัยหรือผู้สนับสนุนทุนอื่นๆ เป็นต้น </w:t>
      </w:r>
    </w:p>
    <w:p w14:paraId="28D1E2C9" w14:textId="77777777" w:rsidR="008B720C" w:rsidRPr="007F0B0D" w:rsidRDefault="008B720C" w:rsidP="008B720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8B720C" w:rsidRPr="007F0B0D" w14:paraId="19EBDCC2" w14:textId="77777777" w:rsidTr="008B720C">
        <w:trPr>
          <w:trHeight w:val="437"/>
        </w:trPr>
        <w:tc>
          <w:tcPr>
            <w:tcW w:w="5998" w:type="dxa"/>
            <w:shd w:val="clear" w:color="auto" w:fill="auto"/>
          </w:tcPr>
          <w:p w14:paraId="16F5F73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7519A35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2" w:type="dxa"/>
            <w:shd w:val="clear" w:color="auto" w:fill="auto"/>
          </w:tcPr>
          <w:p w14:paraId="739B25F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20BDF1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3C79C93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27296A1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7AD7109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27A5AD0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4D2411E3" w14:textId="77777777" w:rsidTr="008B720C">
        <w:trPr>
          <w:trHeight w:val="234"/>
        </w:trPr>
        <w:tc>
          <w:tcPr>
            <w:tcW w:w="5998" w:type="dxa"/>
            <w:shd w:val="clear" w:color="auto" w:fill="auto"/>
          </w:tcPr>
          <w:p w14:paraId="0880B195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4 Academic advice, co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curricular activities, student competition, and other student support services are available to improve learning and employability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4C294FF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2" w:type="dxa"/>
            <w:shd w:val="clear" w:color="auto" w:fill="auto"/>
          </w:tcPr>
          <w:p w14:paraId="67ED57F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1755C45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505A8E0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3D08955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0D56E84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5A1AB1C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FF2A2A6" w14:textId="77777777" w:rsidR="007F77D1" w:rsidRDefault="008B720C" w:rsidP="007F77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5 The physical, </w:t>
      </w: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>social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and psychological environment is conductive for</w:t>
      </w:r>
      <w:r w:rsidR="007F77D1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</w:p>
    <w:p w14:paraId="533626E2" w14:textId="2D7F8C51" w:rsidR="008B720C" w:rsidRPr="007F0B0D" w:rsidRDefault="007F77D1" w:rsidP="007F77D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8B720C" w:rsidRPr="007F0B0D">
        <w:rPr>
          <w:rFonts w:ascii="TH SarabunPSK" w:hAnsi="TH SarabunPSK" w:cs="TH SarabunPSK"/>
          <w:b/>
          <w:bCs/>
          <w:sz w:val="32"/>
          <w:szCs w:val="32"/>
        </w:rPr>
        <w:t>education and research as well as personal well</w:t>
      </w:r>
      <w:r w:rsidR="008B720C"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8B720C" w:rsidRPr="007F0B0D">
        <w:rPr>
          <w:rFonts w:ascii="TH SarabunPSK" w:hAnsi="TH SarabunPSK" w:cs="TH SarabunPSK"/>
          <w:b/>
          <w:bCs/>
          <w:sz w:val="32"/>
          <w:szCs w:val="32"/>
        </w:rPr>
        <w:t>being</w:t>
      </w:r>
      <w:r w:rsidR="008B720C"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5F7E9107" w14:textId="77777777" w:rsidR="008B720C" w:rsidRPr="007F0B0D" w:rsidRDefault="008B720C" w:rsidP="008B720C">
      <w:pPr>
        <w:pStyle w:val="a6"/>
        <w:tabs>
          <w:tab w:val="left" w:pos="540"/>
        </w:tabs>
        <w:ind w:left="0"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มีระบบและกลไกตามแนวทางของมหาวิทยาลัยแม่โจ้-ชุมพรโดยมีการประชุมคณะกรรมการอาจารย์ผู้รับผิดชอบหลักสูตร เพื่อวางแผนการบริหารจัดการสิ่งสนับสนุนการเรียนรู้ของหลักสูตร ได้ทำการสำรวจและประเมินความเพียงพอของสิ่งสนับสนุนการเรียนรู้ โดย</w:t>
      </w:r>
    </w:p>
    <w:p w14:paraId="158EAD16" w14:textId="77777777" w:rsidR="008B720C" w:rsidRPr="007F0B0D" w:rsidRDefault="008B720C" w:rsidP="008B720C">
      <w:pPr>
        <w:pStyle w:val="a6"/>
        <w:tabs>
          <w:tab w:val="left" w:pos="540"/>
        </w:tabs>
        <w:ind w:left="0"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0B0D">
        <w:rPr>
          <w:rFonts w:ascii="TH SarabunPSK" w:eastAsia="BrowalliaNew" w:hAnsi="TH SarabunPSK" w:cs="TH SarabunPSK"/>
          <w:sz w:val="32"/>
          <w:szCs w:val="32"/>
          <w:cs/>
        </w:rPr>
        <w:t>สำรวจความต้องการทรัพยากรการเรียนการสอนเป็นประจำทุกปีจากผู้สอนและผู้เรียน</w:t>
      </w:r>
    </w:p>
    <w:p w14:paraId="1D92DBEB" w14:textId="77777777" w:rsidR="008B720C" w:rsidRPr="007F0B0D" w:rsidRDefault="008B720C" w:rsidP="008B720C">
      <w:pPr>
        <w:pStyle w:val="a6"/>
        <w:tabs>
          <w:tab w:val="left" w:pos="540"/>
        </w:tabs>
        <w:ind w:left="0"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0B0D">
        <w:rPr>
          <w:rFonts w:ascii="TH SarabunPSK" w:eastAsia="BrowalliaNew" w:hAnsi="TH SarabunPSK" w:cs="TH SarabunPSK"/>
          <w:sz w:val="32"/>
          <w:szCs w:val="32"/>
          <w:cs/>
        </w:rPr>
        <w:t>ประเมินความพอเพียงของทรัพยากรการเรียนการสอนทุกรายวิชา</w:t>
      </w:r>
    </w:p>
    <w:p w14:paraId="260B7F52" w14:textId="77777777" w:rsidR="008B720C" w:rsidRPr="00CA5F96" w:rsidRDefault="008B720C" w:rsidP="008B720C">
      <w:pPr>
        <w:pStyle w:val="a6"/>
        <w:tabs>
          <w:tab w:val="left" w:pos="540"/>
        </w:tabs>
        <w:ind w:left="0"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F0B0D">
        <w:rPr>
          <w:rFonts w:ascii="TH SarabunPSK" w:eastAsia="BrowalliaNew" w:hAnsi="TH SarabunPSK" w:cs="TH SarabunPSK"/>
          <w:sz w:val="32"/>
          <w:szCs w:val="32"/>
          <w:cs/>
        </w:rPr>
        <w:t>สรุปแหล่งทรัพยากรการเรียนการสอนในมหาวิทยาลัยและคณะที่ผู้สอนและผู้เรียนสามารถ</w:t>
      </w:r>
      <w:r w:rsidRPr="00CA5F96">
        <w:rPr>
          <w:rFonts w:ascii="TH SarabunPSK" w:eastAsia="BrowalliaNew" w:hAnsi="TH SarabunPSK" w:cs="TH SarabunPSK"/>
          <w:sz w:val="32"/>
          <w:szCs w:val="32"/>
          <w:cs/>
        </w:rPr>
        <w:t>ใช้บริการได้</w:t>
      </w:r>
    </w:p>
    <w:p w14:paraId="22202211" w14:textId="77777777" w:rsidR="008B720C" w:rsidRPr="00CA5F96" w:rsidRDefault="008B720C" w:rsidP="002A46BC">
      <w:pPr>
        <w:pStyle w:val="a6"/>
        <w:tabs>
          <w:tab w:val="left" w:pos="540"/>
        </w:tabs>
        <w:ind w:left="0" w:right="-142" w:firstLine="720"/>
        <w:rPr>
          <w:rFonts w:ascii="TH SarabunPSK" w:hAnsi="TH SarabunPSK" w:cs="TH SarabunPSK"/>
          <w:sz w:val="32"/>
          <w:szCs w:val="32"/>
          <w:cs/>
        </w:rPr>
      </w:pPr>
      <w:r w:rsidRPr="00CA5F96">
        <w:rPr>
          <w:rFonts w:ascii="TH SarabunPSK" w:hAnsi="TH SarabunPSK" w:cs="TH SarabunPSK"/>
          <w:sz w:val="32"/>
          <w:szCs w:val="32"/>
          <w:cs/>
        </w:rPr>
        <w:t>จากการสำรวจจำนวนและประเภทของทรัพยากรห้องสมุดระดับคณะ พบว่า มีจำนวนหนังสือ ที่เกี่ยวข้องกับสาขาวิชารัฐศาสตร์ ในปีการศึกษา 256</w:t>
      </w:r>
      <w:r w:rsidRPr="00CA5F96">
        <w:rPr>
          <w:rFonts w:ascii="TH SarabunPSK" w:hAnsi="TH SarabunPSK" w:cs="TH SarabunPSK"/>
          <w:sz w:val="32"/>
          <w:szCs w:val="32"/>
        </w:rPr>
        <w:t>3</w:t>
      </w:r>
      <w:r w:rsidRPr="00CA5F96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Pr="00CA5F96">
        <w:rPr>
          <w:rFonts w:ascii="TH SarabunPSK" w:hAnsi="TH SarabunPSK" w:cs="TH SarabunPSK"/>
          <w:sz w:val="32"/>
          <w:szCs w:val="32"/>
        </w:rPr>
        <w:t xml:space="preserve"> </w:t>
      </w:r>
      <w:r w:rsidRPr="00CA5F9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(</w:t>
      </w:r>
      <w:r w:rsidRPr="00CA5F96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จำนวนทรัพยากรสารสนเทศที่สำนักหอสมุดมีให้บริการ แบ่งตามหลักสูตรการเรียนการสอนของมหาวิทยาลัย โดยแบ่งออกเป็น หนังสือ และสถิติการยืม</w:t>
      </w:r>
      <w:r w:rsidR="002A46BC" w:rsidRPr="00CA5F96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</w:p>
    <w:p w14:paraId="45C79F45" w14:textId="77777777" w:rsidR="008B720C" w:rsidRPr="00CA5F96" w:rsidRDefault="008B720C" w:rsidP="008B720C">
      <w:pPr>
        <w:pStyle w:val="a6"/>
        <w:numPr>
          <w:ilvl w:val="0"/>
          <w:numId w:val="35"/>
        </w:numPr>
        <w:ind w:left="1800" w:right="-448" w:hanging="270"/>
        <w:rPr>
          <w:rFonts w:ascii="TH SarabunPSK" w:hAnsi="TH SarabunPSK" w:cs="TH SarabunPSK"/>
          <w:sz w:val="32"/>
          <w:szCs w:val="32"/>
        </w:rPr>
      </w:pPr>
      <w:r w:rsidRPr="00CA5F96">
        <w:rPr>
          <w:rFonts w:ascii="TH SarabunPSK" w:hAnsi="TH SarabunPSK" w:cs="TH SarabunPSK"/>
          <w:sz w:val="32"/>
          <w:szCs w:val="32"/>
          <w:cs/>
        </w:rPr>
        <w:t>หนังสือ</w:t>
      </w:r>
      <w:r w:rsidRPr="00CA5F96">
        <w:rPr>
          <w:rFonts w:ascii="TH SarabunPSK" w:hAnsi="TH SarabunPSK" w:cs="TH SarabunPSK"/>
          <w:sz w:val="32"/>
          <w:szCs w:val="32"/>
          <w:cs/>
        </w:rPr>
        <w:tab/>
      </w:r>
      <w:r w:rsidRPr="00CA5F96">
        <w:rPr>
          <w:rFonts w:ascii="TH SarabunPSK" w:hAnsi="TH SarabunPSK" w:cs="TH SarabunPSK"/>
          <w:sz w:val="32"/>
          <w:szCs w:val="32"/>
        </w:rPr>
        <w:tab/>
      </w:r>
      <w:r w:rsidRPr="00CA5F96">
        <w:rPr>
          <w:rFonts w:ascii="TH SarabunPSK" w:hAnsi="TH SarabunPSK" w:cs="TH SarabunPSK"/>
          <w:sz w:val="32"/>
          <w:szCs w:val="32"/>
        </w:rPr>
        <w:tab/>
      </w:r>
      <w:r w:rsidRPr="00CA5F96">
        <w:rPr>
          <w:rFonts w:ascii="TH SarabunPSK" w:hAnsi="TH SarabunPSK" w:cs="TH SarabunPSK"/>
          <w:sz w:val="32"/>
          <w:szCs w:val="32"/>
        </w:rPr>
        <w:tab/>
      </w:r>
      <w:r w:rsidRPr="00CA5F96">
        <w:rPr>
          <w:rFonts w:ascii="TH SarabunPSK" w:hAnsi="TH SarabunPSK" w:cs="TH SarabunPSK"/>
          <w:sz w:val="32"/>
          <w:szCs w:val="32"/>
          <w:cs/>
        </w:rPr>
        <w:t xml:space="preserve">จำนวน         </w:t>
      </w:r>
      <w:r w:rsidRPr="00CA5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F96">
        <w:rPr>
          <w:rFonts w:ascii="TH SarabunPSK" w:hAnsi="TH SarabunPSK" w:cs="TH SarabunPSK"/>
          <w:sz w:val="32"/>
          <w:szCs w:val="32"/>
        </w:rPr>
        <w:t>8</w:t>
      </w:r>
      <w:r w:rsidRPr="00CA5F96">
        <w:rPr>
          <w:rFonts w:ascii="TH SarabunPSK" w:hAnsi="TH SarabunPSK" w:cs="TH SarabunPSK" w:hint="cs"/>
          <w:sz w:val="32"/>
          <w:szCs w:val="32"/>
          <w:cs/>
        </w:rPr>
        <w:t>,</w:t>
      </w:r>
      <w:r w:rsidRPr="00CA5F96">
        <w:rPr>
          <w:rFonts w:ascii="TH SarabunPSK" w:hAnsi="TH SarabunPSK" w:cs="TH SarabunPSK"/>
          <w:sz w:val="32"/>
          <w:szCs w:val="32"/>
        </w:rPr>
        <w:t>350</w:t>
      </w:r>
      <w:r w:rsidRPr="00CA5F96">
        <w:rPr>
          <w:rFonts w:ascii="TH SarabunPSK" w:hAnsi="TH SarabunPSK" w:cs="TH SarabunPSK"/>
          <w:sz w:val="32"/>
          <w:szCs w:val="32"/>
          <w:cs/>
        </w:rPr>
        <w:tab/>
      </w:r>
      <w:r w:rsidRPr="00CA5F96">
        <w:rPr>
          <w:rFonts w:ascii="TH SarabunPSK" w:hAnsi="TH SarabunPSK" w:cs="TH SarabunPSK" w:hint="cs"/>
          <w:sz w:val="32"/>
          <w:szCs w:val="32"/>
          <w:cs/>
        </w:rPr>
        <w:t>เล่ม</w:t>
      </w:r>
    </w:p>
    <w:p w14:paraId="163603A5" w14:textId="77777777" w:rsidR="008B720C" w:rsidRPr="00CA5F96" w:rsidRDefault="008B720C" w:rsidP="008B720C">
      <w:pPr>
        <w:pStyle w:val="a6"/>
        <w:numPr>
          <w:ilvl w:val="0"/>
          <w:numId w:val="35"/>
        </w:numPr>
        <w:ind w:left="1800" w:right="-448" w:hanging="270"/>
        <w:rPr>
          <w:rFonts w:ascii="TH SarabunPSK" w:hAnsi="TH SarabunPSK" w:cs="TH SarabunPSK"/>
          <w:sz w:val="32"/>
          <w:szCs w:val="32"/>
        </w:rPr>
      </w:pPr>
      <w:r w:rsidRPr="00CA5F96">
        <w:rPr>
          <w:rFonts w:ascii="TH SarabunPSK" w:hAnsi="TH SarabunPSK" w:cs="TH SarabunPSK"/>
          <w:sz w:val="32"/>
          <w:szCs w:val="32"/>
          <w:cs/>
        </w:rPr>
        <w:t>วารสาร นิตยสาร</w:t>
      </w:r>
      <w:r w:rsidRPr="00CA5F96">
        <w:rPr>
          <w:rFonts w:ascii="TH SarabunPSK" w:hAnsi="TH SarabunPSK" w:cs="TH SarabunPSK"/>
          <w:sz w:val="32"/>
          <w:szCs w:val="32"/>
        </w:rPr>
        <w:tab/>
      </w:r>
      <w:r w:rsidRPr="00CA5F96">
        <w:rPr>
          <w:rFonts w:ascii="TH SarabunPSK" w:hAnsi="TH SarabunPSK" w:cs="TH SarabunPSK"/>
          <w:sz w:val="32"/>
          <w:szCs w:val="32"/>
        </w:rPr>
        <w:tab/>
      </w:r>
      <w:r w:rsidRPr="00CA5F96">
        <w:rPr>
          <w:rFonts w:ascii="TH SarabunPSK" w:hAnsi="TH SarabunPSK" w:cs="TH SarabunPSK"/>
          <w:sz w:val="32"/>
          <w:szCs w:val="32"/>
        </w:rPr>
        <w:tab/>
      </w:r>
      <w:r w:rsidRPr="00CA5F9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A5F96">
        <w:rPr>
          <w:rFonts w:ascii="TH SarabunPSK" w:hAnsi="TH SarabunPSK" w:cs="TH SarabunPSK"/>
          <w:sz w:val="32"/>
          <w:szCs w:val="32"/>
          <w:cs/>
        </w:rPr>
        <w:tab/>
      </w:r>
      <w:r w:rsidRPr="00CA5F96">
        <w:rPr>
          <w:rFonts w:ascii="TH SarabunPSK" w:hAnsi="TH SarabunPSK" w:cs="TH SarabunPSK"/>
          <w:sz w:val="32"/>
          <w:szCs w:val="32"/>
          <w:cs/>
        </w:rPr>
        <w:tab/>
      </w:r>
      <w:r w:rsidRPr="00CA5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A5F96">
        <w:rPr>
          <w:rFonts w:ascii="TH SarabunPSK" w:hAnsi="TH SarabunPSK" w:cs="TH SarabunPSK"/>
          <w:sz w:val="32"/>
          <w:szCs w:val="32"/>
        </w:rPr>
        <w:t>15</w:t>
      </w:r>
      <w:r w:rsidRPr="00CA5F96">
        <w:rPr>
          <w:rFonts w:ascii="TH SarabunPSK" w:hAnsi="TH SarabunPSK" w:cs="TH SarabunPSK"/>
          <w:sz w:val="32"/>
          <w:szCs w:val="32"/>
        </w:rPr>
        <w:tab/>
      </w:r>
      <w:r w:rsidRPr="00CA5F96"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13681CC" w14:textId="77777777" w:rsidR="008B720C" w:rsidRPr="007F0B0D" w:rsidRDefault="008B720C" w:rsidP="008B720C">
      <w:pPr>
        <w:pStyle w:val="a6"/>
        <w:tabs>
          <w:tab w:val="left" w:pos="540"/>
        </w:tabs>
        <w:ind w:left="0"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จากการสำรวจถึงแม้ว่าจะมีจำนวนหนังสือเพียงพอต่อนักศึกษา แต่ยังขาดความทันสมัยในเนื้อหา และเมื่อทำการสำรวจความต้องการเสร็จจึงได้ดำเนินการจัดหาสิ่งสนับสนุนการเรียนรู้เพิ่มเติมเพื่อให้เพียงพอต่อการใช้งานของนักศึกษา และให้ได้ข้อมูลที่เป็นปัจจุบัน ซึ่ง</w:t>
      </w:r>
      <w:r w:rsidRPr="007F0B0D">
        <w:rPr>
          <w:rFonts w:ascii="TH SarabunPSK" w:eastAsia="BrowalliaNew" w:hAnsi="TH SarabunPSK" w:cs="TH SarabunPSK"/>
          <w:sz w:val="32"/>
          <w:szCs w:val="32"/>
          <w:cs/>
        </w:rPr>
        <w:t>มหาวิทยาลัยแม่โจ้</w:t>
      </w:r>
      <w:r w:rsidRPr="007F0B0D">
        <w:rPr>
          <w:rFonts w:ascii="TH SarabunPSK" w:eastAsia="BrowalliaNew" w:hAnsi="TH SarabunPSK" w:cs="TH SarabunPSK"/>
          <w:sz w:val="32"/>
          <w:szCs w:val="32"/>
          <w:rtl/>
          <w:cs/>
        </w:rPr>
        <w:t>–</w:t>
      </w:r>
      <w:r w:rsidRPr="007F0B0D">
        <w:rPr>
          <w:rFonts w:ascii="TH SarabunPSK" w:eastAsia="BrowalliaNew" w:hAnsi="TH SarabunPSK" w:cs="TH SarabunPSK"/>
          <w:sz w:val="32"/>
          <w:szCs w:val="32"/>
          <w:cs/>
        </w:rPr>
        <w:t>ชุมพร มีการจัดสรรงบประมาณประจำปี ในการจัดหาทรัพยากรการเรียนการสอนตำรา วารสารทางวิชาการและสื่ออิเล็กทรอนิกส์ โดยอาจารย์ผู้รับผิดชอบหลักสูตรเสนอความต้องการ เพื่อนำเข้าประชุมและวางแผนในการจัดทำข้อเสนองบประมาณครุภัณฑ์</w:t>
      </w:r>
    </w:p>
    <w:p w14:paraId="131E3313" w14:textId="77777777" w:rsidR="008B720C" w:rsidRPr="007F0B0D" w:rsidRDefault="008B720C" w:rsidP="008B720C">
      <w:pPr>
        <w:ind w:firstLine="1138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1652"/>
        <w:gridCol w:w="1705"/>
        <w:gridCol w:w="1766"/>
        <w:gridCol w:w="2023"/>
      </w:tblGrid>
      <w:tr w:rsidR="008B720C" w:rsidRPr="007F0B0D" w14:paraId="18737299" w14:textId="77777777" w:rsidTr="008B720C">
        <w:tc>
          <w:tcPr>
            <w:tcW w:w="8838" w:type="dxa"/>
            <w:gridSpan w:val="5"/>
            <w:shd w:val="clear" w:color="auto" w:fill="auto"/>
          </w:tcPr>
          <w:p w14:paraId="089A09B7" w14:textId="77777777" w:rsidR="008B720C" w:rsidRPr="007F0B0D" w:rsidRDefault="008B720C" w:rsidP="008B720C">
            <w:pPr>
              <w:ind w:left="1590" w:hanging="159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8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The physical,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social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psychological environment is conductive for education and research as well as personal well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being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8B720C" w:rsidRPr="007F0B0D" w14:paraId="01289BC0" w14:textId="77777777" w:rsidTr="008B720C">
        <w:tc>
          <w:tcPr>
            <w:tcW w:w="1692" w:type="dxa"/>
            <w:shd w:val="clear" w:color="auto" w:fill="auto"/>
          </w:tcPr>
          <w:p w14:paraId="2000052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52" w:type="dxa"/>
            <w:shd w:val="clear" w:color="auto" w:fill="auto"/>
          </w:tcPr>
          <w:p w14:paraId="3BD1FA5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705" w:type="dxa"/>
            <w:shd w:val="clear" w:color="auto" w:fill="auto"/>
          </w:tcPr>
          <w:p w14:paraId="017DA14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66" w:type="dxa"/>
            <w:shd w:val="clear" w:color="auto" w:fill="auto"/>
          </w:tcPr>
          <w:p w14:paraId="4BA16AE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2023" w:type="dxa"/>
            <w:shd w:val="clear" w:color="auto" w:fill="auto"/>
          </w:tcPr>
          <w:p w14:paraId="0A8DE8C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6B54B03F" w14:textId="77777777" w:rsidTr="008B720C">
        <w:tc>
          <w:tcPr>
            <w:tcW w:w="1692" w:type="dxa"/>
            <w:shd w:val="clear" w:color="auto" w:fill="auto"/>
          </w:tcPr>
          <w:p w14:paraId="0DEBCCB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หลักสูตรมีระบบและกลไกในการจัดซื้อจัดหาเครื่องมือ วัสดุ อุปกรณ์ และ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ปัจจัยสนับสนุนอื่นที่จำเป็น</w:t>
            </w:r>
          </w:p>
        </w:tc>
        <w:tc>
          <w:tcPr>
            <w:tcW w:w="1652" w:type="dxa"/>
            <w:shd w:val="clear" w:color="auto" w:fill="auto"/>
          </w:tcPr>
          <w:p w14:paraId="2A19A2F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-การสำรวจและประเมินความเพียงพอของเอกสาร ตำราที่สนับสนุนการ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เรียนรู้ของนักศึกษา</w:t>
            </w:r>
          </w:p>
        </w:tc>
        <w:tc>
          <w:tcPr>
            <w:tcW w:w="1705" w:type="dxa"/>
            <w:shd w:val="clear" w:color="auto" w:fill="auto"/>
          </w:tcPr>
          <w:p w14:paraId="348E715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มีเอกสาร ตำรา ที่เพียงพอต่อการเรียนการสอน และการค้นคว้าของนักศึกษา แต่ยังขาดในเรื่อง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ของความเป็นปัจจุบันของข้อมูล</w:t>
            </w:r>
          </w:p>
        </w:tc>
        <w:tc>
          <w:tcPr>
            <w:tcW w:w="1766" w:type="dxa"/>
            <w:shd w:val="clear" w:color="auto" w:fill="auto"/>
          </w:tcPr>
          <w:p w14:paraId="579F7D0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-ให้อาจารย์ผู้รับผิดชอบรายวิชาสำรวจเอกสารประกอบการสอนในรายวิชาของตน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และเสนอรายชื่อหนังสือหรือเอกสารประกอบการสอนต่างๆ แก่ที่ประชุมสาขาวิชา</w:t>
            </w:r>
          </w:p>
        </w:tc>
        <w:tc>
          <w:tcPr>
            <w:tcW w:w="2023" w:type="dxa"/>
            <w:shd w:val="clear" w:color="auto" w:fill="auto"/>
          </w:tcPr>
          <w:p w14:paraId="1C8D146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มีการจัดหาแหล่งทุนสนับสนุนการวิจัยและการเรียนการสอนจากทั้งภายนอกและภายในมหาวิทยาลัย</w:t>
            </w:r>
          </w:p>
        </w:tc>
      </w:tr>
    </w:tbl>
    <w:p w14:paraId="2AFA5241" w14:textId="77777777" w:rsidR="008B720C" w:rsidRPr="007F0B0D" w:rsidRDefault="008B720C" w:rsidP="008B720C">
      <w:pPr>
        <w:ind w:firstLine="1138"/>
        <w:jc w:val="thaiDistribute"/>
        <w:rPr>
          <w:rFonts w:ascii="TH SarabunPSK" w:hAnsi="TH SarabunPSK" w:cs="TH SarabunPSK"/>
          <w:sz w:val="32"/>
          <w:szCs w:val="32"/>
        </w:rPr>
      </w:pPr>
    </w:p>
    <w:p w14:paraId="60325AB5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จากการดำเนินงานตามกระบวนการสำรวจและจัดหาปัจจัยสิ่งสนับสนุนให้มีจำนวนที่เพียงพอและเหมาะสมต่อการจัดการเรียนการสอนตามระบบและกลไกข้างต้นตั้งแต่กระบวนการระดับหลักสูตร ระดับคณะและระดับมหาวิทยาลัย ภายใต้กระบวนการแต่ละกระบวนการมีข้อจำกัดในหลายประเด็น เช่น ในกระบวนการระดับหลักสูตรจะพบปัญหาในการยื่นของรับการสนับสนุนจากส่วนกลางไม่ได้รับการสนับสนุนตามที่สาขาวิชาต้องการเพื่อให้ปัจจัยสิ่งสนับสนุนมีจำนวนที่เพียงพอและเหมาะสมต่อการจัดการเรียนการสอน ส่วนกระบวนการในระดับคณะเป็นกระบวนการที่มีการพิจารณาและจัดลำดับความสำคัญตามแบบคำขอฯ ของทุกหลักสูตรรวมถึงสิ่งก่อสร้างและครุภัณฑ์ส่วนกลางของมหาวิทยาลัย ซึ่งทำให้วัสดุ ครุภัณฑ์ตามแบบคำขอของหลักสูตรไม่ได้รับการพิจารณาหรือได้รับการพิจารณาไม่เป็นไปตามที่สาขาวิชาต้องการและสุดท้ายในกระบวนการของระดับมหาวิทยาลัยจะพิจารณากลั่นกรองอีกรอบหนึ่งให้สอดคล้องกับความจำเป็นและงบประมาณที่มีอยู่อาจทำให้สาขาวิชาไม่ได้รับการพิจารณาอนุมัติตามแบบคำขอฯ ของคณะที่หลักสูตรได้ยื่นร้องขอตั้งแต่ต้น</w:t>
      </w:r>
    </w:p>
    <w:p w14:paraId="06CEBC75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สตรบัณฑิต สาขาวิชาการเมืองและการปกครองท้องถิ่น มีแนวทางในการที่จะปรับปรุงพัฒนากระบวนการจัดหาจำนวนสิ่งสนับสนุนการเรียนรู้ให้มีเพียงพอและเหมาะสมต่อการจัดการเรียนการสอน โดยการเสนอให้มหาวิทยาลัยแม่โจ้-ชุมพร ดำเนินการปรับรูปแบบการขอรับการสนับสนุนจากมหาวิทยาลัยโดยการมุ่งเน้นไปที่กระบวนการในระดับคณะคือ ระดับคณะโดยมหาวิทยาลัยแม่โจ้-ชุมพร ควรมีการจัดสรรงบประมาณในระดับหลักสูตรให้มีความชัดเจน ซึ่งจะช่วยให้สาขาวิชาได้มีการวางแผนสำหรับการจัดหาและจัดซื้อตามความต้องการและความจำเป็นเพื่อให้มีทรัพยากรสิ่งปัจจัยสนับสนุนอย่างเพียงพ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8B720C" w:rsidRPr="007F0B0D" w14:paraId="24A114DD" w14:textId="77777777" w:rsidTr="008B720C">
        <w:trPr>
          <w:trHeight w:val="437"/>
        </w:trPr>
        <w:tc>
          <w:tcPr>
            <w:tcW w:w="5997" w:type="dxa"/>
            <w:shd w:val="clear" w:color="auto" w:fill="auto"/>
          </w:tcPr>
          <w:p w14:paraId="44207AC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2D13909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3" w:type="dxa"/>
            <w:shd w:val="clear" w:color="auto" w:fill="auto"/>
          </w:tcPr>
          <w:p w14:paraId="629FD33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875D7D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4BE53EA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34A22CD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4C9F249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104AE78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7E74C64A" w14:textId="77777777" w:rsidTr="008B720C">
        <w:trPr>
          <w:trHeight w:val="234"/>
        </w:trPr>
        <w:tc>
          <w:tcPr>
            <w:tcW w:w="5997" w:type="dxa"/>
            <w:shd w:val="clear" w:color="auto" w:fill="auto"/>
          </w:tcPr>
          <w:p w14:paraId="52AA2E90" w14:textId="77777777" w:rsidR="008B720C" w:rsidRPr="007F0B0D" w:rsidRDefault="008B720C" w:rsidP="008B720C">
            <w:pPr>
              <w:ind w:left="313" w:hanging="313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5 The physical,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social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psychological environment is conductive for education and research as well as personal well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being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65C920B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3" w:type="dxa"/>
            <w:shd w:val="clear" w:color="auto" w:fill="auto"/>
          </w:tcPr>
          <w:p w14:paraId="6FF883C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2BE4B38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7FC7FF1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3692B06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3487757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4BB1C8E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0E80190" w14:textId="1B8A0911" w:rsidR="008B720C" w:rsidRDefault="008B720C" w:rsidP="008B720C">
      <w:pPr>
        <w:rPr>
          <w:rFonts w:ascii="TH SarabunPSK" w:hAnsi="TH SarabunPSK" w:cs="TH SarabunPSK"/>
        </w:rPr>
      </w:pPr>
    </w:p>
    <w:p w14:paraId="198A9B6F" w14:textId="77777777" w:rsidR="00524BCA" w:rsidRPr="007F0B0D" w:rsidRDefault="00524BCA" w:rsidP="008B720C">
      <w:pPr>
        <w:rPr>
          <w:rFonts w:ascii="TH SarabunPSK" w:hAnsi="TH SarabunPSK" w:cs="TH SarabunPSK"/>
        </w:rPr>
      </w:pPr>
    </w:p>
    <w:p w14:paraId="3F90D4BE" w14:textId="77777777" w:rsidR="008B720C" w:rsidRPr="00485855" w:rsidRDefault="008B720C" w:rsidP="008B720C">
      <w:pPr>
        <w:rPr>
          <w:rFonts w:ascii="TH SarabunPSK" w:hAnsi="TH SarabunPSK" w:cs="TH SarabunPSK"/>
          <w:b/>
          <w:bCs/>
          <w:sz w:val="36"/>
          <w:szCs w:val="36"/>
        </w:rPr>
      </w:pPr>
      <w:r w:rsidRPr="007F0B0D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Criteria </w:t>
      </w:r>
      <w:proofErr w:type="gramStart"/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>9 :</w:t>
      </w:r>
      <w:proofErr w:type="gramEnd"/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Facilities and Infrastructure</w:t>
      </w:r>
    </w:p>
    <w:p w14:paraId="323E584A" w14:textId="77777777" w:rsidR="008B720C" w:rsidRPr="007F0B0D" w:rsidRDefault="008B720C" w:rsidP="008B720C">
      <w:pPr>
        <w:pStyle w:val="a6"/>
        <w:numPr>
          <w:ilvl w:val="1"/>
          <w:numId w:val="16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The teaching and learning facilities and equipment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lecture halls, classrooms, project rooms, etc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.)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are adequate and updated to support education and research</w:t>
      </w:r>
    </w:p>
    <w:p w14:paraId="1CCDCB81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สาขาวิชาการเมืองการปกครองท้องถิ่น มีระบบและกลไกตามแนวทางของมหาวิทยาลัยแม่โจ้-ชุมพรโดยการกำหนดให้สาขาวิชาดำเนินการสำรวจเครื่องมือ วัสดุ อุปกรณ์ และปัจจัยสนับสนุนอื่น ที่จำเป็น สำหรับการจัดการเรียนการสอนในสาขาวิชา</w:t>
      </w:r>
    </w:p>
    <w:p w14:paraId="1E04C551" w14:textId="77777777" w:rsidR="008B720C" w:rsidRPr="007F0B0D" w:rsidRDefault="008B720C" w:rsidP="008B720C">
      <w:pPr>
        <w:pStyle w:val="a6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สาขาวิชาการเมืองการปกครองท้องถิ่นได้มีการพัฒนาห้องสำหรับการเรียนการสอน ดังนี้</w:t>
      </w:r>
    </w:p>
    <w:p w14:paraId="381289C5" w14:textId="77777777" w:rsidR="008B720C" w:rsidRPr="007F0B0D" w:rsidRDefault="008B720C" w:rsidP="008B720C">
      <w:pPr>
        <w:pStyle w:val="a6"/>
        <w:numPr>
          <w:ilvl w:val="0"/>
          <w:numId w:val="1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ห้องพักอาจารย์ที่เป็นศูนย์รวมของตำรา อุปกรณ์ให้ความรู้ทางรัฐศาสตร์ ที่ให้คำปรึกษา และที่พักผ่อนของนักศึกษา</w:t>
      </w:r>
    </w:p>
    <w:p w14:paraId="3A3C2023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การจัดทำแบบคำขอประจำปีเสนอตามลำดับขั้นจากหลักสูตรสู่ระดับคณะและระดับมหาวิทยาลัยเพื่อพิจารณาภายใต้ระบบและกลไกข้างต้น สาขาวิชาการเมืองการปกครองท้องถิ่นได้ดำเนินการประชุมอาจารย์ประจำหลักสูตร เพื่อหารือในเรื่องปัจจัยสนับสนุนในการเรียนรู้โดยเฉพาะเครื่องมือ วัสดุ อุปกรณ์ และปัจจัยสนับสนุนอื่นที่จำเป็นสำหรับการจัดการเรียนการสอนในสาขาวิชา โดยการสำรวจและจัดลำดับความสำคัญ/ความจำเป็น เร่งด่วนในการดำเนินการจัดทำแบบคำขอฯ ประจำปีอย่างมีส่วนร่วม นอกจากนี้หากมีความจำเป็นในกรณี เร่งด่วนที่ผู้สอนมีความจำเป็นต้องใช้สิ่งสนับสนุนบางประการ อาจารย์ประจำหลักสูตรจะร่วมพิจารณาหา แนวทางในการจัดหาในช่องทางอื่นที่มิใช่ช่องทางทางระบบราชการที่จะต้องอาศัยระยะเวลายาวนาน ซึ่งต้อง ยื่นคำขอล่วงหน้าอย่างน้อย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ปี ตามระบบและขั้นตอน ซึ่งช่องทางดังกล่าวนั้น ตัวอย่างเช่น การขอรับความ ช่วยเหลือ/การสนับสนุนจากศิษย์เก่าที่สำเร็จการศึกษาแล้ว เป็นต้น</w:t>
      </w:r>
    </w:p>
    <w:p w14:paraId="2FA9A2D3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จากการดำเนินงานตามกระบวนการการดำเนินงานของสาขาวิชาโดยการมีส่วนร่วมของอาจารย์ ประจำหลักสูตรเพื่อให้มีสิ่งสนับสนุนการเรียนรู้ตามระบบและกลไกข้างต้นตั้งแต่กระบวนการระดับหลักสูตร ระดับคณะ และระดับมหาวิทยาลัย ภายใต้กระบวนการแต่ละกระบวนการมีข้อจำกัดในหลายประเด็น เช่น ใน กระบวนการระดับหลักสูตรจะพบปัญหาในเรื่องของราคาสินค้าที่ใช้ประกอบแบบคำขอฯ ที่เป็นราคาปัจจุบัน ซึ่งจะต่ำกว่าราคาจริงในช่วงเวลาของการได้รับอนุมัติและดำเนินการจัดซื้อจัดจ้าง ส่วนกระบวนการในระดับคณะเป็นกระบวนการที่มีการพิจารณาและจัดลำดับความสำคัญตามแบบคำขอฯ ของทุกหลักสูตรรวมถึง สิ่งก่อสร้างและครุภัณฑ์ส่วนกลางของมหาวิทยาลัย ซึ่งทำให้วัสดุ ครุภัณฑ์ ตามแบบคำขอของหลักสูตรไม่ได้รับ การพิจารณาหรือได้รับการพิจารณาไม่เป็นไปตามที่สาขาวิชาต้องการ และสุดท้ายในกระบวนการของระดับ มหาวิทยาลัยจะพิจารณากลั่นกรองอีกรอบหนึ่งให้สอดคล้องกับความจำเป็นและงบประมาณที่มีอยู่ </w:t>
      </w:r>
    </w:p>
    <w:p w14:paraId="1B855614" w14:textId="2471127E" w:rsidR="008B720C" w:rsidRPr="007F0B0D" w:rsidRDefault="008B720C" w:rsidP="00524BCA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604"/>
        <w:gridCol w:w="1666"/>
        <w:gridCol w:w="1751"/>
        <w:gridCol w:w="1627"/>
      </w:tblGrid>
      <w:tr w:rsidR="008B720C" w:rsidRPr="007F0B0D" w14:paraId="79B1239E" w14:textId="77777777" w:rsidTr="008B720C">
        <w:tc>
          <w:tcPr>
            <w:tcW w:w="9016" w:type="dxa"/>
            <w:gridSpan w:val="5"/>
            <w:shd w:val="clear" w:color="auto" w:fill="auto"/>
          </w:tcPr>
          <w:p w14:paraId="6543EB9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Identify Gaps 9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The teaching and learning facilities and equipment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lecture halls, classrooms, project rooms, </w:t>
            </w:r>
            <w:proofErr w:type="spell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etc</w:t>
            </w:r>
            <w:proofErr w:type="spell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.)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are adequate and updated to support education and research</w:t>
            </w:r>
          </w:p>
        </w:tc>
      </w:tr>
      <w:tr w:rsidR="008B720C" w:rsidRPr="007F0B0D" w14:paraId="3193F34D" w14:textId="77777777" w:rsidTr="008B720C">
        <w:tc>
          <w:tcPr>
            <w:tcW w:w="1803" w:type="dxa"/>
            <w:shd w:val="clear" w:color="auto" w:fill="auto"/>
          </w:tcPr>
          <w:p w14:paraId="1BB04D9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559DC15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200E3F5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5DA1545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112E202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043F2366" w14:textId="77777777" w:rsidTr="008B720C">
        <w:tc>
          <w:tcPr>
            <w:tcW w:w="1803" w:type="dxa"/>
            <w:shd w:val="clear" w:color="auto" w:fill="auto"/>
          </w:tcPr>
          <w:p w14:paraId="13E98BD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หลักสูตรมีระบบและกลไกในการจัดซื้อจัดหาเครื่องมือ วัสดุ อุปกรณ์ และปัจจัยสนับสนุนอื่นที่                   จำเป็นในการวิจัยการให้คำปรึกษาและการเรียนการสอน</w:t>
            </w:r>
          </w:p>
        </w:tc>
        <w:tc>
          <w:tcPr>
            <w:tcW w:w="1803" w:type="dxa"/>
            <w:shd w:val="clear" w:color="auto" w:fill="auto"/>
          </w:tcPr>
          <w:p w14:paraId="01A794A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หลักสูตรได้จัดซื้อจัดหาเครื่องมือ วัสดุ อุปกรณ์ และปัจจัยสนับสนุนอื่นที่จำเป็นต่อการเรียนการสอน การให้คำปรึกษาและการวิจัย             </w:t>
            </w:r>
          </w:p>
        </w:tc>
        <w:tc>
          <w:tcPr>
            <w:tcW w:w="1803" w:type="dxa"/>
            <w:shd w:val="clear" w:color="auto" w:fill="auto"/>
          </w:tcPr>
          <w:p w14:paraId="14FE655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เสริมสร้างความเชื่อมั่นแก่นักเรียนและพัฒนาคุณภาพบัณฑิต เสริมสร้างความเชื่อมั่นให้กับสถานประกอบการหรือผู้ใช้บัณฑิต</w:t>
            </w:r>
          </w:p>
        </w:tc>
        <w:tc>
          <w:tcPr>
            <w:tcW w:w="1803" w:type="dxa"/>
            <w:shd w:val="clear" w:color="auto" w:fill="auto"/>
          </w:tcPr>
          <w:p w14:paraId="7E82ADE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ต้องมีการจัดสรรงบประมาณเพื่อการพัฒนาห้องพักอาจารย์ที่มีอยู่แล้วให้ดียิ่งขึ้น มีเครื่องมือ วัสดุอุปกรณ์ทางรัฐศาสตร์ที่ทันสมัย </w:t>
            </w:r>
          </w:p>
        </w:tc>
        <w:tc>
          <w:tcPr>
            <w:tcW w:w="1804" w:type="dxa"/>
            <w:shd w:val="clear" w:color="auto" w:fill="auto"/>
          </w:tcPr>
          <w:p w14:paraId="76570A9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มีการพัฒนาห้องพักอาจารย์ที่มีอยู่แล้วให้ดียิ่งขึ้น มีเครื่องมือที่ทันสมัยขึ้น และเพียงพอต่อการเรียนการสอนและการให้คำปรึกษา</w:t>
            </w:r>
          </w:p>
        </w:tc>
      </w:tr>
    </w:tbl>
    <w:p w14:paraId="053DA500" w14:textId="77777777" w:rsidR="008B720C" w:rsidRPr="007F0B0D" w:rsidRDefault="008B720C" w:rsidP="008B720C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28EF932B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าขาวิชาการเมืองการปกครองท้องถิ่นมีแนวทางในการที่จะปรับปรุงพัฒนากระบวนการจัดหาจำนวนสิ่งสนับสนุน การเรียนรู้ให้มีเพียงพอและเหมาะสมต่อการจัดการเรียนการสอน โดยการเสนอให้มหาวิทยาลัยแม่โจ้-ชุมพรดำเนินการปรับรูปแบบการขอรับการสนับสนุนจากมหาวิทยาลัยโดยการมุ่งเน้นไปที่ กระบวนการในระดับคณะคือ ระดับคณะโดยมหาวิทยาลัยแม่โจ้-ชุมพร ควรมีการจัดสรรงบประมาณในระดับหลักสูตรให้มีความชัดเจน ซึ่งจะช่วยให้สาขาวิชาได้มีการวางแผนสำหรับการจัดหาและจัดซื้อตามความต้องการและความจำเป็นเพื่อให้มีทรัพยากรสิ่งปัจจัยสนับสนุนอย่างเพียงพอ</w:t>
      </w:r>
    </w:p>
    <w:p w14:paraId="09EDABDF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5"/>
        <w:gridCol w:w="337"/>
        <w:gridCol w:w="461"/>
        <w:gridCol w:w="337"/>
        <w:gridCol w:w="365"/>
        <w:gridCol w:w="337"/>
        <w:gridCol w:w="337"/>
        <w:gridCol w:w="367"/>
      </w:tblGrid>
      <w:tr w:rsidR="008B720C" w:rsidRPr="007F0B0D" w14:paraId="76C9D264" w14:textId="77777777" w:rsidTr="008B720C">
        <w:trPr>
          <w:trHeight w:val="437"/>
        </w:trPr>
        <w:tc>
          <w:tcPr>
            <w:tcW w:w="6629" w:type="dxa"/>
            <w:shd w:val="clear" w:color="auto" w:fill="auto"/>
          </w:tcPr>
          <w:p w14:paraId="7DE735E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2A0C632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3844562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30A9526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6ACC3E5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3881986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5EBFA15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789E951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21F2E230" w14:textId="77777777" w:rsidTr="008B720C">
        <w:trPr>
          <w:trHeight w:val="234"/>
        </w:trPr>
        <w:tc>
          <w:tcPr>
            <w:tcW w:w="6629" w:type="dxa"/>
            <w:shd w:val="clear" w:color="auto" w:fill="auto"/>
          </w:tcPr>
          <w:p w14:paraId="37993419" w14:textId="77777777" w:rsidR="008B720C" w:rsidRPr="007F0B0D" w:rsidRDefault="008B720C" w:rsidP="008B720C">
            <w:pPr>
              <w:pStyle w:val="a6"/>
              <w:numPr>
                <w:ilvl w:val="1"/>
                <w:numId w:val="15"/>
              </w:numPr>
              <w:ind w:left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The teaching and learning facilities and equipment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lecture halls, classrooms, project rooms, etc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.)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are adequate and updated to support education and research</w:t>
            </w:r>
          </w:p>
        </w:tc>
        <w:tc>
          <w:tcPr>
            <w:tcW w:w="322" w:type="dxa"/>
            <w:shd w:val="clear" w:color="auto" w:fill="auto"/>
          </w:tcPr>
          <w:p w14:paraId="0B7080F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7610746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704F344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2994F73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52DD8D3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1880523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0DDE3DB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DC0833" w14:textId="77777777" w:rsidR="008B720C" w:rsidRDefault="008B720C" w:rsidP="008B720C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F73BF31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9.2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The library and its resources are adequate and updated to support education and research</w:t>
      </w:r>
    </w:p>
    <w:p w14:paraId="567A9F21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คณะมีห้องสมุดและทรัพยากรสนับสนุนการเรียนรู้ในห้องสมุดอย่างเพียงพอ เหมาะสมห้องสมุดคณะและมหาวิทยาลัย และทรัพยากรสนับสนุนการเรียนรู้ เช่น หนังสือ ตำรา ฐานข้อมูลอิเล็กทรอนิกส์ ฯลฯที่จะสามารถสนับสนุนการเรียนรู้ของผู้เรียนทั้งทางด้านวิชาการ การวิจัยและด้านอื่น ๆ ได้ มีการบริหารจัดการด้านทรัพยากรสนับสนุนการเรียนรู้โดย จัดซื้อเพิ่มเติม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การยืม-คืน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เจ้าหน้าที่ให้บริการ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การบำรุงรักษา ฯลฯ</w:t>
      </w:r>
    </w:p>
    <w:p w14:paraId="39379725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1651"/>
        <w:gridCol w:w="1583"/>
        <w:gridCol w:w="1752"/>
        <w:gridCol w:w="1662"/>
      </w:tblGrid>
      <w:tr w:rsidR="008B720C" w:rsidRPr="007F0B0D" w14:paraId="4B9A1F31" w14:textId="77777777" w:rsidTr="00085DB7">
        <w:tc>
          <w:tcPr>
            <w:tcW w:w="8522" w:type="dxa"/>
            <w:gridSpan w:val="5"/>
            <w:shd w:val="clear" w:color="auto" w:fill="auto"/>
          </w:tcPr>
          <w:p w14:paraId="24AE3E5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 The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library and its resources are adequate and updated to support education and research</w:t>
            </w:r>
          </w:p>
        </w:tc>
      </w:tr>
      <w:tr w:rsidR="008B720C" w:rsidRPr="007F0B0D" w14:paraId="35187B76" w14:textId="77777777" w:rsidTr="00085DB7">
        <w:tc>
          <w:tcPr>
            <w:tcW w:w="1704" w:type="dxa"/>
            <w:shd w:val="clear" w:color="auto" w:fill="auto"/>
          </w:tcPr>
          <w:p w14:paraId="72AB6C3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75" w:type="dxa"/>
            <w:shd w:val="clear" w:color="auto" w:fill="auto"/>
          </w:tcPr>
          <w:p w14:paraId="356497B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61" w:type="dxa"/>
            <w:shd w:val="clear" w:color="auto" w:fill="auto"/>
          </w:tcPr>
          <w:p w14:paraId="6F1DE20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70" w:type="dxa"/>
            <w:shd w:val="clear" w:color="auto" w:fill="auto"/>
          </w:tcPr>
          <w:p w14:paraId="68754BD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712" w:type="dxa"/>
            <w:shd w:val="clear" w:color="auto" w:fill="auto"/>
          </w:tcPr>
          <w:p w14:paraId="76EB1F3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56144C57" w14:textId="77777777" w:rsidTr="00085DB7">
        <w:tc>
          <w:tcPr>
            <w:tcW w:w="1704" w:type="dxa"/>
            <w:shd w:val="clear" w:color="auto" w:fill="auto"/>
          </w:tcPr>
          <w:p w14:paraId="07451DA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คณะได้พัฒนา ปรับปรุงสถานที่ ห้องสมุด และแหล่งเรียนรู้อื่นที่                   จำเป็นในการวิจัยและการเรียนการสอน</w:t>
            </w:r>
          </w:p>
        </w:tc>
        <w:tc>
          <w:tcPr>
            <w:tcW w:w="1675" w:type="dxa"/>
            <w:shd w:val="clear" w:color="auto" w:fill="auto"/>
          </w:tcPr>
          <w:p w14:paraId="018E996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คณะฯได้จัดห้องสมุด และทรัพยากรต่างๆในการค้นคว้าหาความรู้อย่างเพียงพอ              </w:t>
            </w:r>
          </w:p>
        </w:tc>
        <w:tc>
          <w:tcPr>
            <w:tcW w:w="1661" w:type="dxa"/>
            <w:shd w:val="clear" w:color="auto" w:fill="auto"/>
          </w:tcPr>
          <w:p w14:paraId="56A0F90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พัฒนาคุณภาพนักศึกษา มีแหล่งศึกษาค้นคว้าที่เพียงพอ รองรับการจัดการเรียนการสอน</w:t>
            </w:r>
          </w:p>
        </w:tc>
        <w:tc>
          <w:tcPr>
            <w:tcW w:w="1770" w:type="dxa"/>
            <w:shd w:val="clear" w:color="auto" w:fill="auto"/>
          </w:tcPr>
          <w:p w14:paraId="787EB39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ต้องมีการจัดสรรงบประมาณเพื่อการพัฒนาห้องสมุดที่มีอยู่แล้วให้ดียิ่งขึ้น   </w:t>
            </w:r>
          </w:p>
        </w:tc>
        <w:tc>
          <w:tcPr>
            <w:tcW w:w="1712" w:type="dxa"/>
            <w:shd w:val="clear" w:color="auto" w:fill="auto"/>
          </w:tcPr>
          <w:p w14:paraId="2FBBE38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มีการพัฒนาห้องสมุดที่มีอยู่แล้วให้ดียิ่งขึ้น มีหนังสือหรือสิ่งพิมพ์ รวมทั้งคอมพิวเตอร์สืบค้นข้อมูลที่ทันสมัยขึ้น และเพียงพอต่อการเรียนการสอน</w:t>
            </w:r>
          </w:p>
        </w:tc>
      </w:tr>
    </w:tbl>
    <w:p w14:paraId="63C19C71" w14:textId="77777777" w:rsidR="008B720C" w:rsidRPr="00CA5F96" w:rsidRDefault="008B720C" w:rsidP="002A46B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A5F96">
        <w:rPr>
          <w:rFonts w:ascii="TH Sarabun New" w:hAnsi="TH Sarabun New" w:cs="TH Sarabun New" w:hint="cs"/>
          <w:sz w:val="32"/>
          <w:szCs w:val="32"/>
          <w:cs/>
        </w:rPr>
        <w:tab/>
      </w:r>
      <w:r w:rsidRPr="00CA5F96">
        <w:rPr>
          <w:rFonts w:ascii="TH SarabunPSK" w:hAnsi="TH SarabunPSK" w:cs="TH SarabunPSK"/>
          <w:sz w:val="32"/>
          <w:szCs w:val="32"/>
          <w:cs/>
        </w:rPr>
        <w:t xml:space="preserve">คณะมีกระบวนการในการจัดให้มีอุปกรณ์และสิ่งสนับสนุนการเรียนรู้อย่างเพียงพอ เหมาะสม ทันสมัยและเพียงพอต่อการจัดการเรียนการสอน   มีระบบการจองห้องออนไลน์เพื่อใช้ประโยชน์ในการสนับสนุนการเรียนการสอนและการทำกิจกรรมเชิงวิชาการเอื้อต่อสาขาวิชาและสอดคล้องกับปริมาณความต้องการของคณาจารย์และนักศึกษาเพิ่มขึ้น ซึ่งมีอุปกรณ์และสิ่งสนับสนุนการเรียนรู้ ได้แก่ ห้องเรียน , ห้องเรียนรวม , อุปกรณ์สำนักงาน , อุปกรณ์โสตทัศนูปกรณ์ เป็นต้น </w:t>
      </w:r>
      <w:r w:rsidR="002A46BC" w:rsidRPr="00CA5F96">
        <w:rPr>
          <w:rFonts w:ascii="TH SarabunPSK" w:hAnsi="TH SarabunPSK" w:cs="TH SarabunPSK"/>
          <w:sz w:val="32"/>
          <w:szCs w:val="32"/>
        </w:rPr>
        <w:br/>
      </w:r>
      <w:r w:rsidRPr="00CA5F96">
        <w:rPr>
          <w:rFonts w:ascii="TH SarabunPSK" w:hAnsi="TH SarabunPSK" w:cs="TH SarabunPSK"/>
          <w:sz w:val="32"/>
          <w:szCs w:val="32"/>
          <w:cs/>
        </w:rPr>
        <w:t>เพื่อสอดคล้องกับสถานการณ์</w:t>
      </w:r>
      <w:r w:rsidR="00CA5F96">
        <w:rPr>
          <w:rFonts w:ascii="TH SarabunPSK" w:hAnsi="TH SarabunPSK" w:cs="TH SarabunPSK"/>
          <w:sz w:val="32"/>
          <w:szCs w:val="32"/>
        </w:rPr>
        <w:t xml:space="preserve"> covid -</w:t>
      </w:r>
      <w:r w:rsidR="00B669FA" w:rsidRPr="00CA5F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A5F96">
        <w:rPr>
          <w:rFonts w:ascii="TH SarabunPSK" w:hAnsi="TH SarabunPSK" w:cs="TH SarabunPSK"/>
          <w:sz w:val="32"/>
          <w:szCs w:val="32"/>
        </w:rPr>
        <w:t>19</w:t>
      </w:r>
      <w:r w:rsidRPr="00CA5F96">
        <w:rPr>
          <w:rFonts w:ascii="TH SarabunPSK" w:hAnsi="TH SarabunPSK" w:cs="TH SarabunPSK" w:hint="cs"/>
          <w:sz w:val="32"/>
          <w:szCs w:val="32"/>
          <w:cs/>
        </w:rPr>
        <w:t xml:space="preserve"> ที่กำลังระบาด</w:t>
      </w:r>
    </w:p>
    <w:p w14:paraId="159B780A" w14:textId="77777777" w:rsidR="008B720C" w:rsidRPr="007F0B0D" w:rsidRDefault="008B720C" w:rsidP="008B720C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3"/>
        <w:gridCol w:w="337"/>
        <w:gridCol w:w="461"/>
        <w:gridCol w:w="337"/>
        <w:gridCol w:w="366"/>
        <w:gridCol w:w="337"/>
        <w:gridCol w:w="337"/>
        <w:gridCol w:w="368"/>
      </w:tblGrid>
      <w:tr w:rsidR="008B720C" w:rsidRPr="007F0B0D" w14:paraId="5F4953F8" w14:textId="77777777" w:rsidTr="008B720C">
        <w:trPr>
          <w:trHeight w:val="437"/>
        </w:trPr>
        <w:tc>
          <w:tcPr>
            <w:tcW w:w="6629" w:type="dxa"/>
            <w:shd w:val="clear" w:color="auto" w:fill="auto"/>
          </w:tcPr>
          <w:p w14:paraId="0858DB1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53D9074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47F9CC9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5529CE5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3FDD962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32D6390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5F557EE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6DF15B5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5B38C87F" w14:textId="77777777" w:rsidTr="008B720C">
        <w:trPr>
          <w:trHeight w:val="234"/>
        </w:trPr>
        <w:tc>
          <w:tcPr>
            <w:tcW w:w="6629" w:type="dxa"/>
            <w:shd w:val="clear" w:color="auto" w:fill="auto"/>
          </w:tcPr>
          <w:p w14:paraId="1B27429D" w14:textId="77777777" w:rsidR="008B720C" w:rsidRPr="007F0B0D" w:rsidRDefault="008B720C" w:rsidP="008B72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 The library and its resources are adequate and updated to support education and research</w:t>
            </w:r>
          </w:p>
        </w:tc>
        <w:tc>
          <w:tcPr>
            <w:tcW w:w="322" w:type="dxa"/>
            <w:shd w:val="clear" w:color="auto" w:fill="auto"/>
          </w:tcPr>
          <w:p w14:paraId="4C333BA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64836AF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20ABCA5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797E5D6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7FD2CEB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55509A8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1045A78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70A3E7" w14:textId="77777777" w:rsidR="008B720C" w:rsidRPr="007F0B0D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  The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laboratories and equipment are adequate and updated to support education and research</w:t>
      </w:r>
    </w:p>
    <w:p w14:paraId="784CA0BE" w14:textId="77777777" w:rsidR="008B720C" w:rsidRPr="00085DB7" w:rsidRDefault="008B720C" w:rsidP="008B720C">
      <w:pPr>
        <w:pStyle w:val="a6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สาขาวิชาการเมืองการปกครองท้องถิ่นได้มีการพัฒนาอุปกรณ์สำหรับการเรียนการสอน ดังนี้</w:t>
      </w:r>
    </w:p>
    <w:p w14:paraId="2EBF9255" w14:textId="77777777" w:rsidR="008B720C" w:rsidRPr="00085DB7" w:rsidRDefault="008B720C" w:rsidP="008B720C">
      <w:pPr>
        <w:pStyle w:val="a6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สื่อการเรียนการสอนในลักษณะของโปสเตอร์ และการจัดทำนิทรรศการผลงานนักศึกษา</w:t>
      </w:r>
    </w:p>
    <w:p w14:paraId="065DA3B8" w14:textId="77777777" w:rsidR="008B720C" w:rsidRPr="00085DB7" w:rsidRDefault="008B720C" w:rsidP="008B720C">
      <w:pPr>
        <w:pStyle w:val="a6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ห้องปฏิบัติการคอมพิวเตอร์ ในรายวิชาการวิเคราะห์ข้อมูลและสถิติเบื้องต้น นักศึกษาสามารถเข้าใช้ห้องปฏิบัติการทางคอมพิวเตอร์ที่มีโปรแกรม</w:t>
      </w:r>
      <w:r w:rsidRPr="00085DB7">
        <w:rPr>
          <w:rFonts w:ascii="TH SarabunPSK" w:hAnsi="TH SarabunPSK" w:cs="TH SarabunPSK"/>
          <w:sz w:val="32"/>
          <w:szCs w:val="32"/>
        </w:rPr>
        <w:t xml:space="preserve"> SPSS (Statistical Package for the Social Science for Windows) </w:t>
      </w:r>
      <w:r w:rsidRPr="00085DB7">
        <w:rPr>
          <w:rFonts w:ascii="TH SarabunPSK" w:hAnsi="TH SarabunPSK" w:cs="TH SarabunPSK"/>
          <w:sz w:val="32"/>
          <w:szCs w:val="32"/>
          <w:cs/>
        </w:rPr>
        <w:t>ที่เป็นประโยชน์ในการเรียนการสอนในรายวิชาได้อย่างดียิ่ง</w:t>
      </w:r>
      <w:r w:rsidRPr="00085DB7">
        <w:rPr>
          <w:rFonts w:ascii="TH SarabunPSK" w:hAnsi="TH SarabunPSK" w:cs="TH SarabunPSK"/>
          <w:sz w:val="32"/>
          <w:szCs w:val="32"/>
        </w:rPr>
        <w:t xml:space="preserve"> </w:t>
      </w:r>
      <w:r w:rsidRPr="00085DB7">
        <w:rPr>
          <w:rFonts w:ascii="TH SarabunPSK" w:hAnsi="TH SarabunPSK" w:cs="TH SarabunPSK" w:hint="cs"/>
          <w:sz w:val="32"/>
          <w:szCs w:val="32"/>
          <w:cs/>
        </w:rPr>
        <w:t xml:space="preserve">และในวิชาต่างๆ ที่ต้องใช้ในการค้นหา </w:t>
      </w:r>
      <w:proofErr w:type="spellStart"/>
      <w:r w:rsidRPr="00085DB7">
        <w:rPr>
          <w:rFonts w:ascii="TH SarabunPSK" w:hAnsi="TH SarabunPSK" w:cs="TH SarabunPSK" w:hint="cs"/>
          <w:sz w:val="32"/>
          <w:szCs w:val="32"/>
          <w:cs/>
        </w:rPr>
        <w:t>สือ</w:t>
      </w:r>
      <w:proofErr w:type="spellEnd"/>
      <w:r w:rsidRPr="00085DB7">
        <w:rPr>
          <w:rFonts w:ascii="TH SarabunPSK" w:hAnsi="TH SarabunPSK" w:cs="TH SarabunPSK" w:hint="cs"/>
          <w:sz w:val="32"/>
          <w:szCs w:val="32"/>
          <w:cs/>
        </w:rPr>
        <w:t>ค้น เป็นต้น</w:t>
      </w:r>
    </w:p>
    <w:p w14:paraId="515E7F58" w14:textId="77777777" w:rsidR="008B720C" w:rsidRPr="00085DB7" w:rsidRDefault="008B720C" w:rsidP="008B720C">
      <w:pPr>
        <w:pStyle w:val="a6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ห้องสาขาวิชา มีมุมหนังสือที่เกี่ยวกับวิชาที่เรียน งานวิจัย และหนังสือนอกเวลาในการพักผ่อน</w:t>
      </w:r>
    </w:p>
    <w:p w14:paraId="314820F8" w14:textId="77777777" w:rsidR="008B720C" w:rsidRPr="007F0B0D" w:rsidRDefault="008B720C" w:rsidP="008B720C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จากข้อความที่ต้องการให้มีการอ้างอิง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1561"/>
        <w:gridCol w:w="1611"/>
        <w:gridCol w:w="1731"/>
        <w:gridCol w:w="1624"/>
      </w:tblGrid>
      <w:tr w:rsidR="008B720C" w:rsidRPr="007F0B0D" w14:paraId="3A9033AD" w14:textId="77777777" w:rsidTr="00085DB7">
        <w:tc>
          <w:tcPr>
            <w:tcW w:w="8522" w:type="dxa"/>
            <w:gridSpan w:val="5"/>
            <w:shd w:val="clear" w:color="auto" w:fill="auto"/>
          </w:tcPr>
          <w:p w14:paraId="3725A74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  The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laboratories and equipment are adequate and updated to support education and research  </w:t>
            </w:r>
          </w:p>
        </w:tc>
      </w:tr>
      <w:tr w:rsidR="008B720C" w:rsidRPr="007F0B0D" w14:paraId="6DDEC68C" w14:textId="77777777" w:rsidTr="00085DB7">
        <w:tc>
          <w:tcPr>
            <w:tcW w:w="1830" w:type="dxa"/>
            <w:shd w:val="clear" w:color="auto" w:fill="auto"/>
          </w:tcPr>
          <w:p w14:paraId="491B539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05" w:type="dxa"/>
            <w:shd w:val="clear" w:color="auto" w:fill="auto"/>
          </w:tcPr>
          <w:p w14:paraId="3863406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66" w:type="dxa"/>
            <w:shd w:val="clear" w:color="auto" w:fill="auto"/>
          </w:tcPr>
          <w:p w14:paraId="52AA296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45" w:type="dxa"/>
            <w:shd w:val="clear" w:color="auto" w:fill="auto"/>
          </w:tcPr>
          <w:p w14:paraId="6504000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676" w:type="dxa"/>
            <w:shd w:val="clear" w:color="auto" w:fill="auto"/>
          </w:tcPr>
          <w:p w14:paraId="6583018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0BA2C9C9" w14:textId="77777777" w:rsidTr="00085DB7">
        <w:tc>
          <w:tcPr>
            <w:tcW w:w="1830" w:type="dxa"/>
            <w:shd w:val="clear" w:color="auto" w:fill="auto"/>
          </w:tcPr>
          <w:p w14:paraId="1673EAA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คณะได้พัฒนา ปรับปรุงสื่อการเรียนการสอนในลักษณะของโปสเตอร์ และการจัดทำนิทรรศการผลงานนักศึกษาที่                   จำเป็นในการวิจัยและการเรียนการสอน</w:t>
            </w:r>
          </w:p>
        </w:tc>
        <w:tc>
          <w:tcPr>
            <w:tcW w:w="1605" w:type="dxa"/>
            <w:shd w:val="clear" w:color="auto" w:fill="auto"/>
          </w:tcPr>
          <w:p w14:paraId="77FD39C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คณะฯได้จัดสื่อการเรียนการสอนในลักษณะของโปสเตอร์ และการจัดทำนิทรรศการผลงานนักศึกษาและทรัพยากรต่างๆในการค้นคว้าวิจัยอย่างเพียงพอ              </w:t>
            </w:r>
          </w:p>
        </w:tc>
        <w:tc>
          <w:tcPr>
            <w:tcW w:w="1666" w:type="dxa"/>
            <w:shd w:val="clear" w:color="auto" w:fill="auto"/>
          </w:tcPr>
          <w:p w14:paraId="489E0A2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พัฒนาคุณภาพนักศึกษา มีแหล่งศึกษาค้นคว้าดำเนินการวิจัยรองรับการจัดการเรียนการสอนและวิจัยต่างๆ </w:t>
            </w:r>
          </w:p>
        </w:tc>
        <w:tc>
          <w:tcPr>
            <w:tcW w:w="1745" w:type="dxa"/>
            <w:shd w:val="clear" w:color="auto" w:fill="auto"/>
          </w:tcPr>
          <w:p w14:paraId="71F7DD5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ต้องมีการจัดสรรงบประมาณเพื่อการพัฒนาสื่อการเรียนการสอนในลักษณะของโปสเตอร์ และการจัดทำนิทรรศการผลงานนักศึกษาต่างๆ ที่มีอยู่แล้วให้ดียิ่งขึ้น   </w:t>
            </w:r>
          </w:p>
        </w:tc>
        <w:tc>
          <w:tcPr>
            <w:tcW w:w="1676" w:type="dxa"/>
            <w:shd w:val="clear" w:color="auto" w:fill="auto"/>
          </w:tcPr>
          <w:p w14:paraId="4CF26F4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มีการพัฒนาสื่อการเรียนการสอนในลักษณะของโปสเตอร์ และการจัดทำนิทรรศการผลงานนักศึกษาที่มีอยู่แล้วให้ดียิ่งขึ้น อุปกรณ์และเครื่องมือที่เพียงพอต่อการเรียนการสอน</w:t>
            </w:r>
          </w:p>
        </w:tc>
      </w:tr>
    </w:tbl>
    <w:p w14:paraId="7F23EE32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มีสื่อการเรียนการสอนในลักษณะของโปสเตอร์ และการจัดทำนิทรรศการผลงานนักศึกษาไม่เพียงพอเพียงพอเหมาะสม (โดยเฉพาะอย่างยิ่งทรัพยากรสนับสนุนการเรียนรู้ เช่น หนังสือ อุปกรณ์ เครื่องมือ ฯลฯ) ไม่สามารถสนับสนุนการเรียนรู้ของผู้เรียนทั้งทางด้านวิชาการ การวิจัยและด้านอื่นๆ ได้ เนื่องจากจำนวนนักศึกษามากขึ้นและสื่อการเรียนการสอนในลักษณะของโปสเตอร์ และการจัดทำนิทรรศการผลงานนักศึกษามีน้อยและไม่เพียงพอต่อนักศึกษารวมไปจนถึงอุปกรณ์ต่างๆ เกิดความ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ชำรุดเสียหายขาดการบำรุงรักษาเนื่องจากใช้มาเป็นระยะเวลานานมีการบริหารจัดการด้านทรัพยากรสนับสนุนการเรียนรู้โดยการตั้งโครงการจัดซื้อเพิ่มเติม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การยืม-คืน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เจ้าหน้าที่ให้บริการ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การบำรุงรักษา ให้มีเพิ่มมากขึ้นแต่เนื่องด้วยบุคลากรมีจำนวนน้อยทำให้ไม่สามารถที่จะบริการได้อย่างทั่วถึงและครอบคลุมเพราะอุปกรณ์หลายอย่างใช้ในหลากหลายวิชา</w:t>
      </w:r>
    </w:p>
    <w:p w14:paraId="2075EDA0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ิ่งที่จะต้องทำการปรับปรุงให้ดีขึ้นการจัดหาอุปกรณ์การเรียนการสอนที่เพิ่มขึ้นให้สามารถรองรับกับ นักศึกษาได้อย่างเต็มประสิทธิภาพ โดยจะทำการปรับปรุงจัดหาอุปกรณ์จากงานวิจัยที่คณาจารย์ได้รับจาก แหล่งทุนภายนอกจัดซื้อเพิ่มเติมรวมไปจนถึงการได้รับสนับสนุนอุปกรณ์ที่จำเป็นจากศิษย์เก่าที่มาบริจาคให้กับ ทางสาขาวิชาเพื่อให้ได้ผลดำเนินงานที่ดีขึ้นตามที่กำหนดไว้เป็นเป้าหมายของปีต่อไป</w:t>
      </w:r>
    </w:p>
    <w:p w14:paraId="6729D788" w14:textId="77777777" w:rsidR="008B720C" w:rsidRPr="007F0B0D" w:rsidRDefault="008B720C" w:rsidP="008B720C">
      <w:pPr>
        <w:rPr>
          <w:rFonts w:ascii="TH SarabunPSK" w:hAnsi="TH SarabunPSK" w:cs="TH SarabunPSK"/>
          <w:sz w:val="16"/>
          <w:szCs w:val="16"/>
        </w:rPr>
      </w:pPr>
    </w:p>
    <w:p w14:paraId="4B3E7664" w14:textId="77777777" w:rsidR="008B720C" w:rsidRPr="007F0B0D" w:rsidRDefault="008B720C" w:rsidP="008B720C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8B720C" w:rsidRPr="007F0B0D" w14:paraId="71116142" w14:textId="77777777" w:rsidTr="008B720C">
        <w:trPr>
          <w:trHeight w:val="437"/>
        </w:trPr>
        <w:tc>
          <w:tcPr>
            <w:tcW w:w="6629" w:type="dxa"/>
            <w:shd w:val="clear" w:color="auto" w:fill="auto"/>
          </w:tcPr>
          <w:p w14:paraId="3650A91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4F733A6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129589D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0DD4FA6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3E98303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6F7DA6A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426F799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4998416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654049DC" w14:textId="77777777" w:rsidTr="008B720C">
        <w:trPr>
          <w:trHeight w:val="234"/>
        </w:trPr>
        <w:tc>
          <w:tcPr>
            <w:tcW w:w="6629" w:type="dxa"/>
            <w:shd w:val="clear" w:color="auto" w:fill="auto"/>
          </w:tcPr>
          <w:p w14:paraId="42CD0934" w14:textId="77777777" w:rsidR="008B720C" w:rsidRPr="007F0B0D" w:rsidRDefault="008B720C" w:rsidP="008B72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  The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laboratories and equipment are adequate and updated to support education and research</w:t>
            </w:r>
          </w:p>
        </w:tc>
        <w:tc>
          <w:tcPr>
            <w:tcW w:w="322" w:type="dxa"/>
            <w:shd w:val="clear" w:color="auto" w:fill="auto"/>
          </w:tcPr>
          <w:p w14:paraId="4EE6DCD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09B312D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35E6FA8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7925016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1BB2A9E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302CB74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3E8090D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5E7601" w14:textId="77777777" w:rsidR="008B720C" w:rsidRPr="007F0B0D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8E1F295" w14:textId="77777777" w:rsidR="008B720C" w:rsidRPr="007F0B0D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4 The IT facilities including e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learning infrastructure are adequate and updated to support education and research</w:t>
      </w:r>
    </w:p>
    <w:p w14:paraId="4F241F76" w14:textId="77777777" w:rsidR="00085DB7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หลักสูตรได้จัดให้มีบริการทางด้านเทคโนโลยีสารสนเทศอย่างเพียงพอ เหมาะสม (ห้องปฏิบัติการคอมพิวเตอร์ จุดบริการอินเตอร์เน็ตไร้สาย ฯลฯ) หรือบริการของคณะ/มหาวิทยาลัย เช่น จุดบริการอินเตอร์เน็ตไร้สาย ห้องเรียนทางไกล อินเตอร์เน็ตความเร็วสูงสำหรับการสืบค้นข้อมูลด้านการเรียนการสอน/งานวิจัย และอื่นๆ ตลอดจนสิ่งสนับสนุนการเรียนรู้ด้านสารสนเทศ เช่น ระบบบริหารจัดการภายในหลักสูตร/คณะ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เว็บไซต์หลักสูตร/คณะ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ระบบ </w:t>
      </w:r>
      <w:r w:rsidRPr="007F0B0D">
        <w:rPr>
          <w:rFonts w:ascii="TH SarabunPSK" w:hAnsi="TH SarabunPSK" w:cs="TH SarabunPSK"/>
          <w:sz w:val="32"/>
          <w:szCs w:val="32"/>
        </w:rPr>
        <w:t>E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 xml:space="preserve">learning , </w:t>
      </w:r>
      <w:r w:rsidRPr="007F0B0D">
        <w:rPr>
          <w:rFonts w:ascii="TH SarabunPSK" w:hAnsi="TH SarabunPSK" w:cs="TH SarabunPSK"/>
          <w:sz w:val="32"/>
          <w:szCs w:val="32"/>
          <w:cs/>
        </w:rPr>
        <w:t>ระบบการสอบออนไลน์สำหรับรายวิชา ฯลฯ) ที่จะสามารถสนับสนุนการเรียนรู้ของผู้เรียนทั้งทางด้านวิชาการ การวิจัยและด้านอื่นๆ ได้มีการบริหารจัดการด้านเทคโนโลยีสารสนเทศและสิ่งสนับสนุนการเรียนรู้โดยการจัดซื้อ/จัดให้มีเพิ่มเติม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การกำหนดสิทธิ์ในการใช้งาน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เจ้าหน้าที่ให้บริการ</w:t>
      </w:r>
      <w:r w:rsidRPr="007F0B0D">
        <w:rPr>
          <w:rFonts w:ascii="TH SarabunPSK" w:hAnsi="TH SarabunPSK" w:cs="TH SarabunPSK"/>
          <w:sz w:val="32"/>
          <w:szCs w:val="32"/>
        </w:rPr>
        <w:t xml:space="preserve">, </w:t>
      </w:r>
      <w:r w:rsidRPr="007F0B0D">
        <w:rPr>
          <w:rFonts w:ascii="TH SarabunPSK" w:hAnsi="TH SarabunPSK" w:cs="TH SarabunPSK"/>
          <w:sz w:val="32"/>
          <w:szCs w:val="32"/>
          <w:cs/>
        </w:rPr>
        <w:t>การบำรุงรักษา ฯลฯ ตลอดจนการแนะนำการใช้งานด้านเทคโนโลยีสารสนเทศตั้งแต่นักศึกษาเข้ามาในชั้นปี 1 และในสาขาวิชาก็สามารถใช้งานเทคโนโลยีสารสนเทศได้ตลอด 24 ชั่วโมงรอบๆ บริเวณอาคาร</w:t>
      </w:r>
      <w:r w:rsidRPr="008119E3">
        <w:rPr>
          <w:rFonts w:ascii="TH SarabunPSK" w:hAnsi="TH SarabunPSK" w:cs="TH SarabunPSK"/>
          <w:sz w:val="32"/>
          <w:szCs w:val="32"/>
          <w:cs/>
        </w:rPr>
        <w:t xml:space="preserve">เรียน </w:t>
      </w:r>
    </w:p>
    <w:p w14:paraId="37D7C9D5" w14:textId="77777777" w:rsidR="008B720C" w:rsidRPr="00085DB7" w:rsidRDefault="00085DB7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</w:pPr>
      <w:r w:rsidRPr="00085DB7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 xml:space="preserve">อ้างอิง </w:t>
      </w:r>
      <w:r w:rsidRPr="00085DB7">
        <w:rPr>
          <w:rFonts w:ascii="TH SarabunPSK" w:hAnsi="TH SarabunPSK" w:cs="TH SarabunPSK"/>
          <w:b/>
          <w:bCs/>
          <w:color w:val="0000CC"/>
          <w:sz w:val="32"/>
          <w:szCs w:val="32"/>
        </w:rPr>
        <w:t xml:space="preserve">: </w:t>
      </w:r>
      <w:r w:rsidR="008B720C" w:rsidRPr="00085DB7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(</w:t>
      </w:r>
      <w:hyperlink r:id="rId34" w:history="1"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https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  <w:cs/>
          </w:rPr>
          <w:t>://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www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  <w:cs/>
          </w:rPr>
          <w:t>.</w:t>
        </w:r>
        <w:proofErr w:type="spellStart"/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mju</w:t>
        </w:r>
        <w:proofErr w:type="spellEnd"/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  <w:cs/>
          </w:rPr>
          <w:t>.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ac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  <w:cs/>
          </w:rPr>
          <w:t>.</w:t>
        </w:r>
        <w:proofErr w:type="spellStart"/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th</w:t>
        </w:r>
        <w:proofErr w:type="spellEnd"/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  <w:cs/>
          </w:rPr>
          <w:t>/</w:t>
        </w:r>
        <w:proofErr w:type="spellStart"/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etesting</w:t>
        </w:r>
        <w:proofErr w:type="spellEnd"/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  <w:cs/>
          </w:rPr>
          <w:t>/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Test535455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  <w:cs/>
          </w:rPr>
          <w:t>.</w:t>
        </w:r>
        <w:r w:rsidR="008B720C" w:rsidRPr="00085DB7">
          <w:rPr>
            <w:rFonts w:ascii="TH SarabunPSK" w:hAnsi="TH SarabunPSK" w:cs="TH SarabunPSK"/>
            <w:b/>
            <w:bCs/>
            <w:color w:val="0000CC"/>
            <w:sz w:val="32"/>
            <w:szCs w:val="32"/>
            <w:u w:val="single"/>
          </w:rPr>
          <w:t>html</w:t>
        </w:r>
      </w:hyperlink>
      <w:r w:rsidR="008B720C" w:rsidRPr="00085DB7">
        <w:rPr>
          <w:rFonts w:ascii="TH SarabunPSK" w:hAnsi="TH SarabunPSK" w:cs="TH SarabunPSK"/>
          <w:b/>
          <w:bCs/>
          <w:color w:val="0000CC"/>
          <w:sz w:val="32"/>
          <w:szCs w:val="32"/>
        </w:rPr>
        <w:t>.</w:t>
      </w:r>
      <w:r w:rsidR="008B720C" w:rsidRPr="00085DB7">
        <w:rPr>
          <w:rFonts w:ascii="TH SarabunPSK" w:hAnsi="TH SarabunPSK" w:cs="TH SarabunPSK"/>
          <w:b/>
          <w:bCs/>
          <w:color w:val="0000CC"/>
          <w:sz w:val="32"/>
          <w:szCs w:val="32"/>
          <w:cs/>
        </w:rPr>
        <w:t>)</w:t>
      </w:r>
    </w:p>
    <w:p w14:paraId="6C66D3A8" w14:textId="77777777" w:rsidR="008B720C" w:rsidRPr="00085DB7" w:rsidRDefault="008B720C" w:rsidP="008B720C">
      <w:pPr>
        <w:pStyle w:val="a6"/>
        <w:numPr>
          <w:ilvl w:val="0"/>
          <w:numId w:val="34"/>
        </w:numPr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ได้รับจัดสรรจากสำนักงานบริหารเทคโนโลยีสารสนเทศเพื่อพัฒนาการศึกษา (</w:t>
      </w:r>
      <w:proofErr w:type="spellStart"/>
      <w:r w:rsidRPr="00085DB7">
        <w:rPr>
          <w:rFonts w:ascii="TH SarabunPSK" w:hAnsi="TH SarabunPSK" w:cs="TH SarabunPSK"/>
          <w:sz w:val="32"/>
          <w:szCs w:val="32"/>
        </w:rPr>
        <w:t>Uninet</w:t>
      </w:r>
      <w:proofErr w:type="spellEnd"/>
      <w:r w:rsidRPr="00085DB7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FD2C7B9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มหาวิทยาลัยแม่โจ้ เชียงใหม่</w:t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  <w:cs/>
        </w:rPr>
        <w:tab/>
        <w:t>ช่องสัญญาณอินเทอร์เน็ต</w:t>
      </w:r>
      <w:r w:rsidRPr="00085DB7">
        <w:rPr>
          <w:rFonts w:ascii="TH SarabunPSK" w:hAnsi="TH SarabunPSK" w:cs="TH SarabunPSK"/>
          <w:sz w:val="32"/>
          <w:szCs w:val="32"/>
          <w:cs/>
        </w:rPr>
        <w:tab/>
        <w:t xml:space="preserve">1 </w:t>
      </w:r>
      <w:r w:rsidRPr="00085DB7">
        <w:rPr>
          <w:rFonts w:ascii="TH SarabunPSK" w:hAnsi="TH SarabunPSK" w:cs="TH SarabunPSK"/>
          <w:sz w:val="32"/>
          <w:szCs w:val="32"/>
        </w:rPr>
        <w:t>Gbps</w:t>
      </w:r>
    </w:p>
    <w:p w14:paraId="1444C912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มหาวิทยาลัยแม่โจ้-แพร่ เฉลิมพระเกียรติ</w:t>
      </w:r>
      <w:r w:rsidRPr="00085DB7">
        <w:rPr>
          <w:rFonts w:ascii="TH SarabunPSK" w:hAnsi="TH SarabunPSK" w:cs="TH SarabunPSK"/>
          <w:sz w:val="32"/>
          <w:szCs w:val="32"/>
          <w:cs/>
        </w:rPr>
        <w:tab/>
        <w:t>ช่องสัญญาณอินเทอร์เน็ต</w:t>
      </w:r>
      <w:r w:rsidRPr="00085DB7">
        <w:rPr>
          <w:rFonts w:ascii="TH SarabunPSK" w:hAnsi="TH SarabunPSK" w:cs="TH SarabunPSK"/>
          <w:sz w:val="32"/>
          <w:szCs w:val="32"/>
          <w:cs/>
        </w:rPr>
        <w:tab/>
        <w:t xml:space="preserve">1 </w:t>
      </w:r>
      <w:r w:rsidRPr="00085DB7">
        <w:rPr>
          <w:rFonts w:ascii="TH SarabunPSK" w:hAnsi="TH SarabunPSK" w:cs="TH SarabunPSK"/>
          <w:sz w:val="32"/>
          <w:szCs w:val="32"/>
        </w:rPr>
        <w:t>Gbps</w:t>
      </w:r>
    </w:p>
    <w:p w14:paraId="2DE2683E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มหาวิทยาลัยแม่โจ้-ชุมพร</w:t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  <w:cs/>
        </w:rPr>
        <w:tab/>
        <w:t>- อยู่ในระหว่างดำเนินการ –</w:t>
      </w:r>
    </w:p>
    <w:p w14:paraId="61C5EEE9" w14:textId="77777777" w:rsidR="008B720C" w:rsidRPr="00085DB7" w:rsidRDefault="008B720C" w:rsidP="008B720C">
      <w:pPr>
        <w:pStyle w:val="a6"/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 xml:space="preserve">ช่องสัญญาณอินเทอร์เน็ตได้จากการทำ </w:t>
      </w:r>
      <w:r w:rsidRPr="00085DB7">
        <w:rPr>
          <w:rFonts w:ascii="TH SarabunPSK" w:hAnsi="TH SarabunPSK" w:cs="TH SarabunPSK"/>
          <w:sz w:val="32"/>
          <w:szCs w:val="32"/>
        </w:rPr>
        <w:t xml:space="preserve">MOU </w:t>
      </w:r>
      <w:r w:rsidRPr="00085DB7">
        <w:rPr>
          <w:rFonts w:ascii="TH SarabunPSK" w:hAnsi="TH SarabunPSK" w:cs="TH SarabunPSK"/>
          <w:sz w:val="32"/>
          <w:szCs w:val="32"/>
          <w:cs/>
        </w:rPr>
        <w:t>ร่วมกับบริษัท ทรู อินเทอร์เน็ต คอร์ปอเรชั่น จำกัด</w:t>
      </w:r>
    </w:p>
    <w:p w14:paraId="016B3910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lastRenderedPageBreak/>
        <w:t>มหาวิทยาลัยแม่โจ้ เชียงใหม่</w:t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  <w:cs/>
        </w:rPr>
        <w:tab/>
        <w:t>ช่องสัญญาณอินเทอร์เน็ต</w:t>
      </w:r>
      <w:r w:rsidRPr="00085DB7">
        <w:rPr>
          <w:rFonts w:ascii="TH SarabunPSK" w:hAnsi="TH SarabunPSK" w:cs="TH SarabunPSK"/>
          <w:sz w:val="32"/>
          <w:szCs w:val="32"/>
          <w:cs/>
        </w:rPr>
        <w:tab/>
        <w:t xml:space="preserve">1 </w:t>
      </w:r>
      <w:r w:rsidRPr="00085DB7">
        <w:rPr>
          <w:rFonts w:ascii="TH SarabunPSK" w:hAnsi="TH SarabunPSK" w:cs="TH SarabunPSK"/>
          <w:sz w:val="32"/>
          <w:szCs w:val="32"/>
        </w:rPr>
        <w:t>Gbps</w:t>
      </w:r>
    </w:p>
    <w:p w14:paraId="0978DB2E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มหาวิทยาลัยแม่โจ้-แพร่ เฉลิมพระเกียรติ</w:t>
      </w:r>
      <w:r w:rsidRPr="00085DB7">
        <w:rPr>
          <w:rFonts w:ascii="TH SarabunPSK" w:hAnsi="TH SarabunPSK" w:cs="TH SarabunPSK"/>
          <w:sz w:val="32"/>
          <w:szCs w:val="32"/>
          <w:cs/>
        </w:rPr>
        <w:tab/>
        <w:t>ช่องสัญญาณอินเทอร์เน็ต</w:t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</w:rPr>
        <w:t>500Mbps</w:t>
      </w:r>
    </w:p>
    <w:p w14:paraId="7C7D284F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มหาวิทยาลัยแม่โจ้-ชุมพร</w:t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  <w:cs/>
        </w:rPr>
        <w:tab/>
        <w:t>ช่องสัญญาณอินเทอร์เน็ต</w:t>
      </w:r>
      <w:r w:rsidRPr="00085DB7">
        <w:rPr>
          <w:rFonts w:ascii="TH SarabunPSK" w:hAnsi="TH SarabunPSK" w:cs="TH SarabunPSK"/>
          <w:sz w:val="32"/>
          <w:szCs w:val="32"/>
          <w:cs/>
        </w:rPr>
        <w:tab/>
      </w:r>
      <w:r w:rsidRPr="00085DB7">
        <w:rPr>
          <w:rFonts w:ascii="TH SarabunPSK" w:hAnsi="TH SarabunPSK" w:cs="TH SarabunPSK"/>
          <w:sz w:val="32"/>
          <w:szCs w:val="32"/>
        </w:rPr>
        <w:t>500Mbps</w:t>
      </w:r>
    </w:p>
    <w:p w14:paraId="688057AB" w14:textId="77777777" w:rsidR="008B720C" w:rsidRPr="00085DB7" w:rsidRDefault="008B720C" w:rsidP="008B720C">
      <w:pPr>
        <w:pStyle w:val="a6"/>
        <w:numPr>
          <w:ilvl w:val="0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 xml:space="preserve">การให้บริการเครือข่ายไร้สาย ทางมหาวิทยาลัยแม่โจ้ - ชุมพรได้มีการติดตั้งจุดกระจายสัญญาณ </w:t>
      </w:r>
    </w:p>
    <w:p w14:paraId="1EB0322F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085DB7">
        <w:rPr>
          <w:rFonts w:ascii="TH SarabunPSK" w:hAnsi="TH SarabunPSK" w:cs="TH SarabunPSK"/>
          <w:sz w:val="32"/>
          <w:szCs w:val="32"/>
        </w:rPr>
        <w:t>MJU_WLAN ,</w:t>
      </w:r>
      <w:proofErr w:type="spellStart"/>
      <w:r w:rsidRPr="00085DB7">
        <w:rPr>
          <w:rFonts w:ascii="TH SarabunPSK" w:hAnsi="TH SarabunPSK" w:cs="TH SarabunPSK"/>
          <w:sz w:val="32"/>
          <w:szCs w:val="32"/>
        </w:rPr>
        <w:t>MJU_WLAN_WebPortal</w:t>
      </w:r>
      <w:proofErr w:type="spellEnd"/>
      <w:r w:rsidRPr="00085DB7">
        <w:rPr>
          <w:rFonts w:ascii="TH SarabunPSK" w:hAnsi="TH SarabunPSK" w:cs="TH SarabunPSK"/>
          <w:sz w:val="32"/>
          <w:szCs w:val="32"/>
        </w:rPr>
        <w:t xml:space="preserve"> </w:t>
      </w:r>
      <w:r w:rsidRPr="00085DB7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085DB7">
        <w:rPr>
          <w:rFonts w:ascii="TH SarabunPSK" w:hAnsi="TH SarabunPSK" w:cs="TH SarabunPSK"/>
          <w:sz w:val="32"/>
          <w:szCs w:val="32"/>
        </w:rPr>
        <w:t>Eduroam</w:t>
      </w:r>
      <w:proofErr w:type="spellEnd"/>
      <w:r w:rsidRPr="00085DB7">
        <w:rPr>
          <w:rFonts w:ascii="TH SarabunPSK" w:hAnsi="TH SarabunPSK" w:cs="TH SarabunPSK"/>
          <w:sz w:val="32"/>
          <w:szCs w:val="32"/>
        </w:rPr>
        <w:t xml:space="preserve"> </w:t>
      </w:r>
      <w:r w:rsidRPr="00085DB7">
        <w:rPr>
          <w:rFonts w:ascii="TH SarabunPSK" w:hAnsi="TH SarabunPSK" w:cs="TH SarabunPSK"/>
          <w:sz w:val="32"/>
          <w:szCs w:val="32"/>
          <w:cs/>
        </w:rPr>
        <w:t xml:space="preserve">โดยมีจุดกระจายสัญญาณเครือข่ายไร้สาย </w:t>
      </w:r>
      <w:r w:rsidRPr="00085DB7">
        <w:rPr>
          <w:rFonts w:ascii="TH SarabunPSK" w:hAnsi="TH SarabunPSK" w:cs="TH SarabunPSK"/>
          <w:sz w:val="32"/>
          <w:szCs w:val="32"/>
        </w:rPr>
        <w:t xml:space="preserve"> 32 </w:t>
      </w:r>
      <w:r w:rsidRPr="00085DB7">
        <w:rPr>
          <w:rFonts w:ascii="TH SarabunPSK" w:hAnsi="TH SarabunPSK" w:cs="TH SarabunPSK"/>
          <w:sz w:val="32"/>
          <w:szCs w:val="32"/>
          <w:cs/>
        </w:rPr>
        <w:t>จุดให้บริการ</w:t>
      </w:r>
    </w:p>
    <w:p w14:paraId="6882009A" w14:textId="77777777" w:rsidR="008B720C" w:rsidRPr="00085DB7" w:rsidRDefault="008B720C" w:rsidP="008B720C">
      <w:pPr>
        <w:pStyle w:val="a6"/>
        <w:numPr>
          <w:ilvl w:val="1"/>
          <w:numId w:val="34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85DB7">
        <w:rPr>
          <w:rFonts w:ascii="TH SarabunPSK" w:hAnsi="TH SarabunPSK" w:cs="TH SarabunPSK"/>
          <w:sz w:val="32"/>
          <w:szCs w:val="32"/>
          <w:cs/>
        </w:rPr>
        <w:t>จุดกระจาย</w:t>
      </w:r>
      <w:r w:rsidRPr="00085DB7">
        <w:rPr>
          <w:rFonts w:ascii="TH SarabunPSK" w:hAnsi="TH SarabunPSK" w:cs="TH SarabunPSK"/>
          <w:sz w:val="32"/>
          <w:szCs w:val="32"/>
        </w:rPr>
        <w:t xml:space="preserve">MJU_WLAN by True </w:t>
      </w:r>
      <w:r w:rsidRPr="00085DB7">
        <w:rPr>
          <w:rFonts w:ascii="TH SarabunPSK" w:hAnsi="TH SarabunPSK" w:cs="TH SarabunPSK"/>
          <w:sz w:val="32"/>
          <w:szCs w:val="32"/>
          <w:cs/>
        </w:rPr>
        <w:t>โดย บมจ. ทรู อินเทอร์เน็ต คอร์ปอเรชั่น (</w:t>
      </w:r>
      <w:r w:rsidRPr="00085DB7">
        <w:rPr>
          <w:rFonts w:ascii="TH SarabunPSK" w:hAnsi="TH SarabunPSK" w:cs="TH SarabunPSK"/>
          <w:sz w:val="32"/>
          <w:szCs w:val="32"/>
        </w:rPr>
        <w:t xml:space="preserve">True) </w:t>
      </w:r>
      <w:r w:rsidRPr="00085DB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085DB7">
        <w:rPr>
          <w:rFonts w:ascii="TH SarabunPSK" w:hAnsi="TH SarabunPSK" w:cs="TH SarabunPSK"/>
          <w:sz w:val="32"/>
          <w:szCs w:val="32"/>
        </w:rPr>
        <w:t>69</w:t>
      </w:r>
      <w:r w:rsidRPr="00085DB7">
        <w:rPr>
          <w:rFonts w:ascii="TH SarabunPSK" w:hAnsi="TH SarabunPSK" w:cs="TH SarabunPSK"/>
          <w:sz w:val="32"/>
          <w:szCs w:val="32"/>
          <w:cs/>
        </w:rPr>
        <w:t>จุดให้บริการ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697"/>
        <w:gridCol w:w="1545"/>
        <w:gridCol w:w="1743"/>
        <w:gridCol w:w="1623"/>
      </w:tblGrid>
      <w:tr w:rsidR="008B720C" w:rsidRPr="007F0B0D" w14:paraId="5502037C" w14:textId="77777777" w:rsidTr="008B720C">
        <w:tc>
          <w:tcPr>
            <w:tcW w:w="9016" w:type="dxa"/>
            <w:gridSpan w:val="5"/>
            <w:shd w:val="clear" w:color="auto" w:fill="auto"/>
          </w:tcPr>
          <w:p w14:paraId="5E5DF16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9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   The IT facilities including e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infrastructure are adequate and updated to support education and research</w:t>
            </w:r>
          </w:p>
        </w:tc>
      </w:tr>
      <w:tr w:rsidR="008B720C" w:rsidRPr="007F0B0D" w14:paraId="3C762247" w14:textId="77777777" w:rsidTr="008B720C">
        <w:tc>
          <w:tcPr>
            <w:tcW w:w="1803" w:type="dxa"/>
            <w:shd w:val="clear" w:color="auto" w:fill="auto"/>
          </w:tcPr>
          <w:p w14:paraId="494C7F71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16C1F24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2977B08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6FBB3F9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7D83984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064471D4" w14:textId="77777777" w:rsidTr="008B720C">
        <w:tc>
          <w:tcPr>
            <w:tcW w:w="1803" w:type="dxa"/>
            <w:shd w:val="clear" w:color="auto" w:fill="auto"/>
          </w:tcPr>
          <w:p w14:paraId="1B0DDE1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คณะได้พัฒนา ปรับปรุงห้องปฏิบัติการ คอมพิวเตอร์ที่                   จำเป็นในการวิจัยและการเรียนการสอน</w:t>
            </w:r>
          </w:p>
        </w:tc>
        <w:tc>
          <w:tcPr>
            <w:tcW w:w="1803" w:type="dxa"/>
            <w:shd w:val="clear" w:color="auto" w:fill="auto"/>
          </w:tcPr>
          <w:p w14:paraId="7E0D686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คณะฯได้จัดห้องปฏิบัติการคอมพิวเตอร์และทรัพยากรต่างๆด้าน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IT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ในการค้นคว้าวิจัยอย่างเพียงพอ              </w:t>
            </w:r>
          </w:p>
        </w:tc>
        <w:tc>
          <w:tcPr>
            <w:tcW w:w="1803" w:type="dxa"/>
            <w:shd w:val="clear" w:color="auto" w:fill="auto"/>
          </w:tcPr>
          <w:p w14:paraId="636B07A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พัฒนาคุณภาพนักศึกษา มีแหล่งศึกษาค้นคว้าข้อมูลเพื่อการวิจัยรองรับการจัดการเรียนการสอน   </w:t>
            </w:r>
          </w:p>
        </w:tc>
        <w:tc>
          <w:tcPr>
            <w:tcW w:w="1803" w:type="dxa"/>
            <w:shd w:val="clear" w:color="auto" w:fill="auto"/>
          </w:tcPr>
          <w:p w14:paraId="1C11F34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ต้องมีการจัดสรรงบประมาณเพื่อ</w:t>
            </w:r>
            <w:r w:rsidRPr="007F0B0D">
              <w:rPr>
                <w:rFonts w:ascii="TH SarabunPSK" w:hAnsi="TH SarabunPSK" w:cs="TH SarabunPSK"/>
                <w:sz w:val="24"/>
                <w:szCs w:val="32"/>
                <w:cs/>
              </w:rPr>
              <w:t>เพิ่มความเร็วและเพิ่มจุดบริการอินเตอร์เน็ตไร้สาย</w:t>
            </w:r>
          </w:p>
        </w:tc>
        <w:tc>
          <w:tcPr>
            <w:tcW w:w="1804" w:type="dxa"/>
            <w:shd w:val="clear" w:color="auto" w:fill="auto"/>
          </w:tcPr>
          <w:p w14:paraId="77AEC18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</w:t>
            </w:r>
            <w:r w:rsidRPr="007F0B0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เพิ่มความเร็วและเพิ่มจุดบริการอินเตอร์เน็ตไร้สาย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ที่มีอยู่แล้วให้ดียิ่งขึ้น  </w:t>
            </w:r>
          </w:p>
        </w:tc>
      </w:tr>
    </w:tbl>
    <w:p w14:paraId="0ACF94A1" w14:textId="77777777" w:rsidR="008B720C" w:rsidRPr="007F0B0D" w:rsidRDefault="008B720C" w:rsidP="008B720C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5885AA52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</w:p>
    <w:p w14:paraId="1AE3F0B8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18"/>
          <w:szCs w:val="18"/>
        </w:rPr>
      </w:pPr>
      <w:r w:rsidRPr="007F0B0D">
        <w:rPr>
          <w:rFonts w:ascii="TH SarabunPSK" w:hAnsi="TH SarabunPSK" w:cs="TH SarabunPSK"/>
          <w:sz w:val="24"/>
          <w:szCs w:val="32"/>
          <w:cs/>
        </w:rPr>
        <w:t>สิ่งที่จะต้องทำการปรับปรุงให้ดีขึ้นคือการเพิ่มความเร็วและเพิ่มจุดบริการอินเตอร์เน็ตไร้สาย โดยจะทำการปรับปรุงให้อินเตอร์เน็ตไร้สายครอบคลุมพื้นที่ทั้งตึก เพื่อให้ได้ผลดำเนินงานที่ดีขึ้นตามที่กำหนดไว้เป็นเป้าหมายของปีต่อไป</w:t>
      </w:r>
    </w:p>
    <w:p w14:paraId="35969005" w14:textId="77777777" w:rsidR="008B720C" w:rsidRPr="007F0B0D" w:rsidRDefault="008B720C" w:rsidP="008B720C">
      <w:pPr>
        <w:ind w:firstLine="720"/>
        <w:jc w:val="thaiDistribute"/>
        <w:rPr>
          <w:rFonts w:ascii="TH SarabunPSK" w:hAnsi="TH SarabunPSK" w:cs="TH SarabunPSK"/>
          <w:sz w:val="18"/>
          <w:szCs w:val="1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8B720C" w:rsidRPr="007F0B0D" w14:paraId="52A811FC" w14:textId="77777777" w:rsidTr="008B720C">
        <w:trPr>
          <w:trHeight w:val="437"/>
        </w:trPr>
        <w:tc>
          <w:tcPr>
            <w:tcW w:w="6629" w:type="dxa"/>
            <w:shd w:val="clear" w:color="auto" w:fill="auto"/>
          </w:tcPr>
          <w:p w14:paraId="6C1FED1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1FD7DDC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376310C0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6E867535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374B5BD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610EAB4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0ACEC0A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38C0AC8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15857A2A" w14:textId="77777777" w:rsidTr="008B720C">
        <w:trPr>
          <w:trHeight w:val="234"/>
        </w:trPr>
        <w:tc>
          <w:tcPr>
            <w:tcW w:w="6629" w:type="dxa"/>
            <w:shd w:val="clear" w:color="auto" w:fill="auto"/>
          </w:tcPr>
          <w:p w14:paraId="14C6C0F3" w14:textId="77777777" w:rsidR="008B720C" w:rsidRPr="007F0B0D" w:rsidRDefault="008B720C" w:rsidP="008B72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4  The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IT facilities including e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learning infrastructure are adequate and updated to support education and research</w:t>
            </w:r>
          </w:p>
        </w:tc>
        <w:tc>
          <w:tcPr>
            <w:tcW w:w="322" w:type="dxa"/>
            <w:shd w:val="clear" w:color="auto" w:fill="auto"/>
          </w:tcPr>
          <w:p w14:paraId="27E4D9EF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11896D6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60360DFC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14C35E0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25FB187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2CE5A87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017C383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AC4B1E" w14:textId="77777777" w:rsidR="008B720C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38CA832C" w14:textId="1136BC58" w:rsidR="00085DB7" w:rsidRDefault="00085DB7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7BE4494B" w14:textId="77777777" w:rsidR="007F77D1" w:rsidRPr="007F0B0D" w:rsidRDefault="007F77D1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4C16F2DE" w14:textId="77777777" w:rsidR="008B720C" w:rsidRPr="007F0B0D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5  The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standards for environment, health and safety; and access for people with special needs are defined and implemented</w:t>
      </w:r>
    </w:p>
    <w:p w14:paraId="27701E38" w14:textId="77777777" w:rsidR="008B720C" w:rsidRPr="007F0B0D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หลักสูตรมีข้อกำหนดในเรื่องของสิ่งแวดล้อมและสิ่งอำนวยความสะดวกที่คำนึงถึงสุขภาพและความ ปลอดภัย ยกตัวอย่างเช่น มาตรฐานความปลอดภัยของห้องเรียนไม่ให้แออัดจนเกินไปโดยการ แบ่งนักเรียนให้เรียนในห้องเรียนที่มีขนาดเหมาะสม (จำนวน </w:t>
      </w:r>
      <w:r w:rsidRPr="007F0B0D">
        <w:rPr>
          <w:rFonts w:ascii="TH SarabunPSK" w:hAnsi="TH SarabunPSK" w:cs="TH SarabunPSK"/>
          <w:sz w:val="32"/>
          <w:szCs w:val="32"/>
        </w:rPr>
        <w:t xml:space="preserve">30 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 xml:space="preserve">50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คนต่อห้อง/ขนาดห้องใหญ่รับรอง นักศึกษาได้/ระบบการถ่ายเทอากาศมีหน้าต่างเพียงพอ) และมีการเฝ้าระวังความเสี่ยงและมีแผนการควบคุม ภายใน แผนการบำรุงรักษา การทำความสะอาด ฯลฯ รวมถึงสภาพและความพร้อมของสิ่งแวดล้อมและสิ่ง อำนวยความสะดวก ความเพียงพอ ความทันสมัย เพื่ออำนวยความสะดวกให้นักศึกษาอย่างเต็มประสิทธิภาพ ตลอดจนหลักสูตรมีวิธีการบริหารจัดการโดยการให้นักศึกษาสามารถร้องเรียนความต้องการในสิ่ง อำนวยความสะดวกที่ต้องการได้เพื่อให้ผู้รับบริการมีความพึงพอใจต่อสิ่งแวดล้อมและสิ่งอำนวยความสะดวกต่างๆ และได้มีการปรับปรุงและพัฒนาจัดหาและปรับปรุงในหัวข้อที่นักศึกษาต้องการอย่างรวดเร็วเพื่อให้ ผู้รับบริการพึงพอใจหรือตอบสนองต่อความต้องการของผู้รับบริการได้ </w:t>
      </w:r>
    </w:p>
    <w:p w14:paraId="13440F95" w14:textId="77777777" w:rsidR="008B720C" w:rsidRPr="007F0B0D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: ให้ใช้วิธีการอ้างอิงในระบบสารสนเทศของมหาวิทยาลัยด้วยการ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hyperlink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จากข้อความที่ ต้องการให้มีการอ้างอิง</w:t>
      </w:r>
    </w:p>
    <w:p w14:paraId="35167450" w14:textId="77777777" w:rsidR="008B720C" w:rsidRPr="007F0B0D" w:rsidRDefault="008B720C" w:rsidP="008B720C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2331"/>
        <w:gridCol w:w="1539"/>
        <w:gridCol w:w="1630"/>
        <w:gridCol w:w="1375"/>
      </w:tblGrid>
      <w:tr w:rsidR="008B720C" w:rsidRPr="007F0B0D" w14:paraId="6E8980C1" w14:textId="77777777" w:rsidTr="008B720C">
        <w:tc>
          <w:tcPr>
            <w:tcW w:w="8594" w:type="dxa"/>
            <w:gridSpan w:val="5"/>
            <w:shd w:val="clear" w:color="auto" w:fill="auto"/>
          </w:tcPr>
          <w:p w14:paraId="3978E8D8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 The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standards for environment, health and safety; and access for people with special needs are defined and implemented</w:t>
            </w:r>
          </w:p>
        </w:tc>
      </w:tr>
      <w:tr w:rsidR="008B720C" w:rsidRPr="007F0B0D" w14:paraId="0B97F49E" w14:textId="77777777" w:rsidTr="008B720C">
        <w:tc>
          <w:tcPr>
            <w:tcW w:w="1719" w:type="dxa"/>
            <w:shd w:val="clear" w:color="auto" w:fill="auto"/>
          </w:tcPr>
          <w:p w14:paraId="2C1D679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2331" w:type="dxa"/>
            <w:shd w:val="clear" w:color="auto" w:fill="auto"/>
          </w:tcPr>
          <w:p w14:paraId="7F1C193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539" w:type="dxa"/>
            <w:shd w:val="clear" w:color="auto" w:fill="auto"/>
          </w:tcPr>
          <w:p w14:paraId="7401565B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630" w:type="dxa"/>
            <w:shd w:val="clear" w:color="auto" w:fill="auto"/>
          </w:tcPr>
          <w:p w14:paraId="725AE48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375" w:type="dxa"/>
            <w:shd w:val="clear" w:color="auto" w:fill="auto"/>
          </w:tcPr>
          <w:p w14:paraId="23FF136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8B720C" w:rsidRPr="007F0B0D" w14:paraId="6AA9E3BE" w14:textId="77777777" w:rsidTr="008B720C">
        <w:tc>
          <w:tcPr>
            <w:tcW w:w="1719" w:type="dxa"/>
            <w:shd w:val="clear" w:color="auto" w:fill="auto"/>
          </w:tcPr>
          <w:p w14:paraId="5F900C9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หลักสูตรมีข้อกำหนดในเรื่องของสิ่งแวดล้อมและสิ่งอำนวยความสะดวกที่คำนึงถึงสุขภาพและความ ปลอดภัย</w:t>
            </w:r>
          </w:p>
        </w:tc>
        <w:tc>
          <w:tcPr>
            <w:tcW w:w="2331" w:type="dxa"/>
            <w:shd w:val="clear" w:color="auto" w:fill="auto"/>
          </w:tcPr>
          <w:p w14:paraId="343FE9B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มีการพัฒนาคุณภาพสิ่งแวดล้อมและสิ่งอำนวยความสะดวกที่คำนึงถึงสุขภาพและความ ปลอดภัย</w:t>
            </w:r>
          </w:p>
        </w:tc>
        <w:tc>
          <w:tcPr>
            <w:tcW w:w="1539" w:type="dxa"/>
            <w:shd w:val="clear" w:color="auto" w:fill="auto"/>
          </w:tcPr>
          <w:p w14:paraId="12F65B7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นักศึกษา มีความสุขในการเรียน มีสุขภาพแข็งแรง และมีความปลอดภัย และเสริมสร้างความเชื่อมั่นให้ผู้เรียน     </w:t>
            </w:r>
          </w:p>
        </w:tc>
        <w:tc>
          <w:tcPr>
            <w:tcW w:w="1630" w:type="dxa"/>
            <w:shd w:val="clear" w:color="auto" w:fill="auto"/>
          </w:tcPr>
          <w:p w14:paraId="102098DD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เพิ่มประสิทธิภาพสิ่งอำนวยความสะดวกให้ครอบคลุมทั้งพื้นที่ และตอบสนองต่อความต้องการของนักศึกษาได้</w:t>
            </w:r>
          </w:p>
        </w:tc>
        <w:tc>
          <w:tcPr>
            <w:tcW w:w="1375" w:type="dxa"/>
            <w:shd w:val="clear" w:color="auto" w:fill="auto"/>
          </w:tcPr>
          <w:p w14:paraId="4D95109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จัดสรรงบประมาณเพื่อเพิ่มประสิทธิภาพสิ่งอำนวยความสะดวกต่างๆให้มากขึ้น </w:t>
            </w:r>
          </w:p>
        </w:tc>
      </w:tr>
    </w:tbl>
    <w:p w14:paraId="1292D208" w14:textId="77777777" w:rsidR="008B720C" w:rsidRPr="007F0B0D" w:rsidRDefault="008B720C" w:rsidP="008B720C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p w14:paraId="259046DD" w14:textId="77777777" w:rsidR="008B720C" w:rsidRPr="007F0B0D" w:rsidRDefault="008B720C" w:rsidP="008B720C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ิ่งที่จะต้องทำการปรับปรุงให้ดีขึ้นคือเพิ่มประสิทธิภาพสิ่งอำนวยความสะดวกให้ครอบคลุมทั้งพื้นที่ และตอบสนองต่อความต้องการของนักศึกษาได้ โดยจะทำการปรับปรุงให้ด้วยความรวดเร็วและทันท่วงที เพื่อให้ได้ผลดำเนินงานที่ดีขึ้นตามที่กำหนดไว้เป็นเป้าหมายของปีต่อไป</w:t>
      </w:r>
    </w:p>
    <w:p w14:paraId="2AFB4A7A" w14:textId="77777777" w:rsidR="008B720C" w:rsidRPr="007F0B0D" w:rsidRDefault="008B720C" w:rsidP="008B720C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8B720C" w:rsidRPr="007F0B0D" w14:paraId="544C9DF4" w14:textId="77777777" w:rsidTr="008B720C">
        <w:trPr>
          <w:trHeight w:val="437"/>
        </w:trPr>
        <w:tc>
          <w:tcPr>
            <w:tcW w:w="6629" w:type="dxa"/>
            <w:shd w:val="clear" w:color="auto" w:fill="auto"/>
          </w:tcPr>
          <w:p w14:paraId="0564FB0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0DFEBA5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003F9F6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23D31FAA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75729027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471116C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75A3149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0C592E2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8B720C" w:rsidRPr="007F0B0D" w14:paraId="7AF363F2" w14:textId="77777777" w:rsidTr="008B720C">
        <w:trPr>
          <w:trHeight w:val="234"/>
        </w:trPr>
        <w:tc>
          <w:tcPr>
            <w:tcW w:w="6629" w:type="dxa"/>
            <w:shd w:val="clear" w:color="auto" w:fill="auto"/>
          </w:tcPr>
          <w:p w14:paraId="1A548949" w14:textId="77777777" w:rsidR="008B720C" w:rsidRPr="007F0B0D" w:rsidRDefault="008B720C" w:rsidP="008B720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5  The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standards for environment, health and safety; and access for people with special needs are defined and implemented</w:t>
            </w:r>
          </w:p>
        </w:tc>
        <w:tc>
          <w:tcPr>
            <w:tcW w:w="322" w:type="dxa"/>
            <w:shd w:val="clear" w:color="auto" w:fill="auto"/>
          </w:tcPr>
          <w:p w14:paraId="382381B9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453465A2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062BC003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5771E37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47313FA6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4763AC34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55D22C1E" w14:textId="77777777" w:rsidR="008B720C" w:rsidRPr="007F0B0D" w:rsidRDefault="008B720C" w:rsidP="008B720C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4E2E14" w14:textId="77777777" w:rsidR="008B720C" w:rsidRDefault="008B720C" w:rsidP="008B720C">
      <w:pPr>
        <w:pStyle w:val="af5"/>
        <w:rPr>
          <w:rFonts w:ascii="TH SarabunPSK" w:hAnsi="TH SarabunPSK" w:cs="TH SarabunPSK"/>
          <w:b/>
          <w:bCs/>
          <w:sz w:val="36"/>
          <w:szCs w:val="36"/>
        </w:rPr>
      </w:pPr>
    </w:p>
    <w:p w14:paraId="604A9625" w14:textId="77777777" w:rsidR="00247DB3" w:rsidRPr="007F77D1" w:rsidRDefault="00247DB3" w:rsidP="00247DB3">
      <w:pPr>
        <w:pStyle w:val="af5"/>
        <w:rPr>
          <w:rFonts w:ascii="TH SarabunPSK" w:hAnsi="TH SarabunPSK" w:cs="TH SarabunPSK"/>
          <w:b/>
          <w:bCs/>
          <w:sz w:val="36"/>
          <w:szCs w:val="36"/>
        </w:rPr>
      </w:pPr>
      <w:r w:rsidRPr="007F77D1">
        <w:rPr>
          <w:rFonts w:ascii="TH SarabunPSK" w:hAnsi="TH SarabunPSK" w:cs="TH SarabunPSK"/>
          <w:b/>
          <w:bCs/>
          <w:sz w:val="36"/>
          <w:szCs w:val="36"/>
        </w:rPr>
        <w:t xml:space="preserve">Criteria </w:t>
      </w:r>
      <w:proofErr w:type="gramStart"/>
      <w:r w:rsidRPr="007F77D1">
        <w:rPr>
          <w:rFonts w:ascii="TH SarabunPSK" w:hAnsi="TH SarabunPSK" w:cs="TH SarabunPSK"/>
          <w:b/>
          <w:bCs/>
          <w:sz w:val="36"/>
          <w:szCs w:val="36"/>
          <w:cs/>
        </w:rPr>
        <w:t>10 :</w:t>
      </w:r>
      <w:proofErr w:type="gramEnd"/>
      <w:r w:rsidRPr="007F77D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F77D1">
        <w:rPr>
          <w:rFonts w:ascii="TH SarabunPSK" w:hAnsi="TH SarabunPSK" w:cs="TH SarabunPSK"/>
          <w:b/>
          <w:bCs/>
          <w:sz w:val="36"/>
          <w:szCs w:val="36"/>
        </w:rPr>
        <w:t>Quality Enhancement</w:t>
      </w:r>
    </w:p>
    <w:p w14:paraId="286F0453" w14:textId="77777777" w:rsidR="00247DB3" w:rsidRPr="007F0B0D" w:rsidRDefault="00247DB3" w:rsidP="00247DB3">
      <w:pPr>
        <w:pStyle w:val="a6"/>
        <w:numPr>
          <w:ilvl w:val="1"/>
          <w:numId w:val="19"/>
        </w:numPr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Stakeholders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’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needs and feedback serve as input to curriculum design and development</w:t>
      </w:r>
    </w:p>
    <w:p w14:paraId="4605B9CC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หลักสูตรได้ดำเนินการพัฒนา/ปรับปรุงหลักสูตรโดยการวางแผนบริหารจัดการ ตลอดระยะเวลาที่เปิด การเรียนการสอนตั้งแต่ปี พ.ศ. </w:t>
      </w:r>
      <w:r w:rsidRPr="007F0B0D">
        <w:rPr>
          <w:rFonts w:ascii="TH SarabunPSK" w:hAnsi="TH SarabunPSK" w:cs="TH SarabunPSK"/>
          <w:sz w:val="32"/>
          <w:szCs w:val="32"/>
        </w:rPr>
        <w:t xml:space="preserve">2552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ทำให้ได้รับทราบข้อมูลจากหลายส่วนทั้งบัณฑิตและผู้ใช้บัณฑิต จาก หน่วยงานต่างๆ มาใช้เป็นข้อมูลในการปรับปรุงหลักสูตร ปี พ.ศ. </w:t>
      </w:r>
      <w:r w:rsidRPr="007F0B0D">
        <w:rPr>
          <w:rFonts w:ascii="TH SarabunPSK" w:hAnsi="TH SarabunPSK" w:cs="TH SarabunPSK"/>
          <w:sz w:val="32"/>
          <w:szCs w:val="32"/>
        </w:rPr>
        <w:t xml:space="preserve">2562 </w:t>
      </w:r>
      <w:r w:rsidRPr="007F0B0D">
        <w:rPr>
          <w:rFonts w:ascii="TH SarabunPSK" w:hAnsi="TH SarabunPSK" w:cs="TH SarabunPSK"/>
          <w:sz w:val="32"/>
          <w:szCs w:val="32"/>
          <w:cs/>
        </w:rPr>
        <w:t>เพื่อให้เป็นไปตามความต้องการของ ตลาดแรงงานอย่างแท้จริง และมีการนำข้อมูลและความต้องการจากกลุ่มผู้มีส่วนได้ส่วนเสียที่ได้จากการตอบ แบบสอบถามของผู้ใช้บัณฑิต มาปรับปรุงหลักสูตรโดยวิธีการปรับปรุงจากทุกๆ กลุ่มผู้มีส่วนได้ส่วนเสียจะ นำมาเข้าที่ประชุมกรรมการบริหารหลักสูตรเพื่อพัฒนาต่อไป เช่น การนำข้อมูลประเมินรายวิชาที่ได้จากผู้เรียน มาปรับปรุงตารางเรียนในภาคการศึกษาถัดไป การนำข้อเสนอแนะของหน่วยงานที่ใช้บัณฑิตมาพัฒนาในการ เรียนการสอนให้นักศึกษาสามารถใช้งานได้จริงในการปฏิบัติงาน ฯลฯ เป็นต้น</w:t>
      </w:r>
    </w:p>
    <w:p w14:paraId="64B59230" w14:textId="77777777" w:rsidR="00247DB3" w:rsidRPr="007F0B0D" w:rsidRDefault="00247DB3" w:rsidP="00247DB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ตารางการพัฒนา/ปรับปรุงหลักสูตรจากกลุ่มผู้มีส่วนได้ส่วนเสีย</w:t>
      </w:r>
    </w:p>
    <w:p w14:paraId="24B6156E" w14:textId="77777777" w:rsidR="00247DB3" w:rsidRPr="007F0B0D" w:rsidRDefault="00247DB3" w:rsidP="00247DB3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890"/>
        <w:gridCol w:w="2700"/>
        <w:gridCol w:w="2914"/>
      </w:tblGrid>
      <w:tr w:rsidR="00247DB3" w:rsidRPr="007F0B0D" w14:paraId="0DE2BB71" w14:textId="77777777" w:rsidTr="001873E0">
        <w:tc>
          <w:tcPr>
            <w:tcW w:w="1818" w:type="dxa"/>
            <w:shd w:val="clear" w:color="auto" w:fill="auto"/>
          </w:tcPr>
          <w:p w14:paraId="7860D634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กลุ่มผู้มีส่วนได้ส่วนเสีย</w:t>
            </w:r>
          </w:p>
        </w:tc>
        <w:tc>
          <w:tcPr>
            <w:tcW w:w="1890" w:type="dxa"/>
            <w:shd w:val="clear" w:color="auto" w:fill="auto"/>
          </w:tcPr>
          <w:p w14:paraId="36068067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วิธีการได้มาของข้อมูล</w:t>
            </w:r>
          </w:p>
        </w:tc>
        <w:tc>
          <w:tcPr>
            <w:tcW w:w="2700" w:type="dxa"/>
            <w:shd w:val="clear" w:color="auto" w:fill="auto"/>
          </w:tcPr>
          <w:p w14:paraId="3278BE78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ข้อสะท้อนคิด/ความต้องการ</w:t>
            </w:r>
          </w:p>
        </w:tc>
        <w:tc>
          <w:tcPr>
            <w:tcW w:w="2914" w:type="dxa"/>
            <w:shd w:val="clear" w:color="auto" w:fill="auto"/>
          </w:tcPr>
          <w:p w14:paraId="5D2FCD45" w14:textId="77777777" w:rsidR="00247DB3" w:rsidRPr="007F0B0D" w:rsidRDefault="00247DB3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การนำไปพัฒนา/ปรับปรุง</w:t>
            </w:r>
          </w:p>
        </w:tc>
      </w:tr>
      <w:tr w:rsidR="00247DB3" w:rsidRPr="007F0B0D" w14:paraId="60D5E7E3" w14:textId="77777777" w:rsidTr="001873E0">
        <w:tc>
          <w:tcPr>
            <w:tcW w:w="1818" w:type="dxa"/>
            <w:shd w:val="clear" w:color="auto" w:fill="auto"/>
          </w:tcPr>
          <w:p w14:paraId="4E3D9CB1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</w:p>
        </w:tc>
        <w:tc>
          <w:tcPr>
            <w:tcW w:w="1890" w:type="dxa"/>
            <w:shd w:val="clear" w:color="auto" w:fill="auto"/>
          </w:tcPr>
          <w:p w14:paraId="2CB10672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การประเมินรายวิชา</w:t>
            </w:r>
          </w:p>
        </w:tc>
        <w:tc>
          <w:tcPr>
            <w:tcW w:w="2700" w:type="dxa"/>
            <w:shd w:val="clear" w:color="auto" w:fill="auto"/>
          </w:tcPr>
          <w:p w14:paraId="1E511C95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 รายวิชาหมวดศึกษาทั่วไปทางวิทย์ ภาษาอังกฤษและคณิต นักศึกษามีพื้นฐานที่แตกต่างกัน จึงทำให้เรียนไม่ทันเพื่อนนักศึกษาในกลุ่ม</w:t>
            </w:r>
          </w:p>
          <w:p w14:paraId="28C23973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 ควรเพิ่มเติมเนื้อหารายวิชา</w:t>
            </w:r>
          </w:p>
          <w:p w14:paraId="3E22C8E5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ที่เกี่ยวข้องกับหน่วยงานที่จะ</w:t>
            </w:r>
          </w:p>
          <w:p w14:paraId="5781C40B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ไปปฏิบัติงานด้วย</w:t>
            </w:r>
          </w:p>
        </w:tc>
        <w:tc>
          <w:tcPr>
            <w:tcW w:w="2914" w:type="dxa"/>
            <w:shd w:val="clear" w:color="auto" w:fill="auto"/>
          </w:tcPr>
          <w:p w14:paraId="284AC572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มีการปรึกษากับอาจารย์ผู้สอนในรายวิชา ให้มีการแยกกลุ่มการเรียนการสอนใหม่ </w:t>
            </w:r>
          </w:p>
          <w:p w14:paraId="57856C05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มีการสอนปรับพื้นฐานและสอนเสริมในรายวิชาภาษาอังกฤษ </w:t>
            </w:r>
          </w:p>
          <w:p w14:paraId="348DF234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มีการประชุม</w:t>
            </w:r>
          </w:p>
          <w:p w14:paraId="44918E6E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คณะกรรมการบริหาร</w:t>
            </w:r>
          </w:p>
          <w:p w14:paraId="1F11EE20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หลักสูตรเพื่อปรับปรุง</w:t>
            </w:r>
          </w:p>
          <w:p w14:paraId="0DE90524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แผนการศึกษา</w:t>
            </w:r>
          </w:p>
          <w:p w14:paraId="3F76DC71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 หลักสูตรได้กำหนดให้</w:t>
            </w:r>
          </w:p>
          <w:p w14:paraId="4DF3B4E4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ผู้รับผิดชอบรายวิชาดำเนินการปรับปรุง</w:t>
            </w:r>
          </w:p>
          <w:p w14:paraId="196F6081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เนื้อหาให้มีความทันสมัยและสอดคล้องกับแหล่งงานของนักศึกษา</w:t>
            </w:r>
          </w:p>
        </w:tc>
      </w:tr>
    </w:tbl>
    <w:p w14:paraId="092DE40F" w14:textId="77777777" w:rsidR="00247DB3" w:rsidRPr="007F77D1" w:rsidRDefault="00247DB3" w:rsidP="00F77A85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1601"/>
        <w:gridCol w:w="1609"/>
        <w:gridCol w:w="1752"/>
        <w:gridCol w:w="1631"/>
      </w:tblGrid>
      <w:tr w:rsidR="00247DB3" w:rsidRPr="007F0B0D" w14:paraId="57C9DC15" w14:textId="77777777" w:rsidTr="001873E0">
        <w:tc>
          <w:tcPr>
            <w:tcW w:w="9016" w:type="dxa"/>
            <w:gridSpan w:val="5"/>
            <w:shd w:val="clear" w:color="auto" w:fill="auto"/>
          </w:tcPr>
          <w:p w14:paraId="4092B8D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10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 Stakeholders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’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needs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feedback serve as input to curriculum design and development</w:t>
            </w:r>
          </w:p>
        </w:tc>
      </w:tr>
      <w:tr w:rsidR="00247DB3" w:rsidRPr="007F0B0D" w14:paraId="3D5AA44E" w14:textId="77777777" w:rsidTr="001873E0">
        <w:tc>
          <w:tcPr>
            <w:tcW w:w="1803" w:type="dxa"/>
            <w:shd w:val="clear" w:color="auto" w:fill="auto"/>
          </w:tcPr>
          <w:p w14:paraId="760CF28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69C0601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1433E7D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2651080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0DACE85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228278BA" w14:textId="77777777" w:rsidTr="001873E0">
        <w:tc>
          <w:tcPr>
            <w:tcW w:w="1803" w:type="dxa"/>
            <w:shd w:val="clear" w:color="auto" w:fill="auto"/>
          </w:tcPr>
          <w:p w14:paraId="595E157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หลักสูตรได้มีการนำข้อมูลและความต้องการจากกลุ่มผู้มีส่วนได้ส่วนเสียมาพัฒนาปรับปรุงหลักสูตร</w:t>
            </w:r>
          </w:p>
        </w:tc>
        <w:tc>
          <w:tcPr>
            <w:tcW w:w="1803" w:type="dxa"/>
            <w:shd w:val="clear" w:color="auto" w:fill="auto"/>
          </w:tcPr>
          <w:p w14:paraId="096B050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หลักสูตรมีคุณภาพมาตรฐานมากยิ่งขึ้น และผู้เรียนได้รับประโยชน์จากการพัฒนาหลักสูตร บัณฑิตมีงานทำ</w:t>
            </w:r>
          </w:p>
        </w:tc>
        <w:tc>
          <w:tcPr>
            <w:tcW w:w="1803" w:type="dxa"/>
            <w:shd w:val="clear" w:color="auto" w:fill="auto"/>
          </w:tcPr>
          <w:p w14:paraId="69AC7BE3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หลักสูตรมีความ</w:t>
            </w:r>
          </w:p>
          <w:p w14:paraId="1919A2F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ทันสมัยและสอดคล้องกับแหล่งงานของนักศึกษา</w:t>
            </w:r>
          </w:p>
        </w:tc>
        <w:tc>
          <w:tcPr>
            <w:tcW w:w="1803" w:type="dxa"/>
            <w:shd w:val="clear" w:color="auto" w:fill="auto"/>
          </w:tcPr>
          <w:p w14:paraId="078D75A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มีการนำข้อมูลและความต้องการจากกลุ่มผู้มีส่วนได้ส่วนเสีย เช่น ศิษย์เก่า สถานประกอบการ ผู้ใช้บัณฑิตมาพัฒนาปรับปรุงหลักสูตรอย่างสม่ำเสมอ</w:t>
            </w:r>
          </w:p>
        </w:tc>
        <w:tc>
          <w:tcPr>
            <w:tcW w:w="1804" w:type="dxa"/>
            <w:shd w:val="clear" w:color="auto" w:fill="auto"/>
          </w:tcPr>
          <w:p w14:paraId="58E69F8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จัดทำวิพากษ์หลักสูตรอย่างต่อเนื่อง และนำคำชี้แนะมาปรับปรุงให้ดีขึ้น  </w:t>
            </w:r>
          </w:p>
        </w:tc>
      </w:tr>
    </w:tbl>
    <w:p w14:paraId="025E2F05" w14:textId="77777777" w:rsidR="00247DB3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23E962D" w14:textId="77777777" w:rsidR="002A46BC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ิ่งที่จะต้องทำการปรับปรุงให้ดีขึ้นคือการปรับปรุงหลักสูตรให้ตอบสนองต่อความต้องการของตลาดแรงงาน โดยจะทำการปรับปรุงตามความต้องการของหน่วยงานทั้งภาครัฐและเอกชนที่ เพื่อผลิตบัณฑิตที่มีคุณภาพตามาตรฐานการศึกษา</w:t>
      </w:r>
      <w:r w:rsidR="00B669FA">
        <w:rPr>
          <w:rFonts w:ascii="TH SarabunPSK" w:hAnsi="TH SarabunPSK" w:cs="TH SarabunPSK" w:hint="cs"/>
          <w:sz w:val="32"/>
          <w:szCs w:val="32"/>
          <w:cs/>
        </w:rPr>
        <w:t xml:space="preserve"> ทั้งนี้</w:t>
      </w:r>
      <w:r w:rsidR="007534E8">
        <w:rPr>
          <w:rFonts w:ascii="TH SarabunPSK" w:hAnsi="TH SarabunPSK" w:cs="TH SarabunPSK" w:hint="cs"/>
          <w:sz w:val="32"/>
          <w:szCs w:val="32"/>
          <w:cs/>
        </w:rPr>
        <w:t>เป็นผลสะท้อนมาจากการนิเทศสหกิจศึกษาที่ได้รับการตอบรับ และข้อเสนอแนะที่เป็นประโยชน์ต่อหลักสูตร จากหน่วยงานที่นักศึกษาออกฝึกปฏิบัติสหกิจศึกษาทั้ง</w:t>
      </w:r>
      <w:r w:rsidR="007534E8" w:rsidRPr="007F0B0D">
        <w:rPr>
          <w:rFonts w:ascii="TH SarabunPSK" w:hAnsi="TH SarabunPSK" w:cs="TH SarabunPSK"/>
          <w:sz w:val="32"/>
          <w:szCs w:val="32"/>
          <w:cs/>
        </w:rPr>
        <w:t>หน่วยงานภาครัฐและเอกชน</w:t>
      </w:r>
    </w:p>
    <w:p w14:paraId="5CC93638" w14:textId="77777777" w:rsidR="00085DB7" w:rsidRPr="007F0B0D" w:rsidRDefault="00085DB7" w:rsidP="00166F81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247DB3" w:rsidRPr="007F0B0D" w14:paraId="7DC8B549" w14:textId="77777777" w:rsidTr="00166F81">
        <w:trPr>
          <w:trHeight w:val="437"/>
        </w:trPr>
        <w:tc>
          <w:tcPr>
            <w:tcW w:w="5754" w:type="dxa"/>
            <w:shd w:val="clear" w:color="auto" w:fill="auto"/>
          </w:tcPr>
          <w:p w14:paraId="2E31DF7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37" w:type="dxa"/>
            <w:shd w:val="clear" w:color="auto" w:fill="auto"/>
          </w:tcPr>
          <w:p w14:paraId="4A57430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14:paraId="10B453F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7106097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5" w:type="dxa"/>
            <w:shd w:val="clear" w:color="auto" w:fill="auto"/>
          </w:tcPr>
          <w:p w14:paraId="0FA4FE4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47BCD07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31969F8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8" w:type="dxa"/>
            <w:shd w:val="clear" w:color="auto" w:fill="auto"/>
          </w:tcPr>
          <w:p w14:paraId="7A71E0C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2D34E904" w14:textId="77777777" w:rsidTr="00166F81">
        <w:trPr>
          <w:trHeight w:val="234"/>
        </w:trPr>
        <w:tc>
          <w:tcPr>
            <w:tcW w:w="5754" w:type="dxa"/>
            <w:shd w:val="clear" w:color="auto" w:fill="auto"/>
          </w:tcPr>
          <w:p w14:paraId="17DFBBEA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  Stakeholders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’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needs and feedback serve as input to curriculum design and development</w:t>
            </w:r>
          </w:p>
        </w:tc>
        <w:tc>
          <w:tcPr>
            <w:tcW w:w="337" w:type="dxa"/>
            <w:shd w:val="clear" w:color="auto" w:fill="auto"/>
          </w:tcPr>
          <w:p w14:paraId="7D38C65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14:paraId="061ECD2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66B041D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5" w:type="dxa"/>
            <w:shd w:val="clear" w:color="auto" w:fill="auto"/>
          </w:tcPr>
          <w:p w14:paraId="12DA4FD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5C368FB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3433ABA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" w:type="dxa"/>
            <w:shd w:val="clear" w:color="auto" w:fill="auto"/>
          </w:tcPr>
          <w:p w14:paraId="3D4C250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16F2A7" w14:textId="2667D779" w:rsidR="00166F81" w:rsidRDefault="00166F81" w:rsidP="00166F81">
      <w:pPr>
        <w:pStyle w:val="a6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8C1F886" w14:textId="44681607" w:rsidR="00166F81" w:rsidRDefault="00166F81" w:rsidP="00166F81">
      <w:pPr>
        <w:pStyle w:val="a6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821F35E" w14:textId="79823B68" w:rsidR="00166F81" w:rsidRDefault="00166F81" w:rsidP="00166F81">
      <w:pPr>
        <w:pStyle w:val="a6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2DF1F4" w14:textId="77777777" w:rsidR="00166F81" w:rsidRDefault="00166F81" w:rsidP="00166F81">
      <w:pPr>
        <w:pStyle w:val="a6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BEE7A" w14:textId="2818B650" w:rsidR="00247DB3" w:rsidRPr="007F0B0D" w:rsidRDefault="00247DB3" w:rsidP="00247DB3">
      <w:pPr>
        <w:pStyle w:val="a6"/>
        <w:numPr>
          <w:ilvl w:val="1"/>
          <w:numId w:val="19"/>
        </w:numPr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The curriculum design and development process is established and subjected to evaluation and enhancement</w:t>
      </w:r>
    </w:p>
    <w:p w14:paraId="50288CC5" w14:textId="77777777" w:rsidR="00247DB3" w:rsidRPr="007F0B0D" w:rsidRDefault="00247DB3" w:rsidP="00247DB3">
      <w:pPr>
        <w:pStyle w:val="a6"/>
        <w:ind w:left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EAD4239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หลักสูตรมีกระบวนการในการออกแบบและพัฒนาหลักสูตร แสดงโดยภาพ</w:t>
      </w:r>
    </w:p>
    <w:p w14:paraId="17D26AB0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7601C1" wp14:editId="3A2E2427">
                <wp:simplePos x="0" y="0"/>
                <wp:positionH relativeFrom="column">
                  <wp:posOffset>2025015</wp:posOffset>
                </wp:positionH>
                <wp:positionV relativeFrom="paragraph">
                  <wp:posOffset>255905</wp:posOffset>
                </wp:positionV>
                <wp:extent cx="1181100" cy="4686300"/>
                <wp:effectExtent l="0" t="76200" r="1257300" b="0"/>
                <wp:wrapNone/>
                <wp:docPr id="23" name="ตัวเชื่อมต่อ: หักมุ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81100" cy="4686300"/>
                        </a:xfrm>
                        <a:prstGeom prst="bentConnector3">
                          <a:avLst>
                            <a:gd name="adj1" fmla="val 20564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06EE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23" o:spid="_x0000_s1026" type="#_x0000_t34" style="position:absolute;margin-left:159.45pt;margin-top:20.15pt;width:93pt;height:369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" adj="44419" strokecolor="windowText" strokeweight=".5pt">
                <v:stroke endarrow="block"/>
                <o:lock v:ext="edit" shapetype="f"/>
              </v:shape>
            </w:pict>
          </mc:Fallback>
        </mc:AlternateContent>
      </w: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2DBA3F" wp14:editId="504EC0B4">
                <wp:simplePos x="0" y="0"/>
                <wp:positionH relativeFrom="column">
                  <wp:posOffset>1005840</wp:posOffset>
                </wp:positionH>
                <wp:positionV relativeFrom="paragraph">
                  <wp:posOffset>161290</wp:posOffset>
                </wp:positionV>
                <wp:extent cx="2124075" cy="428625"/>
                <wp:effectExtent l="0" t="0" r="9525" b="9525"/>
                <wp:wrapNone/>
                <wp:docPr id="13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C5AABB" w14:textId="77777777" w:rsidR="00B669FA" w:rsidRPr="00796B33" w:rsidRDefault="00B669FA" w:rsidP="00247D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96B33"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การสำรวจความต้องการ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DBA3F" id="สี่เหลี่ยมผืนผ้า 1" o:spid="_x0000_s1026" style="position:absolute;left:0;text-align:left;margin-left:79.2pt;margin-top:12.7pt;width:167.25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" fillcolor="window" strokecolor="windowText" strokeweight="1pt">
                <v:path arrowok="t"/>
                <v:textbox>
                  <w:txbxContent>
                    <w:p w14:paraId="47C5AABB" w14:textId="77777777" w:rsidR="00B669FA" w:rsidRPr="00796B33" w:rsidRDefault="00B669FA" w:rsidP="00247DB3">
                      <w:pPr>
                        <w:jc w:val="center"/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</w:rPr>
                      </w:pPr>
                      <w:r w:rsidRPr="00796B33"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  <w:t>การสำรวจความต้องการ</w:t>
                      </w:r>
                    </w:p>
                  </w:txbxContent>
                </v:textbox>
              </v:rect>
            </w:pict>
          </mc:Fallback>
        </mc:AlternateContent>
      </w:r>
    </w:p>
    <w:p w14:paraId="7E539D94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8D12715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5344" behindDoc="0" locked="0" layoutInCell="1" allowOverlap="1" wp14:anchorId="78438D9B" wp14:editId="529C79CE">
                <wp:simplePos x="0" y="0"/>
                <wp:positionH relativeFrom="column">
                  <wp:posOffset>2005964</wp:posOffset>
                </wp:positionH>
                <wp:positionV relativeFrom="paragraph">
                  <wp:posOffset>40640</wp:posOffset>
                </wp:positionV>
                <wp:extent cx="0" cy="314325"/>
                <wp:effectExtent l="76200" t="0" r="38100" b="28575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3BF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" o:spid="_x0000_s1026" type="#_x0000_t32" style="position:absolute;margin-left:157.95pt;margin-top:3.2pt;width:0;height:24.75pt;z-index:25170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AD53542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F9AF79" wp14:editId="20CD946B">
                <wp:simplePos x="0" y="0"/>
                <wp:positionH relativeFrom="column">
                  <wp:posOffset>1005840</wp:posOffset>
                </wp:positionH>
                <wp:positionV relativeFrom="paragraph">
                  <wp:posOffset>80645</wp:posOffset>
                </wp:positionV>
                <wp:extent cx="2124075" cy="409575"/>
                <wp:effectExtent l="0" t="0" r="9525" b="9525"/>
                <wp:wrapNone/>
                <wp:docPr id="66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568BAD" w14:textId="77777777" w:rsidR="00B669FA" w:rsidRPr="00796B33" w:rsidRDefault="00B669FA" w:rsidP="00247D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96B33"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การกำหนดจุดมุ่งหมาย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9AF79" id="สี่เหลี่ยมผืนผ้า 7" o:spid="_x0000_s1027" style="position:absolute;left:0;text-align:left;margin-left:79.2pt;margin-top:6.35pt;width:167.25pt;height:3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" fillcolor="window" strokecolor="windowText" strokeweight="1pt">
                <v:path arrowok="t"/>
                <v:textbox>
                  <w:txbxContent>
                    <w:p w14:paraId="27568BAD" w14:textId="77777777" w:rsidR="00B669FA" w:rsidRPr="00796B33" w:rsidRDefault="00B669FA" w:rsidP="00247DB3">
                      <w:pPr>
                        <w:jc w:val="center"/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</w:rPr>
                      </w:pPr>
                      <w:r w:rsidRPr="00796B33"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  <w:t>การกำหนดจุดมุ่งหมาย</w:t>
                      </w:r>
                    </w:p>
                  </w:txbxContent>
                </v:textbox>
              </v:rect>
            </w:pict>
          </mc:Fallback>
        </mc:AlternateContent>
      </w:r>
    </w:p>
    <w:p w14:paraId="2068FCA5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09C39016" wp14:editId="2E7B4CD9">
                <wp:simplePos x="0" y="0"/>
                <wp:positionH relativeFrom="column">
                  <wp:posOffset>3129915</wp:posOffset>
                </wp:positionH>
                <wp:positionV relativeFrom="paragraph">
                  <wp:posOffset>5714</wp:posOffset>
                </wp:positionV>
                <wp:extent cx="1333500" cy="0"/>
                <wp:effectExtent l="38100" t="76200" r="0" b="76200"/>
                <wp:wrapNone/>
                <wp:docPr id="24" name="ลูกศรเชื่อมต่อแบบ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72782" id="ลูกศรเชื่อมต่อแบบตรง 24" o:spid="_x0000_s1026" type="#_x0000_t32" style="position:absolute;margin-left:246.45pt;margin-top:.45pt;width:105pt;height:0;flip:x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4B3FE4CB" wp14:editId="6D390FEB">
                <wp:simplePos x="0" y="0"/>
                <wp:positionH relativeFrom="column">
                  <wp:posOffset>2005964</wp:posOffset>
                </wp:positionH>
                <wp:positionV relativeFrom="paragraph">
                  <wp:posOffset>215265</wp:posOffset>
                </wp:positionV>
                <wp:extent cx="0" cy="314325"/>
                <wp:effectExtent l="76200" t="0" r="38100" b="28575"/>
                <wp:wrapNone/>
                <wp:docPr id="15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C6BBC" id="ลูกศรเชื่อมต่อแบบตรง 15" o:spid="_x0000_s1026" type="#_x0000_t32" style="position:absolute;margin-left:157.95pt;margin-top:16.95pt;width:0;height:24.75pt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76B10D58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0159ED25" w14:textId="77777777" w:rsidR="00247DB3" w:rsidRPr="007F0B0D" w:rsidRDefault="00247DB3" w:rsidP="00247DB3">
      <w:pPr>
        <w:tabs>
          <w:tab w:val="left" w:pos="6840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412491D9" wp14:editId="32FC05D4">
                <wp:simplePos x="0" y="0"/>
                <wp:positionH relativeFrom="column">
                  <wp:posOffset>3129915</wp:posOffset>
                </wp:positionH>
                <wp:positionV relativeFrom="paragraph">
                  <wp:posOffset>180974</wp:posOffset>
                </wp:positionV>
                <wp:extent cx="1333500" cy="0"/>
                <wp:effectExtent l="38100" t="76200" r="0" b="76200"/>
                <wp:wrapNone/>
                <wp:docPr id="25" name="ลูกศรเชื่อมต่อแบบตรง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0FD9B" id="ลูกศรเชื่อมต่อแบบตรง 25" o:spid="_x0000_s1026" type="#_x0000_t32" style="position:absolute;margin-left:246.45pt;margin-top:14.25pt;width:105pt;height:0;flip:x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78613F" wp14:editId="6A376F72">
                <wp:simplePos x="0" y="0"/>
                <wp:positionH relativeFrom="column">
                  <wp:posOffset>1005840</wp:posOffset>
                </wp:positionH>
                <wp:positionV relativeFrom="paragraph">
                  <wp:posOffset>13970</wp:posOffset>
                </wp:positionV>
                <wp:extent cx="2124075" cy="361950"/>
                <wp:effectExtent l="0" t="0" r="9525" b="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6AB9B4" w14:textId="77777777" w:rsidR="00B669FA" w:rsidRPr="00796B33" w:rsidRDefault="00B669FA" w:rsidP="00247D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96B33"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การเลือกเนื้อหา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8613F" id="สี่เหลี่ยมผืนผ้า 8" o:spid="_x0000_s1028" style="position:absolute;left:0;text-align:left;margin-left:79.2pt;margin-top:1.1pt;width:167.25pt;height:2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" fillcolor="window" strokecolor="windowText" strokeweight="1pt">
                <v:path arrowok="t"/>
                <v:textbox>
                  <w:txbxContent>
                    <w:p w14:paraId="316AB9B4" w14:textId="77777777" w:rsidR="00B669FA" w:rsidRPr="00796B33" w:rsidRDefault="00B669FA" w:rsidP="00247DB3">
                      <w:pPr>
                        <w:jc w:val="center"/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</w:rPr>
                      </w:pPr>
                      <w:r w:rsidRPr="00796B33"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  <w:t>การเลือกเนื้อหา</w:t>
                      </w:r>
                    </w:p>
                  </w:txbxContent>
                </v:textbox>
              </v:rect>
            </w:pict>
          </mc:Fallback>
        </mc:AlternateContent>
      </w:r>
      <w:r w:rsidRPr="007F0B0D">
        <w:rPr>
          <w:rFonts w:ascii="TH SarabunPSK" w:hAnsi="TH SarabunPSK" w:cs="TH SarabunPSK"/>
          <w:sz w:val="32"/>
          <w:szCs w:val="32"/>
          <w:cs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</w:rPr>
        <w:tab/>
      </w:r>
    </w:p>
    <w:p w14:paraId="71EB67CD" w14:textId="77777777" w:rsidR="00247DB3" w:rsidRPr="007F0B0D" w:rsidRDefault="00247DB3" w:rsidP="00247DB3">
      <w:pPr>
        <w:tabs>
          <w:tab w:val="left" w:pos="6840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6EFA08A0" w14:textId="77777777" w:rsidR="00247DB3" w:rsidRPr="007F0B0D" w:rsidRDefault="00247DB3" w:rsidP="00247DB3">
      <w:pPr>
        <w:tabs>
          <w:tab w:val="left" w:pos="6840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0929CFC0" w14:textId="77777777" w:rsidR="00247DB3" w:rsidRPr="007F0B0D" w:rsidRDefault="00247DB3" w:rsidP="00247DB3">
      <w:pPr>
        <w:tabs>
          <w:tab w:val="left" w:pos="6840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                           ความสมดุลและความสอดคล้อง</w:t>
      </w:r>
    </w:p>
    <w:p w14:paraId="2413A256" w14:textId="77777777" w:rsidR="00247DB3" w:rsidRPr="007F0B0D" w:rsidRDefault="00247DB3" w:rsidP="00247DB3">
      <w:pPr>
        <w:tabs>
          <w:tab w:val="left" w:pos="6840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20478FD1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6BBB6624" wp14:editId="0F4A6B57">
                <wp:simplePos x="0" y="0"/>
                <wp:positionH relativeFrom="column">
                  <wp:posOffset>3129915</wp:posOffset>
                </wp:positionH>
                <wp:positionV relativeFrom="paragraph">
                  <wp:posOffset>269874</wp:posOffset>
                </wp:positionV>
                <wp:extent cx="1333500" cy="0"/>
                <wp:effectExtent l="38100" t="76200" r="0" b="76200"/>
                <wp:wrapNone/>
                <wp:docPr id="26" name="ลูกศรเชื่อมต่อแบบ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F6659" id="ลูกศรเชื่อมต่อแบบตรง 26" o:spid="_x0000_s1026" type="#_x0000_t32" style="position:absolute;margin-left:246.45pt;margin-top:21.25pt;width:105pt;height:0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04B09D" wp14:editId="0FF83FDE">
                <wp:simplePos x="0" y="0"/>
                <wp:positionH relativeFrom="column">
                  <wp:posOffset>1005840</wp:posOffset>
                </wp:positionH>
                <wp:positionV relativeFrom="paragraph">
                  <wp:posOffset>140335</wp:posOffset>
                </wp:positionV>
                <wp:extent cx="2124075" cy="361950"/>
                <wp:effectExtent l="0" t="0" r="9525" b="0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CFA1A8" w14:textId="77777777" w:rsidR="00B669FA" w:rsidRPr="00796B33" w:rsidRDefault="00B669FA" w:rsidP="00247D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96B33"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การจัดลำดับเนื้อหาวิชา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4B09D" id="สี่เหลี่ยมผืนผ้า 9" o:spid="_x0000_s1029" style="position:absolute;left:0;text-align:left;margin-left:79.2pt;margin-top:11.05pt;width:167.25pt;height:2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" fillcolor="window" strokecolor="windowText" strokeweight="1pt">
                <v:path arrowok="t"/>
                <v:textbox>
                  <w:txbxContent>
                    <w:p w14:paraId="7ECFA1A8" w14:textId="77777777" w:rsidR="00B669FA" w:rsidRPr="00796B33" w:rsidRDefault="00B669FA" w:rsidP="00247DB3">
                      <w:pPr>
                        <w:jc w:val="center"/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</w:rPr>
                      </w:pPr>
                      <w:r w:rsidRPr="00796B33"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  <w:t>การจัดลำดับเนื้อหาวิชา</w:t>
                      </w:r>
                    </w:p>
                  </w:txbxContent>
                </v:textbox>
              </v:rect>
            </w:pict>
          </mc:Fallback>
        </mc:AlternateContent>
      </w:r>
    </w:p>
    <w:p w14:paraId="7464FED8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41B6F067" wp14:editId="22318792">
                <wp:simplePos x="0" y="0"/>
                <wp:positionH relativeFrom="column">
                  <wp:posOffset>2005964</wp:posOffset>
                </wp:positionH>
                <wp:positionV relativeFrom="paragraph">
                  <wp:posOffset>205105</wp:posOffset>
                </wp:positionV>
                <wp:extent cx="0" cy="314325"/>
                <wp:effectExtent l="76200" t="0" r="38100" b="28575"/>
                <wp:wrapNone/>
                <wp:docPr id="20" name="ลูกศรเชื่อมต่อแบบ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3E848" id="ลูกศรเชื่อมต่อแบบตรง 20" o:spid="_x0000_s1026" type="#_x0000_t32" style="position:absolute;margin-left:157.95pt;margin-top:16.15pt;width:0;height:24.75pt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1918DF7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2AB1F2" wp14:editId="3DF97CD0">
                <wp:simplePos x="0" y="0"/>
                <wp:positionH relativeFrom="column">
                  <wp:posOffset>643890</wp:posOffset>
                </wp:positionH>
                <wp:positionV relativeFrom="paragraph">
                  <wp:posOffset>249555</wp:posOffset>
                </wp:positionV>
                <wp:extent cx="2752725" cy="361950"/>
                <wp:effectExtent l="0" t="0" r="9525" b="0"/>
                <wp:wrapNone/>
                <wp:docPr id="10" name="สี่เหลี่ยมผืนผ้า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0362E0" w14:textId="77777777" w:rsidR="00B669FA" w:rsidRPr="00796B33" w:rsidRDefault="00B669FA" w:rsidP="00247D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96B33"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การเลือกประสบการณ์การเรียนรู้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AB1F2" id="สี่เหลี่ยมผืนผ้า 10" o:spid="_x0000_s1030" style="position:absolute;left:0;text-align:left;margin-left:50.7pt;margin-top:19.65pt;width:216.75pt;height:2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" fillcolor="window" strokecolor="windowText" strokeweight="1pt">
                <v:path arrowok="t"/>
                <v:textbox>
                  <w:txbxContent>
                    <w:p w14:paraId="1B0362E0" w14:textId="77777777" w:rsidR="00B669FA" w:rsidRPr="00796B33" w:rsidRDefault="00B669FA" w:rsidP="00247DB3">
                      <w:pPr>
                        <w:jc w:val="center"/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</w:rPr>
                      </w:pPr>
                      <w:r w:rsidRPr="00796B33"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  <w:t>การเลือกประสบการณ์การเรียนรู้</w:t>
                      </w:r>
                    </w:p>
                  </w:txbxContent>
                </v:textbox>
              </v:rect>
            </w:pict>
          </mc:Fallback>
        </mc:AlternateContent>
      </w:r>
    </w:p>
    <w:p w14:paraId="28003358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2736009F" wp14:editId="5DC28B0F">
                <wp:simplePos x="0" y="0"/>
                <wp:positionH relativeFrom="column">
                  <wp:posOffset>3396615</wp:posOffset>
                </wp:positionH>
                <wp:positionV relativeFrom="paragraph">
                  <wp:posOffset>161289</wp:posOffset>
                </wp:positionV>
                <wp:extent cx="1066800" cy="0"/>
                <wp:effectExtent l="38100" t="76200" r="0" b="76200"/>
                <wp:wrapNone/>
                <wp:docPr id="29" name="ลูกศรเชื่อมต่อแบบตรง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0D12E" id="ลูกศรเชื่อมต่อแบบตรง 29" o:spid="_x0000_s1026" type="#_x0000_t32" style="position:absolute;margin-left:267.45pt;margin-top:12.7pt;width:84pt;height:0;flip:x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ABE7F0D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0B5D9A3D" wp14:editId="20F2DD32">
                <wp:simplePos x="0" y="0"/>
                <wp:positionH relativeFrom="column">
                  <wp:posOffset>2025014</wp:posOffset>
                </wp:positionH>
                <wp:positionV relativeFrom="paragraph">
                  <wp:posOffset>48260</wp:posOffset>
                </wp:positionV>
                <wp:extent cx="0" cy="314325"/>
                <wp:effectExtent l="76200" t="0" r="38100" b="28575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E26A3" id="ลูกศรเชื่อมต่อแบบตรง 18" o:spid="_x0000_s1026" type="#_x0000_t32" style="position:absolute;margin-left:159.45pt;margin-top:3.8pt;width:0;height:24.75pt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691CE585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201C8223" wp14:editId="00B92A52">
                <wp:simplePos x="0" y="0"/>
                <wp:positionH relativeFrom="column">
                  <wp:posOffset>3396615</wp:posOffset>
                </wp:positionH>
                <wp:positionV relativeFrom="paragraph">
                  <wp:posOffset>250189</wp:posOffset>
                </wp:positionV>
                <wp:extent cx="1066800" cy="0"/>
                <wp:effectExtent l="38100" t="76200" r="0" b="76200"/>
                <wp:wrapNone/>
                <wp:docPr id="30" name="ลูกศรเชื่อมต่อแบบตรง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34434" id="ลูกศรเชื่อมต่อแบบตรง 30" o:spid="_x0000_s1026" type="#_x0000_t32" style="position:absolute;margin-left:267.45pt;margin-top:19.7pt;width:84pt;height:0;flip:x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A9948B4" wp14:editId="45871515">
                <wp:simplePos x="0" y="0"/>
                <wp:positionH relativeFrom="column">
                  <wp:posOffset>643890</wp:posOffset>
                </wp:positionH>
                <wp:positionV relativeFrom="paragraph">
                  <wp:posOffset>92710</wp:posOffset>
                </wp:positionV>
                <wp:extent cx="2752725" cy="361950"/>
                <wp:effectExtent l="0" t="0" r="9525" b="0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57BD5D" w14:textId="77777777" w:rsidR="00B669FA" w:rsidRPr="00796B33" w:rsidRDefault="00B669FA" w:rsidP="00247D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</w:pPr>
                            <w:r w:rsidRPr="00796B33"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การจัดลำดับประสบการณ์เรียนรู้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48B4" id="สี่เหลี่ยมผืนผ้า 11" o:spid="_x0000_s1031" style="position:absolute;left:0;text-align:left;margin-left:50.7pt;margin-top:7.3pt;width:216.7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" fillcolor="window" strokecolor="windowText" strokeweight="1pt">
                <v:path arrowok="t"/>
                <v:textbox>
                  <w:txbxContent>
                    <w:p w14:paraId="2F57BD5D" w14:textId="77777777" w:rsidR="00B669FA" w:rsidRPr="00796B33" w:rsidRDefault="00B669FA" w:rsidP="00247DB3">
                      <w:pPr>
                        <w:jc w:val="center"/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</w:pPr>
                      <w:r w:rsidRPr="00796B33"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  <w:t>การจัดลำดับประสบการณ์เรียนรู้</w:t>
                      </w:r>
                    </w:p>
                  </w:txbxContent>
                </v:textbox>
              </v:rect>
            </w:pict>
          </mc:Fallback>
        </mc:AlternateContent>
      </w:r>
    </w:p>
    <w:p w14:paraId="149E0A51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6A4096F3" wp14:editId="4AEBDDB1">
                <wp:simplePos x="0" y="0"/>
                <wp:positionH relativeFrom="column">
                  <wp:posOffset>2025014</wp:posOffset>
                </wp:positionH>
                <wp:positionV relativeFrom="paragraph">
                  <wp:posOffset>175895</wp:posOffset>
                </wp:positionV>
                <wp:extent cx="0" cy="314325"/>
                <wp:effectExtent l="76200" t="0" r="38100" b="28575"/>
                <wp:wrapNone/>
                <wp:docPr id="19" name="ลูกศรเชื่อมต่อแบบ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33415" id="ลูกศรเชื่อมต่อแบบตรง 19" o:spid="_x0000_s1026" type="#_x0000_t32" style="position:absolute;margin-left:159.45pt;margin-top:13.85pt;width:0;height:24.75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0DFE8797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55A49AFA" wp14:editId="26DA5432">
                <wp:simplePos x="0" y="0"/>
                <wp:positionH relativeFrom="column">
                  <wp:posOffset>3396615</wp:posOffset>
                </wp:positionH>
                <wp:positionV relativeFrom="paragraph">
                  <wp:posOffset>415924</wp:posOffset>
                </wp:positionV>
                <wp:extent cx="1066800" cy="0"/>
                <wp:effectExtent l="38100" t="76200" r="0" b="76200"/>
                <wp:wrapNone/>
                <wp:docPr id="31" name="ลูกศรเชื่อมต่อแบบ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668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A5E94" id="ลูกศรเชื่อมต่อแบบตรง 31" o:spid="_x0000_s1026" type="#_x0000_t32" style="position:absolute;margin-left:267.45pt;margin-top:32.75pt;width:84pt;height:0;flip:x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20DCC0CE" wp14:editId="4FDD72FB">
                <wp:simplePos x="0" y="0"/>
                <wp:positionH relativeFrom="column">
                  <wp:posOffset>2025014</wp:posOffset>
                </wp:positionH>
                <wp:positionV relativeFrom="paragraph">
                  <wp:posOffset>577850</wp:posOffset>
                </wp:positionV>
                <wp:extent cx="0" cy="209550"/>
                <wp:effectExtent l="76200" t="0" r="38100" b="38100"/>
                <wp:wrapNone/>
                <wp:docPr id="22" name="ลูกศรเชื่อมต่อแบบ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2A7C0" id="ลูกศรเชื่อมต่อแบบตรง 22" o:spid="_x0000_s1026" type="#_x0000_t32" style="position:absolute;margin-left:159.45pt;margin-top:45.5pt;width:0;height:16.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7F0B0D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90E058" wp14:editId="39FB9604">
                <wp:simplePos x="0" y="0"/>
                <wp:positionH relativeFrom="column">
                  <wp:posOffset>643890</wp:posOffset>
                </wp:positionH>
                <wp:positionV relativeFrom="paragraph">
                  <wp:posOffset>220345</wp:posOffset>
                </wp:positionV>
                <wp:extent cx="2752725" cy="361950"/>
                <wp:effectExtent l="0" t="0" r="9525" b="0"/>
                <wp:wrapNone/>
                <wp:docPr id="12" name="สี่เหลี่ยมผืนผ้า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27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30C0A9" w14:textId="77777777" w:rsidR="00B669FA" w:rsidRPr="00796B33" w:rsidRDefault="00B669FA" w:rsidP="00247DB3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96B33">
                              <w:rPr>
                                <w:rFonts w:ascii="TH SarabunPSK" w:hAnsi="TH SarabunPSK" w:cs="TH SarabunPSK"/>
                                <w:color w:val="0D0D0D"/>
                                <w:sz w:val="32"/>
                                <w:szCs w:val="32"/>
                                <w:cs/>
                              </w:rPr>
                              <w:t>กำหนดสิ่งที่จะประเมินและวิธีประเมินผล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0E058" id="สี่เหลี่ยมผืนผ้า 12" o:spid="_x0000_s1032" style="position:absolute;left:0;text-align:left;margin-left:50.7pt;margin-top:17.35pt;width:216.75pt;height:2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" fillcolor="window" strokecolor="windowText" strokeweight="1pt">
                <v:path arrowok="t"/>
                <v:textbox>
                  <w:txbxContent>
                    <w:p w14:paraId="6230C0A9" w14:textId="77777777" w:rsidR="00B669FA" w:rsidRPr="00796B33" w:rsidRDefault="00B669FA" w:rsidP="00247DB3">
                      <w:pPr>
                        <w:jc w:val="center"/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</w:rPr>
                      </w:pPr>
                      <w:r w:rsidRPr="00796B33">
                        <w:rPr>
                          <w:rFonts w:ascii="TH SarabunPSK" w:hAnsi="TH SarabunPSK" w:cs="TH SarabunPSK"/>
                          <w:color w:val="0D0D0D"/>
                          <w:sz w:val="32"/>
                          <w:szCs w:val="32"/>
                          <w:cs/>
                        </w:rPr>
                        <w:t>กำหนดสิ่งที่จะประเมินและวิธีประเมินผล</w:t>
                      </w:r>
                    </w:p>
                  </w:txbxContent>
                </v:textbox>
              </v:rect>
            </w:pict>
          </mc:Fallback>
        </mc:AlternateContent>
      </w:r>
    </w:p>
    <w:p w14:paraId="78A46E3D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</w:p>
    <w:p w14:paraId="572617D0" w14:textId="77777777" w:rsidR="00A95E8C" w:rsidRDefault="00247DB3" w:rsidP="00247DB3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</w:r>
    </w:p>
    <w:p w14:paraId="6B6C77ED" w14:textId="77777777" w:rsidR="00A95E8C" w:rsidRPr="00A95E8C" w:rsidRDefault="00A95E8C" w:rsidP="00895914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B41B87B" w14:textId="77777777" w:rsidR="00247DB3" w:rsidRPr="007F0B0D" w:rsidRDefault="00247DB3" w:rsidP="00895914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เมื่อนำหลักสูตรไปใช้แล้วมีการประเมินหลักสูตรโดยประเมินทั้งนักศึกษา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ทั้</w:t>
      </w:r>
      <w:proofErr w:type="spellEnd"/>
      <w:r w:rsidR="007534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F0B0D">
        <w:rPr>
          <w:rFonts w:ascii="TH SarabunPSK" w:hAnsi="TH SarabunPSK" w:cs="TH SarabunPSK"/>
          <w:sz w:val="32"/>
          <w:szCs w:val="32"/>
          <w:cs/>
        </w:rPr>
        <w:t>งผู้ใช้บัณฑิตและ</w:t>
      </w:r>
      <w:r w:rsidR="007534E8">
        <w:rPr>
          <w:rFonts w:ascii="TH SarabunPSK" w:hAnsi="TH SarabunPSK" w:cs="TH SarabunPSK" w:hint="cs"/>
          <w:sz w:val="32"/>
          <w:szCs w:val="32"/>
          <w:cs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ผู้มีส่วนได้ส่วนเสียต่างๆ การสำรวจความพึงพอใจจากกลุ่มผู้มีส่วนได้ส่วนเสียการดำเนินการประกันคุณภาพหลักสูตรรวมถึงการปรับปรุงหลักสูตรทั้งตามระยะเวลาที่หลักสูตรเห็นสมควรให้มีการปรับปรุงและตามรอบระยะเวลาที่สกอ.กำหนด เพื่อส่งเสริมให้หลักสูตรนำไปปรับปรุงให้ดีขึ้นต่อไป</w:t>
      </w:r>
    </w:p>
    <w:p w14:paraId="634F2A69" w14:textId="77777777" w:rsidR="00247DB3" w:rsidRDefault="007534E8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hyperlink r:id="rId35" w:history="1">
        <w:proofErr w:type="gramStart"/>
        <w:r w:rsidRPr="007534E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อ้างอิง </w:t>
        </w:r>
        <w:r w:rsidRPr="007534E8">
          <w:rPr>
            <w:rStyle w:val="af7"/>
            <w:rFonts w:ascii="TH SarabunPSK" w:hAnsi="TH SarabunPSK" w:cs="TH SarabunPSK"/>
            <w:sz w:val="32"/>
            <w:szCs w:val="32"/>
          </w:rPr>
          <w:t>:</w:t>
        </w:r>
        <w:proofErr w:type="gramEnd"/>
        <w:r w:rsidRPr="007534E8">
          <w:rPr>
            <w:rStyle w:val="af7"/>
            <w:rFonts w:ascii="TH SarabunPSK" w:hAnsi="TH SarabunPSK" w:cs="TH SarabunPSK"/>
            <w:sz w:val="32"/>
            <w:szCs w:val="32"/>
          </w:rPr>
          <w:t xml:space="preserve"> </w:t>
        </w:r>
        <w:r w:rsidRPr="007534E8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กองแผนงานมหาวิทยาลัยแม่โจ้</w:t>
        </w:r>
      </w:hyperlink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6F1AF547" w14:textId="77777777" w:rsidR="007534E8" w:rsidRPr="007F0B0D" w:rsidRDefault="007534E8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15"/>
        <w:gridCol w:w="1622"/>
        <w:gridCol w:w="1756"/>
        <w:gridCol w:w="1643"/>
      </w:tblGrid>
      <w:tr w:rsidR="00247DB3" w:rsidRPr="007F0B0D" w14:paraId="61ECE90E" w14:textId="77777777" w:rsidTr="001873E0">
        <w:tc>
          <w:tcPr>
            <w:tcW w:w="9016" w:type="dxa"/>
            <w:gridSpan w:val="5"/>
            <w:shd w:val="clear" w:color="auto" w:fill="auto"/>
          </w:tcPr>
          <w:p w14:paraId="78409DA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 The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curriculum design and development process is established and subjected to evaluation and enhancement</w:t>
            </w:r>
          </w:p>
        </w:tc>
      </w:tr>
      <w:tr w:rsidR="00247DB3" w:rsidRPr="007F0B0D" w14:paraId="082337ED" w14:textId="77777777" w:rsidTr="001873E0">
        <w:tc>
          <w:tcPr>
            <w:tcW w:w="1803" w:type="dxa"/>
            <w:shd w:val="clear" w:color="auto" w:fill="auto"/>
          </w:tcPr>
          <w:p w14:paraId="58B5B2C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4D97427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3EDDE3D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617983D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0DC2E04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5AFA4E08" w14:textId="77777777" w:rsidTr="001873E0">
        <w:tc>
          <w:tcPr>
            <w:tcW w:w="1803" w:type="dxa"/>
            <w:shd w:val="clear" w:color="auto" w:fill="auto"/>
          </w:tcPr>
          <w:p w14:paraId="4A2525A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เมื่อนำหลักสูตรไปใช้แล้วมีการประเมินหลักสูตรโดยประเมินทั้งนักศึกษาทั้งผู้ใช้บัณฑิตและผู้มีส่วนได้ส่วนเสียต่างๆ</w:t>
            </w:r>
          </w:p>
        </w:tc>
        <w:tc>
          <w:tcPr>
            <w:tcW w:w="1803" w:type="dxa"/>
            <w:shd w:val="clear" w:color="auto" w:fill="auto"/>
          </w:tcPr>
          <w:p w14:paraId="0E23995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หลักสูตรมีคุณภาพมาตรฐานมากยิ่งขึ้น และผู้เรียนได้รับประโยชน์จากการพัฒนาหลักสูตร บัณฑิตมีงานทำ</w:t>
            </w:r>
          </w:p>
        </w:tc>
        <w:tc>
          <w:tcPr>
            <w:tcW w:w="1803" w:type="dxa"/>
            <w:shd w:val="clear" w:color="auto" w:fill="auto"/>
          </w:tcPr>
          <w:p w14:paraId="06BDA41A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หลักสูตรมีความ</w:t>
            </w:r>
          </w:p>
          <w:p w14:paraId="344D2D9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ทันสมัยและสอดคล้องกับแหล่งงานของนักศึกษา</w:t>
            </w:r>
          </w:p>
        </w:tc>
        <w:tc>
          <w:tcPr>
            <w:tcW w:w="1803" w:type="dxa"/>
            <w:shd w:val="clear" w:color="auto" w:fill="auto"/>
          </w:tcPr>
          <w:p w14:paraId="0FDB0A3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มีการนำข้อมูลและความต้องการจากกลุ่มผู้มีส่วนได้ส่วนเสีย เช่น ศิษย์เก่า สถานประกอบการ ผู้ใช้บัณฑิตมาพัฒนาปรับปรุงหลักสูตรอย่างสม่ำเสมอ</w:t>
            </w:r>
          </w:p>
        </w:tc>
        <w:tc>
          <w:tcPr>
            <w:tcW w:w="1804" w:type="dxa"/>
            <w:shd w:val="clear" w:color="auto" w:fill="auto"/>
          </w:tcPr>
          <w:p w14:paraId="6124C72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จัดทำวิพากษ์หลักสูตรอย่างต่อเนื่อง และนำคำชี้แนะ เสนอแนะมาปรับปรุงแก้ไขหลักสูตรให้ดีขึ้น  </w:t>
            </w:r>
          </w:p>
        </w:tc>
      </w:tr>
    </w:tbl>
    <w:p w14:paraId="4F9081B1" w14:textId="77777777" w:rsidR="00247DB3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5CC35A5" w14:textId="77777777" w:rsidR="00247DB3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ิ่งที่จะต้องทำการปรับปรุงให้ดีขึ้นคือการลำดับความสำคัญของการที่จะปรับปรุงหลักสูตรเนื่องจากการเปลี่ยนแปลงของสังคมมีตลอดเวลาต้องเลือกการเปลี่ยนแปลงในสิ่งที่มีความจำเป็นและสามารถนำไปใช้ ประโยชน์ได้ในทันที โดยจะทำการปรับปรุงตามนโยบายหรือวาระแห่งชาติก่อนเป็นลำดับแรกและลดระดับลง มาตามความสำคัญเพื่อให้ได้ผลดำเนินงานที่ดีขึ้นตามที่กำหนดไว้เป็นเป้าหมาย</w:t>
      </w:r>
      <w:r w:rsidR="007534E8" w:rsidRPr="007F0B0D">
        <w:rPr>
          <w:rFonts w:ascii="TH SarabunPSK" w:hAnsi="TH SarabunPSK" w:cs="TH SarabunPSK"/>
          <w:sz w:val="32"/>
          <w:szCs w:val="32"/>
        </w:rPr>
        <w:t xml:space="preserve"> </w:t>
      </w:r>
    </w:p>
    <w:p w14:paraId="3632ECAF" w14:textId="77777777" w:rsidR="007534E8" w:rsidRPr="007F0B0D" w:rsidRDefault="007534E8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247DB3" w:rsidRPr="007F0B0D" w14:paraId="3DE2D47E" w14:textId="77777777" w:rsidTr="001873E0">
        <w:trPr>
          <w:trHeight w:val="437"/>
        </w:trPr>
        <w:tc>
          <w:tcPr>
            <w:tcW w:w="6629" w:type="dxa"/>
            <w:shd w:val="clear" w:color="auto" w:fill="auto"/>
          </w:tcPr>
          <w:p w14:paraId="5AAEC53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7DD0F8C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54E467F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59757D2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0B4FBFE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0D82B0C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69C3A4C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1195E0E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3D5AFDF6" w14:textId="77777777" w:rsidTr="001873E0">
        <w:trPr>
          <w:trHeight w:val="234"/>
        </w:trPr>
        <w:tc>
          <w:tcPr>
            <w:tcW w:w="6629" w:type="dxa"/>
            <w:shd w:val="clear" w:color="auto" w:fill="auto"/>
          </w:tcPr>
          <w:p w14:paraId="41FEAAEF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 The curriculum design and development process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is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established and subjected to evaluation and enhancement</w:t>
            </w:r>
          </w:p>
        </w:tc>
        <w:tc>
          <w:tcPr>
            <w:tcW w:w="322" w:type="dxa"/>
            <w:shd w:val="clear" w:color="auto" w:fill="auto"/>
          </w:tcPr>
          <w:p w14:paraId="61F05F6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5D88BE5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61FA29B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551EB70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1660832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0F9523F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6790E98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CDA91F" w14:textId="77777777" w:rsidR="00A95E8C" w:rsidRDefault="00A95E8C" w:rsidP="00247DB3">
      <w:pPr>
        <w:pStyle w:val="a6"/>
        <w:ind w:left="567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ADDF388" w14:textId="77777777" w:rsidR="00247DB3" w:rsidRPr="007F0B0D" w:rsidRDefault="00247DB3" w:rsidP="00247DB3">
      <w:pPr>
        <w:pStyle w:val="a6"/>
        <w:numPr>
          <w:ilvl w:val="1"/>
          <w:numId w:val="19"/>
        </w:numPr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The teaching and learning processes and student assessment are continuously reviewed and evaluated to ensure their relevance and alignment</w:t>
      </w:r>
    </w:p>
    <w:p w14:paraId="2FD4B07A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หลักสูตรมีระบบและกลไกในการทบทวนการประเมินการเรียนการสอน และการประเมินผู้เรียนอย่างต่อเนื่องโดยมีการวิพากษ์หลักสูตร การตรวจสอบ มคอ. การนิเทศหลังการสอน การศึกษาดูงาน การวิเคราะห์ข้อสอบ การวิเคราะห์ผลการศึกษาของผู้เรียน โดยทำการทวนสอบหลังจากสิ้นสุดการเรียนการสอนในทุกๆภาคการศึกษา จากนั้นนำมาดำเนินการแก้ปรับปรุงสิ่งที่เป็นปัญหาเพื่อให้ได้ข้อมูลที่จะทำให้เกิดความสอดคล้องกับ </w:t>
      </w:r>
      <w:r w:rsidRPr="007F0B0D">
        <w:rPr>
          <w:rFonts w:ascii="TH SarabunPSK" w:hAnsi="TH SarabunPSK" w:cs="TH SarabunPSK"/>
          <w:sz w:val="32"/>
          <w:szCs w:val="32"/>
        </w:rPr>
        <w:t xml:space="preserve">ELO </w:t>
      </w:r>
      <w:r w:rsidRPr="007F0B0D">
        <w:rPr>
          <w:rFonts w:ascii="TH SarabunPSK" w:hAnsi="TH SarabunPSK" w:cs="TH SarabunPSK"/>
          <w:sz w:val="32"/>
          <w:szCs w:val="32"/>
          <w:cs/>
        </w:rPr>
        <w:t>ของหลักสูตร</w:t>
      </w:r>
    </w:p>
    <w:p w14:paraId="0D830CC5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การประเมินการจัดการเรียนการสอน :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หลักสูตรมีระบบและกลไกการประเมินผู้เรียนตาม การทวนสอบรายวิชา การทวนสอบ มคอ.3-4-5-6 ฯลฯ โดยได้ดำเนินการประชุม และการวิพากษ์รายวิชา เพื่อให้มีการปรับปรุงพัฒนาระบบประเมินผลการเรียนตามมาตรฐาน</w:t>
      </w:r>
    </w:p>
    <w:p w14:paraId="778D89E0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การประเมินผู้เรียน :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หลักสูตรมีระบบและกลไกการประเมินผู้เรียนตามการประเมินผลสัมฤทธิ์ของผู้เรียน ความพึงพอใจของผู้เรียนโดยได้ดำเนินการตรวจสอบระดับคะแนนของนักศึกษาทั้งความพึงพอใจของนักศึกษาจากแบบประเมินเพื่อให้ได้ข้อมูล </w:t>
      </w:r>
    </w:p>
    <w:p w14:paraId="0BEF4BF1" w14:textId="77777777" w:rsidR="00247DB3" w:rsidRPr="007F0B0D" w:rsidRDefault="00247DB3" w:rsidP="00247DB3">
      <w:pPr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กรณีหากนักศึกษามีระดับผลการเรียนระดับ </w:t>
      </w:r>
      <w:r w:rsidRPr="007F0B0D">
        <w:rPr>
          <w:rFonts w:ascii="TH SarabunPSK" w:hAnsi="TH SarabunPSK" w:cs="TH SarabunPSK"/>
          <w:sz w:val="32"/>
          <w:szCs w:val="32"/>
        </w:rPr>
        <w:t xml:space="preserve">I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Pr="007F0B0D">
        <w:rPr>
          <w:rFonts w:ascii="TH SarabunPSK" w:hAnsi="TH SarabunPSK" w:cs="TH SarabunPSK"/>
          <w:sz w:val="32"/>
          <w:szCs w:val="32"/>
        </w:rPr>
        <w:t xml:space="preserve">F </w:t>
      </w:r>
      <w:r w:rsidRPr="007F0B0D">
        <w:rPr>
          <w:rFonts w:ascii="TH SarabunPSK" w:hAnsi="TH SarabunPSK" w:cs="TH SarabunPSK"/>
          <w:sz w:val="32"/>
          <w:szCs w:val="32"/>
          <w:cs/>
        </w:rPr>
        <w:t>มาก จะมีการจัดประชุมให้อาจารย์ผู้รับผิดชอบรายวิชาชี้แจงเหตุผล อาจารย์อธิบายถึงความผิดปกติที่เกิดขึ้น ซึ่งเหตุผลของนักศึกษาแต่ละคนไม่เหมือนกันอาจจะต้องมีการพิจารณาความผิดปกติที่เกิดเป็นรายบุคคล เช่น เกิดจากปัญหาทางครอบครัว เป็นต้น</w:t>
      </w:r>
      <w:r w:rsidRPr="007F0B0D">
        <w:rPr>
          <w:rFonts w:ascii="TH SarabunPSK" w:hAnsi="TH SarabunPSK" w:cs="TH SarabunPSK"/>
          <w:sz w:val="32"/>
          <w:szCs w:val="32"/>
        </w:rPr>
        <w:cr/>
      </w:r>
      <w:hyperlink r:id="rId36" w:history="1">
        <w:r w:rsidR="00E218AD" w:rsidRPr="00E218A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(</w:t>
        </w:r>
        <w:r w:rsidRPr="00E218AD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อ้างอิง : </w:t>
        </w:r>
        <w:r w:rsidR="00E218AD" w:rsidRPr="00E218AD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การประเมินการเรียนการสอนระดับหน่วยงาน)</w:t>
        </w:r>
      </w:hyperlink>
    </w:p>
    <w:p w14:paraId="76410FE0" w14:textId="77777777" w:rsidR="00247DB3" w:rsidRPr="007F0B0D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15"/>
        <w:gridCol w:w="1622"/>
        <w:gridCol w:w="1756"/>
        <w:gridCol w:w="1643"/>
      </w:tblGrid>
      <w:tr w:rsidR="00247DB3" w:rsidRPr="007F0B0D" w14:paraId="736B7996" w14:textId="77777777" w:rsidTr="001873E0">
        <w:tc>
          <w:tcPr>
            <w:tcW w:w="9016" w:type="dxa"/>
            <w:gridSpan w:val="5"/>
            <w:shd w:val="clear" w:color="auto" w:fill="auto"/>
          </w:tcPr>
          <w:p w14:paraId="390AEE7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10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 The teaching and learning processes and student assessment are continuously reviewed and evaluated to ensure their relevance and alignment</w:t>
            </w:r>
          </w:p>
        </w:tc>
      </w:tr>
      <w:tr w:rsidR="00247DB3" w:rsidRPr="007F0B0D" w14:paraId="6C055E0F" w14:textId="77777777" w:rsidTr="001873E0">
        <w:tc>
          <w:tcPr>
            <w:tcW w:w="1803" w:type="dxa"/>
            <w:shd w:val="clear" w:color="auto" w:fill="auto"/>
          </w:tcPr>
          <w:p w14:paraId="7D24635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780386D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3A58297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633C7C5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227B374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2806633D" w14:textId="77777777" w:rsidTr="001873E0">
        <w:tc>
          <w:tcPr>
            <w:tcW w:w="1803" w:type="dxa"/>
            <w:shd w:val="clear" w:color="auto" w:fill="auto"/>
          </w:tcPr>
          <w:p w14:paraId="24F6648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หลักสูตรมีระบบและกลไกการประเมินผู้เรียน</w:t>
            </w:r>
          </w:p>
        </w:tc>
        <w:tc>
          <w:tcPr>
            <w:tcW w:w="1803" w:type="dxa"/>
            <w:shd w:val="clear" w:color="auto" w:fill="auto"/>
          </w:tcPr>
          <w:p w14:paraId="1B7B6B4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หลักสูตรมีคุณภาพมาตรฐานมากยิ่งขึ้น และผู้เรียนได้รับประโยชน์จากการพัฒนาหลักสูตร ทำให้ภาวะการได้งานทำของบัณฑิตมีมากขึ้น</w:t>
            </w:r>
          </w:p>
        </w:tc>
        <w:tc>
          <w:tcPr>
            <w:tcW w:w="1803" w:type="dxa"/>
            <w:shd w:val="clear" w:color="auto" w:fill="auto"/>
          </w:tcPr>
          <w:p w14:paraId="68CF73A2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หลักสูตรมีความ</w:t>
            </w:r>
          </w:p>
          <w:p w14:paraId="7993FCD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ทันสมัยและสอดคล้องกับแหล่งงานของนักศึกษา</w:t>
            </w:r>
          </w:p>
        </w:tc>
        <w:tc>
          <w:tcPr>
            <w:tcW w:w="1803" w:type="dxa"/>
            <w:shd w:val="clear" w:color="auto" w:fill="auto"/>
          </w:tcPr>
          <w:p w14:paraId="3D56DE8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มีการนำข้อมูลและความต้องการจากกลุ่มผู้มีส่วนได้ส่วนเสีย เช่น ศิษย์เก่า สถานประกอบการ ผู้ใช้บัณฑิตมาพัฒนาปรับปรุงหลักสูตรอย่างสม่ำเสมอ</w:t>
            </w:r>
          </w:p>
        </w:tc>
        <w:tc>
          <w:tcPr>
            <w:tcW w:w="1804" w:type="dxa"/>
            <w:shd w:val="clear" w:color="auto" w:fill="auto"/>
          </w:tcPr>
          <w:p w14:paraId="48A2C90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อาจารย์ผู้สอนดำเนินการทวนสอบรายวิชาและปรับปรุงวิชาอย่างต่อเนื่อง และนำคำชี้แนะ เสนอแนะมาปรับปรุงแก้ไขหลักสูตรให้ดีขึ้น  </w:t>
            </w:r>
          </w:p>
        </w:tc>
      </w:tr>
    </w:tbl>
    <w:p w14:paraId="1819EB43" w14:textId="77777777" w:rsidR="00247DB3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563237C" w14:textId="77777777" w:rsidR="00247DB3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ิ่งที่จะต้องทำการปรับปรุงให้ดีขึ้นคือการจัดการรูปแบบการเรียนการสอนให้สามารถที่จะช่วยเหลือให้นักศึกษากลุ่มที่เรียนได้คะแนนน้อยกลับมามีคะแนนเพิ่มมากขึ้นตามความถนัดของแต่ละบุคคล โดยจะทำการปรับปรุงให้มีการประเมินในหลายๆ รูปแบบในหนึ่งวิชาเพื่อช่วยเหลือให้นักศึกษา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ได้เรียนแล้วเกิดการพัฒนาได้อย่างมีประสิทธิภาพเพื่อให้ได้ผลดำเนินงานที่ดีขึ้นตามที่กำหนดไว้เป็นเป้าหมายของปีต่อไป</w:t>
      </w:r>
    </w:p>
    <w:p w14:paraId="37552417" w14:textId="77777777" w:rsidR="00247DB3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247DB3" w:rsidRPr="007F0B0D" w14:paraId="7DF8D74C" w14:textId="77777777" w:rsidTr="001873E0">
        <w:trPr>
          <w:trHeight w:val="437"/>
        </w:trPr>
        <w:tc>
          <w:tcPr>
            <w:tcW w:w="6629" w:type="dxa"/>
            <w:shd w:val="clear" w:color="auto" w:fill="auto"/>
          </w:tcPr>
          <w:p w14:paraId="58564A3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016AF5B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7F61CC2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65E2612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38B6820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4CA6B3A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32473CE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71F9247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4AEC7F8C" w14:textId="77777777" w:rsidTr="001873E0">
        <w:trPr>
          <w:trHeight w:val="234"/>
        </w:trPr>
        <w:tc>
          <w:tcPr>
            <w:tcW w:w="6629" w:type="dxa"/>
            <w:shd w:val="clear" w:color="auto" w:fill="auto"/>
          </w:tcPr>
          <w:p w14:paraId="4E68785E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 The teaching and learning processes and student assessment are continuously reviewed and evaluated to ensure their relevance and alignment</w:t>
            </w:r>
          </w:p>
        </w:tc>
        <w:tc>
          <w:tcPr>
            <w:tcW w:w="322" w:type="dxa"/>
            <w:shd w:val="clear" w:color="auto" w:fill="auto"/>
          </w:tcPr>
          <w:p w14:paraId="18DE8E6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2D0AFB7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195DAE1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39ED7CF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66E078F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4C8E202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03756D3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5F526" w14:textId="77777777" w:rsidR="00247DB3" w:rsidRPr="007F0B0D" w:rsidRDefault="00247DB3" w:rsidP="00247DB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FAA419" w14:textId="77777777" w:rsidR="00247DB3" w:rsidRPr="007F0B0D" w:rsidRDefault="00247DB3" w:rsidP="00247DB3">
      <w:pPr>
        <w:pStyle w:val="a6"/>
        <w:numPr>
          <w:ilvl w:val="1"/>
          <w:numId w:val="19"/>
        </w:numPr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Research output is used to enhance teaching and learning</w:t>
      </w:r>
    </w:p>
    <w:p w14:paraId="0F761F23" w14:textId="77777777" w:rsidR="00247DB3" w:rsidRPr="00E218AD" w:rsidRDefault="00247DB3" w:rsidP="00247DB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ได้มีการประยุกต์ใช้ผลผลิตที่ได้จากงานวิจัยมาใช้เพื่อเพิ่มประสิทธิภาพการเรียนการสอนโดยนำงานวิจัยที่ได้ไปทำมาเป็นตัวอย่างในการเรียนการสอนและมีการประเมินถึงประโยชน์/ประสิทธิภาพในการใช้ผลงานวิจัยต่อการเรียนการสอนโดยการใช้แบบประเมินของนักศึกษา ผลที่ได้เป็นนักศึกษาสามารถมองเห็นภาพได้ชัดเจนและเห็นภาพการนำองค์ความรู้ในรายวิชาไปใช้ในการปฏิบัติงานได้ในอนาคต ดีขึ้นจากเดิมอย่างมากเนื่องจากการตอบคำถามนักศึกษาจากงานวิจัยของคณาจารย์เองสามารถตอบข้อสงสัยได้อย่างถูกต้องและรวดเร็วรวมถึงทราบถึงอุปสรรคในการทำงานและวิธีแก้ไขปัญหา</w:t>
      </w:r>
      <w:r w:rsidR="00E218AD">
        <w:rPr>
          <w:rFonts w:ascii="TH SarabunPSK" w:hAnsi="TH SarabunPSK" w:cs="TH SarabunPSK" w:hint="cs"/>
          <w:sz w:val="32"/>
          <w:szCs w:val="32"/>
          <w:cs/>
        </w:rPr>
        <w:t xml:space="preserve"> เช่น การสอนในรายวิชาการบริหารกิจการท้องถิ่นหลักสูตรได้นำผลงานวิชาการของอาจารย์มาประกอบการเรียนการสอนในรายวิชาดังกล่าว</w:t>
      </w:r>
      <w:r w:rsidR="00E218AD">
        <w:rPr>
          <w:rFonts w:ascii="TH SarabunPSK" w:hAnsi="TH SarabunPSK" w:cs="TH SarabunPSK"/>
          <w:sz w:val="32"/>
          <w:szCs w:val="32"/>
        </w:rPr>
        <w:t xml:space="preserve"> </w:t>
      </w:r>
      <w:r w:rsidR="00E218AD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1954334" w14:textId="77777777" w:rsidR="00247DB3" w:rsidRPr="007F0B0D" w:rsidRDefault="00E218AD" w:rsidP="00247DB3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hyperlink r:id="rId37" w:history="1">
        <w:proofErr w:type="gramStart"/>
        <w:r w:rsidR="00247DB3" w:rsidRPr="00E218AD">
          <w:rPr>
            <w:rStyle w:val="af7"/>
            <w:rFonts w:ascii="TH SarabunPSK" w:hAnsi="TH SarabunPSK" w:cs="TH SarabunPSK"/>
            <w:b/>
            <w:bCs/>
            <w:sz w:val="32"/>
            <w:szCs w:val="32"/>
            <w:cs/>
          </w:rPr>
          <w:t>อ้างอิง</w:t>
        </w:r>
        <w:r w:rsidR="00247DB3" w:rsidRPr="00E218AD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 :</w:t>
        </w:r>
        <w:proofErr w:type="gramEnd"/>
        <w:r w:rsidR="00247DB3" w:rsidRPr="00E218AD">
          <w:rPr>
            <w:rStyle w:val="af7"/>
            <w:rFonts w:ascii="TH SarabunPSK" w:hAnsi="TH SarabunPSK" w:cs="TH SarabunPSK"/>
            <w:sz w:val="32"/>
            <w:szCs w:val="32"/>
            <w:cs/>
          </w:rPr>
          <w:t xml:space="preserve"> </w:t>
        </w:r>
        <w:r w:rsidRPr="00E218AD">
          <w:rPr>
            <w:rStyle w:val="af7"/>
            <w:rFonts w:ascii="TH SarabunPSK" w:hAnsi="TH SarabunPSK" w:cs="TH SarabunPSK"/>
            <w:sz w:val="32"/>
            <w:szCs w:val="32"/>
            <w:cs/>
          </w:rPr>
          <w:t>6</w:t>
        </w:r>
        <w:r w:rsidRPr="00E218AD">
          <w:rPr>
            <w:rStyle w:val="af7"/>
            <w:rFonts w:ascii="TH SarabunPSK" w:hAnsi="TH SarabunPSK" w:cs="TH SarabunPSK"/>
            <w:sz w:val="32"/>
            <w:szCs w:val="32"/>
          </w:rPr>
          <w:t>G Principles of Local Administration</w:t>
        </w:r>
      </w:hyperlink>
      <w:r>
        <w:rPr>
          <w:rFonts w:ascii="TH SarabunPSK" w:hAnsi="TH SarabunPSK" w:cs="TH SarabunPSK"/>
          <w:sz w:val="32"/>
          <w:szCs w:val="32"/>
        </w:rPr>
        <w:t>)</w:t>
      </w:r>
    </w:p>
    <w:p w14:paraId="163FF24B" w14:textId="77777777" w:rsidR="00247DB3" w:rsidRPr="007F0B0D" w:rsidRDefault="00247DB3" w:rsidP="00247DB3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608"/>
        <w:gridCol w:w="1615"/>
        <w:gridCol w:w="1754"/>
        <w:gridCol w:w="1637"/>
      </w:tblGrid>
      <w:tr w:rsidR="00247DB3" w:rsidRPr="007F0B0D" w14:paraId="3BC7237A" w14:textId="77777777" w:rsidTr="001873E0">
        <w:tc>
          <w:tcPr>
            <w:tcW w:w="9016" w:type="dxa"/>
            <w:gridSpan w:val="5"/>
            <w:shd w:val="clear" w:color="auto" w:fill="auto"/>
          </w:tcPr>
          <w:p w14:paraId="2E3ED6E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10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 Research output is used to enhance teaching and learning</w:t>
            </w:r>
          </w:p>
        </w:tc>
      </w:tr>
      <w:tr w:rsidR="00247DB3" w:rsidRPr="007F0B0D" w14:paraId="13F7C282" w14:textId="77777777" w:rsidTr="001873E0">
        <w:tc>
          <w:tcPr>
            <w:tcW w:w="1803" w:type="dxa"/>
            <w:shd w:val="clear" w:color="auto" w:fill="auto"/>
          </w:tcPr>
          <w:p w14:paraId="61A8C4B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228F0EE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653A66E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0C8AFA0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4AA76C6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348A763E" w14:textId="77777777" w:rsidTr="001873E0">
        <w:tc>
          <w:tcPr>
            <w:tcW w:w="1803" w:type="dxa"/>
            <w:shd w:val="clear" w:color="auto" w:fill="auto"/>
          </w:tcPr>
          <w:p w14:paraId="22EDA31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หลักสูตรได้มีการประยุกต์ใช้ผลผลิตที่ได้จากงานวิจัยมาใช้เพื่อเพิ่มประสิทธิภาพการเรียนการสอน</w:t>
            </w:r>
          </w:p>
        </w:tc>
        <w:tc>
          <w:tcPr>
            <w:tcW w:w="1803" w:type="dxa"/>
            <w:shd w:val="clear" w:color="auto" w:fill="auto"/>
          </w:tcPr>
          <w:p w14:paraId="11963CC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หลักสูตรมีคุณภาพมาตรฐานมากยิ่งขึ้น และผู้เรียนได้รับประโยชน์จากการพัฒนาหลักสูตร ทำให้ภาวะการได้งานทำของบัณฑิตมีมากขึ้น</w:t>
            </w:r>
          </w:p>
        </w:tc>
        <w:tc>
          <w:tcPr>
            <w:tcW w:w="1803" w:type="dxa"/>
            <w:shd w:val="clear" w:color="auto" w:fill="auto"/>
          </w:tcPr>
          <w:p w14:paraId="4BA5E067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หลักสูตรมีความ</w:t>
            </w:r>
          </w:p>
          <w:p w14:paraId="359EA7E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 และสอดคล้องกับแหล่งงานของนักศึกษา มีการ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บูรณาการการวิจัยเข้ากับการเรียนการสอน </w:t>
            </w:r>
          </w:p>
        </w:tc>
        <w:tc>
          <w:tcPr>
            <w:tcW w:w="1803" w:type="dxa"/>
            <w:shd w:val="clear" w:color="auto" w:fill="auto"/>
          </w:tcPr>
          <w:p w14:paraId="229C5CF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มีการนำข้อมูลและความต้องการจากกลุ่มผู้มีส่วนได้ส่วนเสีย เช่น ศิษย์เก่า สถานประกอบการ ผู้ใช้บัณฑิตมาพัฒนาปรับปรุงหลักสูตรอย่างสม่ำเสมอ</w:t>
            </w:r>
          </w:p>
        </w:tc>
        <w:tc>
          <w:tcPr>
            <w:tcW w:w="1804" w:type="dxa"/>
            <w:shd w:val="clear" w:color="auto" w:fill="auto"/>
          </w:tcPr>
          <w:p w14:paraId="63A7B9A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อาจารย์ผู้สอนดำเนินการนำงานวิจัยมาใช้ปรับปรุงวิชาที่สอนอย่างต่อเนื่อง และช่วยนำผลงานวิจัยมาพัฒนาเนื้อหาให้ทันสมัยยิ่งขึ้น   </w:t>
            </w:r>
          </w:p>
        </w:tc>
      </w:tr>
    </w:tbl>
    <w:p w14:paraId="3B366ACA" w14:textId="61CE5260" w:rsidR="00247DB3" w:rsidRPr="007F0B0D" w:rsidRDefault="00166F81" w:rsidP="00166F81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47DB3" w:rsidRPr="007F0B0D">
        <w:rPr>
          <w:rFonts w:ascii="TH SarabunPSK" w:hAnsi="TH SarabunPSK" w:cs="TH SarabunPSK"/>
          <w:sz w:val="32"/>
          <w:szCs w:val="32"/>
          <w:cs/>
        </w:rPr>
        <w:t>สิ่งที่จะต้องทำการปรับปรุงให้ดีขึ้นคือศึกษาวิจัยงานที่เกี่ยวข้องกับการเรียนการสอน โดยจะทำการปรับปรุงโดยการจัดทำโครงการวิจัยให้สอดคล้องกับรายวิชาที่คณาจารย์สอนเพื่อให้ได้ผลดำเนินงานที่ดีขึ้นตามที่กำหนดไว้เป็นเป้าหมายของปีต่อไป</w:t>
      </w:r>
    </w:p>
    <w:p w14:paraId="31ABACE9" w14:textId="77777777" w:rsidR="00247DB3" w:rsidRPr="00622E13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3"/>
        <w:gridCol w:w="337"/>
        <w:gridCol w:w="461"/>
        <w:gridCol w:w="337"/>
        <w:gridCol w:w="366"/>
        <w:gridCol w:w="337"/>
        <w:gridCol w:w="337"/>
        <w:gridCol w:w="368"/>
      </w:tblGrid>
      <w:tr w:rsidR="00247DB3" w:rsidRPr="007F0B0D" w14:paraId="406A570B" w14:textId="77777777" w:rsidTr="001873E0">
        <w:trPr>
          <w:trHeight w:val="437"/>
        </w:trPr>
        <w:tc>
          <w:tcPr>
            <w:tcW w:w="6629" w:type="dxa"/>
            <w:shd w:val="clear" w:color="auto" w:fill="auto"/>
          </w:tcPr>
          <w:p w14:paraId="22154535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250CBE9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74F7C95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60F41AC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0FB4D84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27D90EC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4D18C7F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4ABC99F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417B8F16" w14:textId="77777777" w:rsidTr="001873E0">
        <w:trPr>
          <w:trHeight w:val="234"/>
        </w:trPr>
        <w:tc>
          <w:tcPr>
            <w:tcW w:w="6629" w:type="dxa"/>
            <w:shd w:val="clear" w:color="auto" w:fill="auto"/>
          </w:tcPr>
          <w:p w14:paraId="4A9A0614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4  Research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output is used to enhance teaching and learning</w:t>
            </w:r>
          </w:p>
        </w:tc>
        <w:tc>
          <w:tcPr>
            <w:tcW w:w="322" w:type="dxa"/>
            <w:shd w:val="clear" w:color="auto" w:fill="auto"/>
          </w:tcPr>
          <w:p w14:paraId="11E8193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101D093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44F6299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32A7483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5689900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76679C5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7FE64F4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2D1F6D" w14:textId="77777777" w:rsidR="00247DB3" w:rsidRPr="007F0B0D" w:rsidRDefault="00247DB3" w:rsidP="00247DB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1B69AC" w14:textId="77777777" w:rsidR="00247DB3" w:rsidRPr="007F0B0D" w:rsidRDefault="00247DB3" w:rsidP="00247DB3">
      <w:pPr>
        <w:pStyle w:val="a6"/>
        <w:numPr>
          <w:ilvl w:val="1"/>
          <w:numId w:val="19"/>
        </w:numPr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Quality of support services and facilities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at the library, laboratory, IT facility and student services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is subjected to evaluation and enhancement</w:t>
      </w:r>
    </w:p>
    <w:p w14:paraId="78B1B37D" w14:textId="77777777" w:rsidR="00247DB3" w:rsidRPr="007F0B0D" w:rsidRDefault="00247DB3" w:rsidP="00247DB3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หลักสูตรมี</w:t>
      </w:r>
      <w:r w:rsidR="00E218AD">
        <w:rPr>
          <w:rFonts w:ascii="TH SarabunPSK" w:hAnsi="TH SarabunPSK" w:cs="TH SarabunPSK" w:hint="cs"/>
          <w:sz w:val="32"/>
          <w:szCs w:val="32"/>
          <w:cs/>
        </w:rPr>
        <w:t>การสอบถาม</w:t>
      </w:r>
      <w:r w:rsidRPr="007F0B0D">
        <w:rPr>
          <w:rFonts w:ascii="TH SarabunPSK" w:hAnsi="TH SarabunPSK" w:cs="TH SarabunPSK"/>
          <w:sz w:val="32"/>
          <w:szCs w:val="32"/>
          <w:cs/>
        </w:rPr>
        <w:t>การบริการนักศึกษาโดยการใช้การสัมภาษณ์กลุ่มที่ใช้ประโยชน์วิธีการดำเนินงาน ในการประเมินคุณภาพ สอบถามความพึงพอใจ ความต้องการ ของนักศึกษา และผลที่ได้พบว่าเพียงพอต่อความต้องการของนักศึกษา</w:t>
      </w:r>
      <w:r w:rsidR="00622E13">
        <w:rPr>
          <w:rFonts w:ascii="TH SarabunPSK" w:hAnsi="TH SarabunPSK" w:cs="TH SarabunPSK" w:hint="cs"/>
          <w:sz w:val="32"/>
          <w:szCs w:val="32"/>
          <w:cs/>
        </w:rPr>
        <w:t xml:space="preserve"> และภายในห้องสมุดมี</w:t>
      </w:r>
      <w:r w:rsidRPr="007F0B0D">
        <w:rPr>
          <w:rFonts w:ascii="TH SarabunPSK" w:hAnsi="TH SarabunPSK" w:cs="TH SarabunPSK"/>
          <w:sz w:val="32"/>
          <w:szCs w:val="32"/>
          <w:cs/>
        </w:rPr>
        <w:t>สิ่งอำนวยความสะดวก</w:t>
      </w:r>
      <w:r w:rsidR="00622E13">
        <w:rPr>
          <w:rFonts w:ascii="TH SarabunPSK" w:hAnsi="TH SarabunPSK" w:cs="TH SarabunPSK" w:hint="cs"/>
          <w:sz w:val="32"/>
          <w:szCs w:val="32"/>
          <w:cs/>
        </w:rPr>
        <w:t>แก่นักศึกษา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มีการนำ</w:t>
      </w:r>
      <w:r w:rsidR="00622E13">
        <w:rPr>
          <w:rFonts w:ascii="TH SarabunPSK" w:hAnsi="TH SarabunPSK" w:cs="TH SarabunPSK" w:hint="cs"/>
          <w:sz w:val="32"/>
          <w:szCs w:val="32"/>
          <w:cs/>
        </w:rPr>
        <w:t>ข้อเสนอแนะจากนักศึกษา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ไปปรับปรุง/พัฒนาโดยการจัดโครงการพัฒนาเพิ่มศักยภาพของสิ่งอำนวยความสะดวกและจัดซื้ออุปกรณ์ต่างๆ ที่จำเป็นจากงบประมาณวิจัยที่ได้จากภายนอกเพื่อให้นักศึกษาได้ใช้อุปกรณ์ที่ทันสมัยอยู่ตลอดเวลา </w:t>
      </w:r>
    </w:p>
    <w:p w14:paraId="543FB19A" w14:textId="77777777" w:rsidR="00247DB3" w:rsidRPr="00622E13" w:rsidRDefault="00247DB3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597"/>
        <w:gridCol w:w="1605"/>
        <w:gridCol w:w="1751"/>
        <w:gridCol w:w="1697"/>
      </w:tblGrid>
      <w:tr w:rsidR="00247DB3" w:rsidRPr="007F0B0D" w14:paraId="0A455DF7" w14:textId="77777777" w:rsidTr="001873E0">
        <w:tc>
          <w:tcPr>
            <w:tcW w:w="9016" w:type="dxa"/>
            <w:gridSpan w:val="5"/>
            <w:shd w:val="clear" w:color="auto" w:fill="auto"/>
          </w:tcPr>
          <w:p w14:paraId="2A8D501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  Quality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of support services and facilities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at the library, laboratory, IT facility and student services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is subjected to evaluation and enhancement</w:t>
            </w:r>
          </w:p>
        </w:tc>
      </w:tr>
      <w:tr w:rsidR="00247DB3" w:rsidRPr="007F0B0D" w14:paraId="478DDD0E" w14:textId="77777777" w:rsidTr="001873E0">
        <w:tc>
          <w:tcPr>
            <w:tcW w:w="1803" w:type="dxa"/>
            <w:shd w:val="clear" w:color="auto" w:fill="auto"/>
          </w:tcPr>
          <w:p w14:paraId="223292A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0930631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2057189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4857368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54D341B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324E3BEE" w14:textId="77777777" w:rsidTr="001873E0">
        <w:tc>
          <w:tcPr>
            <w:tcW w:w="1803" w:type="dxa"/>
            <w:shd w:val="clear" w:color="auto" w:fill="auto"/>
          </w:tcPr>
          <w:p w14:paraId="2866436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หลักสูตรได้มีวิธีการประเมินคุณภาพของงานบริการและสิ่งอำนวยความสะดวกต่างๆ</w:t>
            </w:r>
          </w:p>
        </w:tc>
        <w:tc>
          <w:tcPr>
            <w:tcW w:w="1803" w:type="dxa"/>
            <w:shd w:val="clear" w:color="auto" w:fill="auto"/>
          </w:tcPr>
          <w:p w14:paraId="763537D5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หลักสูตรมีคุณภาพมาตรฐานมากยิ่งขึ้น และผู้เรียนได้รับประโยชน์จากการพัฒนาหลักสูตร ทำให้ภาวะการได้งานทำของบัณฑิตมีมากขึ้น</w:t>
            </w:r>
          </w:p>
        </w:tc>
        <w:tc>
          <w:tcPr>
            <w:tcW w:w="1803" w:type="dxa"/>
            <w:shd w:val="clear" w:color="auto" w:fill="auto"/>
          </w:tcPr>
          <w:p w14:paraId="72ABF005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หลักสูตรมีความ</w:t>
            </w:r>
          </w:p>
          <w:p w14:paraId="4923E395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ทันสมัย และสอดคล้องกับแหล่งงานของนักศึกษา มีการ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บูรณาการการวิจัยเข้ากับการเรียนการสอน </w:t>
            </w:r>
          </w:p>
        </w:tc>
        <w:tc>
          <w:tcPr>
            <w:tcW w:w="1803" w:type="dxa"/>
            <w:shd w:val="clear" w:color="auto" w:fill="auto"/>
          </w:tcPr>
          <w:p w14:paraId="00DE970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มีการนำข้อมูลประเมินคุณภาพบัณฑิตที่สะท้อนจากกลุ่มผู้มีส่วนได้ส่วนเสีย เช่น ศิษย์เก่า สถานประกอบการ ผู้ใช้บัณฑิตนำมาพัฒนาปรับปรุงหลักสูตรอย่างสม่ำเสมอ</w:t>
            </w:r>
          </w:p>
        </w:tc>
        <w:tc>
          <w:tcPr>
            <w:tcW w:w="1804" w:type="dxa"/>
            <w:shd w:val="clear" w:color="auto" w:fill="auto"/>
          </w:tcPr>
          <w:p w14:paraId="7654E7D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มีการพัฒนาหลักสูตรให้ทันสมัย  บูรณาการการวิจัยเข้ากับการเรียนการสอน และพัฒนาระบบสาธารณูปโภคและแหล่งทรัพยากรต่างๆที่จำเป็นต่อการเรียนรู้ของผู้เรียน</w:t>
            </w:r>
          </w:p>
        </w:tc>
      </w:tr>
    </w:tbl>
    <w:p w14:paraId="7E5DFA57" w14:textId="77777777" w:rsidR="00247DB3" w:rsidRPr="00622E13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16"/>
          <w:szCs w:val="16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สิ่งที่จะต้องทำการปรับปรุงให้ดีขึ้นคือการเพิ่มจำนวนอุปกรณ์ให้</w:t>
      </w:r>
      <w:r w:rsidR="00622E13">
        <w:rPr>
          <w:rFonts w:ascii="TH SarabunPSK" w:hAnsi="TH SarabunPSK" w:cs="TH SarabunPSK" w:hint="cs"/>
          <w:sz w:val="32"/>
          <w:szCs w:val="32"/>
          <w:cs/>
        </w:rPr>
        <w:t>ทันสมัยต่อความต้องการของ</w:t>
      </w:r>
      <w:r w:rsidRPr="007F0B0D">
        <w:rPr>
          <w:rFonts w:ascii="TH SarabunPSK" w:hAnsi="TH SarabunPSK" w:cs="TH SarabunPSK"/>
          <w:sz w:val="32"/>
          <w:szCs w:val="32"/>
          <w:cs/>
        </w:rPr>
        <w:t>นักศึกษา โดยจะทำการปรับปรุงจัดทำโครงการวิจัยและขอทุนเกี่ยวกับการซื้ออุปกรณ์ต่างๆ เพิ่มขึ้นเพื่อให้ได้ผลดำเนินงานที่ดีขึ้นตามที่กำหนดไว้เป็นเป้าหมายของปีต่อไป</w:t>
      </w:r>
      <w:r w:rsidRPr="007F0B0D">
        <w:rPr>
          <w:rFonts w:ascii="TH SarabunPSK" w:hAnsi="TH SarabunPSK" w:cs="TH SarabunPSK"/>
          <w:sz w:val="32"/>
          <w:szCs w:val="32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337"/>
        <w:gridCol w:w="461"/>
        <w:gridCol w:w="337"/>
        <w:gridCol w:w="365"/>
        <w:gridCol w:w="337"/>
        <w:gridCol w:w="337"/>
        <w:gridCol w:w="368"/>
      </w:tblGrid>
      <w:tr w:rsidR="00247DB3" w:rsidRPr="007F0B0D" w14:paraId="2BB2F106" w14:textId="77777777" w:rsidTr="001873E0">
        <w:trPr>
          <w:trHeight w:val="437"/>
        </w:trPr>
        <w:tc>
          <w:tcPr>
            <w:tcW w:w="6629" w:type="dxa"/>
            <w:shd w:val="clear" w:color="auto" w:fill="auto"/>
          </w:tcPr>
          <w:p w14:paraId="7659D67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22" w:type="dxa"/>
            <w:shd w:val="clear" w:color="auto" w:fill="auto"/>
          </w:tcPr>
          <w:p w14:paraId="6F864F0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00" w:type="dxa"/>
            <w:shd w:val="clear" w:color="auto" w:fill="auto"/>
          </w:tcPr>
          <w:p w14:paraId="0E93973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4F1DE03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482E9A4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3EE0A36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4AE88C1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56523B1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5E3ABC85" w14:textId="77777777" w:rsidTr="001873E0">
        <w:trPr>
          <w:trHeight w:val="234"/>
        </w:trPr>
        <w:tc>
          <w:tcPr>
            <w:tcW w:w="6629" w:type="dxa"/>
            <w:shd w:val="clear" w:color="auto" w:fill="auto"/>
          </w:tcPr>
          <w:p w14:paraId="0AD54814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5  Quality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of support services and facilities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at the library, laboratory, IT facility and student services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is subjected to evaluation and enhancement</w:t>
            </w:r>
          </w:p>
        </w:tc>
        <w:tc>
          <w:tcPr>
            <w:tcW w:w="322" w:type="dxa"/>
            <w:shd w:val="clear" w:color="auto" w:fill="auto"/>
          </w:tcPr>
          <w:p w14:paraId="333AD30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0" w:type="dxa"/>
            <w:shd w:val="clear" w:color="auto" w:fill="auto"/>
          </w:tcPr>
          <w:p w14:paraId="72BE6A0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0DF5F75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301DAC9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7D726E8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2A07E75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0C42156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5F2072" w14:textId="77777777" w:rsidR="00247DB3" w:rsidRPr="00622E13" w:rsidRDefault="00247DB3" w:rsidP="00247DB3">
      <w:pPr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726C7EFE" w14:textId="77777777" w:rsidR="00247DB3" w:rsidRPr="007F0B0D" w:rsidRDefault="00247DB3" w:rsidP="00247DB3">
      <w:pPr>
        <w:pStyle w:val="a6"/>
        <w:numPr>
          <w:ilvl w:val="1"/>
          <w:numId w:val="19"/>
        </w:numPr>
        <w:ind w:left="567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The stakeholder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’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s feedback mechanisms are systematic and subjected to evaluation and enhancement</w:t>
      </w:r>
    </w:p>
    <w:p w14:paraId="4750BE59" w14:textId="77777777" w:rsidR="00247DB3" w:rsidRPr="007F0B0D" w:rsidRDefault="00247DB3" w:rsidP="00247DB3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>หลักสูตรมีระบบและกลไกในการรับข้อมูลป้อนกลับจากกลุ่มผู้มีส่วนได้ส่วนเสียจากช่องทางต่าง ๆ ได้แก่ข้อมูลป้อนกลับจากผู้มีส่วนได้ส่วนเสียจากแบบสอบถาม การสัมภาษณ์ การวิพากษ์หลักสูตร เพื่อนำมา ปรับปรุงและพัฒนาหลักสูตรอย่างเป็นรูปธรรมโดยการเลือกปรับปรุงในส่วนที่เป็นวาระเร่งด่วนที่บัณฑิตไป ทำงานแล้วไม่สามารถปฏิบัติงานได้เลยเป็นลำดับแรกเมื่อได้รับข้อมูลย้อนกลับแล้วสามารถนำไปใช้ในการ พัฒนา/ปรับปรุงหลักสูตร พัฒนา/ปรับปรุงอย่างเป็นระยะๆ ตามความต้องการของแต่ละช่วงเวลาเนื่องจาก งานทางด้านการเมืองการปกครองท้องถิ่นมีการปรับเปลี่ยนให้ความสำคัญกับงานมากมายหลายอย่างบางครั้งบัณฑิตที่จบไปอาจจะ ไม่ได้เรียนในงานที่จะปฏิบัติดังนั้นต้องปรับปรุงให้สอดคล้องเพื่อที่จะเพิ่มประสิทธิภาพของบัณฑิตได้ในอนาคต</w:t>
      </w:r>
    </w:p>
    <w:p w14:paraId="7FA341B5" w14:textId="77777777" w:rsidR="00247DB3" w:rsidRPr="007F0B0D" w:rsidRDefault="001B4E45" w:rsidP="00247DB3">
      <w:pPr>
        <w:tabs>
          <w:tab w:val="left" w:pos="426"/>
          <w:tab w:val="left" w:pos="851"/>
        </w:tabs>
        <w:ind w:left="993" w:hanging="993"/>
        <w:rPr>
          <w:rFonts w:ascii="TH SarabunPSK" w:hAnsi="TH SarabunPSK" w:cs="TH SarabunPSK"/>
          <w:sz w:val="32"/>
          <w:szCs w:val="32"/>
          <w:cs/>
        </w:rPr>
      </w:pPr>
      <w:hyperlink r:id="rId38" w:history="1">
        <w:r w:rsidR="00622E13" w:rsidRPr="00622E1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 xml:space="preserve">(อ้างอิง </w:t>
        </w:r>
        <w:r w:rsidR="00622E13" w:rsidRPr="00622E13">
          <w:rPr>
            <w:rStyle w:val="af7"/>
            <w:rFonts w:ascii="TH SarabunPSK" w:hAnsi="TH SarabunPSK" w:cs="TH SarabunPSK"/>
            <w:sz w:val="32"/>
            <w:szCs w:val="32"/>
          </w:rPr>
          <w:t xml:space="preserve">: </w:t>
        </w:r>
        <w:r w:rsidR="00622E13" w:rsidRPr="00622E13">
          <w:rPr>
            <w:rStyle w:val="af7"/>
            <w:rFonts w:ascii="TH SarabunPSK" w:hAnsi="TH SarabunPSK" w:cs="TH SarabunPSK" w:hint="cs"/>
            <w:sz w:val="32"/>
            <w:szCs w:val="32"/>
            <w:cs/>
          </w:rPr>
          <w:t>ผลการประเมินความพึงพอใจ กองแผนงานฯ)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1609"/>
        <w:gridCol w:w="1618"/>
        <w:gridCol w:w="1755"/>
        <w:gridCol w:w="1657"/>
      </w:tblGrid>
      <w:tr w:rsidR="00247DB3" w:rsidRPr="007F0B0D" w14:paraId="29284496" w14:textId="77777777" w:rsidTr="001873E0">
        <w:tc>
          <w:tcPr>
            <w:tcW w:w="9016" w:type="dxa"/>
            <w:gridSpan w:val="5"/>
            <w:shd w:val="clear" w:color="auto" w:fill="auto"/>
          </w:tcPr>
          <w:p w14:paraId="351CB3B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446" w:hanging="144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Identify Gaps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  The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stakeholder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 feedback mechanisms are systematic and subjected to evaluation and enhancement</w:t>
            </w:r>
          </w:p>
        </w:tc>
      </w:tr>
      <w:tr w:rsidR="00247DB3" w:rsidRPr="007F0B0D" w14:paraId="3A9612E8" w14:textId="77777777" w:rsidTr="001873E0">
        <w:tc>
          <w:tcPr>
            <w:tcW w:w="1803" w:type="dxa"/>
            <w:shd w:val="clear" w:color="auto" w:fill="auto"/>
          </w:tcPr>
          <w:p w14:paraId="08DBE9B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77A0CB7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6EA9AB5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7E1EAA5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7979393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23EA3A22" w14:textId="77777777" w:rsidTr="001873E0">
        <w:tc>
          <w:tcPr>
            <w:tcW w:w="1803" w:type="dxa"/>
            <w:shd w:val="clear" w:color="auto" w:fill="auto"/>
          </w:tcPr>
          <w:p w14:paraId="2A60333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หลักสูตรมีระบบและกลไกในการรับข้อมูลป้อนกลับจากกลุ่มผู้มีส่วนได้ส่วนเสียจากช่องทางต่าง ๆ</w:t>
            </w:r>
          </w:p>
        </w:tc>
        <w:tc>
          <w:tcPr>
            <w:tcW w:w="1803" w:type="dxa"/>
            <w:shd w:val="clear" w:color="auto" w:fill="auto"/>
          </w:tcPr>
          <w:p w14:paraId="47996BC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มีระบบและกลไกในการรับข้อมูลป้อนกลับจากกลุ่มผู้มีส่วนได้ส่วนเสียจากช่องทางต่าง ๆ เพื่อให้หลักสูตรมีคุณภาพมาตรฐานมากยิ่งขึ้น </w:t>
            </w:r>
          </w:p>
        </w:tc>
        <w:tc>
          <w:tcPr>
            <w:tcW w:w="1803" w:type="dxa"/>
            <w:shd w:val="clear" w:color="auto" w:fill="auto"/>
          </w:tcPr>
          <w:p w14:paraId="63C92808" w14:textId="77777777" w:rsidR="00247DB3" w:rsidRPr="007F0B0D" w:rsidRDefault="00247DB3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หลักสูตรมีความ</w:t>
            </w:r>
          </w:p>
          <w:p w14:paraId="37119A3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ทันสมัย และสอดคล้องกับแหล่งงานของนักศึกษา  </w:t>
            </w:r>
          </w:p>
        </w:tc>
        <w:tc>
          <w:tcPr>
            <w:tcW w:w="1803" w:type="dxa"/>
            <w:shd w:val="clear" w:color="auto" w:fill="auto"/>
          </w:tcPr>
          <w:p w14:paraId="39560B9E" w14:textId="77777777" w:rsidR="00247DB3" w:rsidRPr="00085DB7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085DB7">
              <w:rPr>
                <w:rFonts w:ascii="TH SarabunPSK" w:hAnsi="TH SarabunPSK" w:cs="TH SarabunPSK"/>
                <w:sz w:val="30"/>
                <w:szCs w:val="30"/>
                <w:cs/>
              </w:rPr>
              <w:t>มีการนำข้อมูลประเมินคุณภาพบัณฑิตที่สะท้อนจากกลุ่มผู้มีส่วนได้ส่วนเสีย เช่น ศิษย์เก่า สถานประกอบการ ผู้ใช้บัณฑิตนำมาพัฒนาปรับปรุงหลักสูตรอย่างสม่ำเสมอ</w:t>
            </w:r>
          </w:p>
        </w:tc>
        <w:tc>
          <w:tcPr>
            <w:tcW w:w="1804" w:type="dxa"/>
            <w:shd w:val="clear" w:color="auto" w:fill="auto"/>
          </w:tcPr>
          <w:p w14:paraId="35088BDC" w14:textId="77777777" w:rsidR="00247DB3" w:rsidRPr="00085DB7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85DB7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มีการสำรวจความพึงพอใจจากผู้ใช้บัณฑิตอย่างต่อเนื่อง เพื่อรับทราบปัญหา ข้อเสนอแนะ แนวทางปรับปรุงแก้ไขหลักสูตรให้ตอบสนองความต้องการของผู้ใช้บัณฑิตและสังคม </w:t>
            </w:r>
          </w:p>
        </w:tc>
      </w:tr>
    </w:tbl>
    <w:p w14:paraId="6BC50191" w14:textId="77777777" w:rsidR="00247DB3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สิ่งที่จะต้องทำการปรับปรุงให้ดีขึ้นคือการได้ข้อมูลจากแหล่งข้อมูลจริง โดยจะทำการปรับปรุง รูปแบบการขอข้อมูลแบบใหม่ให้บัณฑิตตระหนักถึงความสำคัญของข้อมูลเพื่อที่จะให้ผู้ใช้บัณฑิตตอบข้อมูล ด้วยความเป็นจริงเพื่อให้ได้ผลดำเนินงานที่ดีขึ้นตามที่กำหนดไว้เป็นเป้าหมายของปีต่อไป</w:t>
      </w:r>
    </w:p>
    <w:p w14:paraId="7FDA01FF" w14:textId="77777777" w:rsidR="00247DB3" w:rsidRPr="007F0B0D" w:rsidRDefault="00247DB3" w:rsidP="00247DB3">
      <w:pPr>
        <w:tabs>
          <w:tab w:val="left" w:pos="426"/>
          <w:tab w:val="left" w:pos="851"/>
        </w:tabs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4"/>
        <w:gridCol w:w="363"/>
        <w:gridCol w:w="363"/>
        <w:gridCol w:w="363"/>
        <w:gridCol w:w="363"/>
        <w:gridCol w:w="363"/>
        <w:gridCol w:w="363"/>
        <w:gridCol w:w="364"/>
      </w:tblGrid>
      <w:tr w:rsidR="00247DB3" w:rsidRPr="007F0B0D" w14:paraId="1EF1AD2F" w14:textId="77777777" w:rsidTr="00F77A85">
        <w:trPr>
          <w:trHeight w:val="437"/>
        </w:trPr>
        <w:tc>
          <w:tcPr>
            <w:tcW w:w="5754" w:type="dxa"/>
            <w:shd w:val="clear" w:color="auto" w:fill="auto"/>
          </w:tcPr>
          <w:p w14:paraId="698B8A3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63" w:type="dxa"/>
            <w:shd w:val="clear" w:color="auto" w:fill="auto"/>
          </w:tcPr>
          <w:p w14:paraId="2943816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63" w:type="dxa"/>
            <w:shd w:val="clear" w:color="auto" w:fill="auto"/>
          </w:tcPr>
          <w:p w14:paraId="1DC8498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63" w:type="dxa"/>
            <w:shd w:val="clear" w:color="auto" w:fill="auto"/>
          </w:tcPr>
          <w:p w14:paraId="27BA66B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3" w:type="dxa"/>
            <w:shd w:val="clear" w:color="auto" w:fill="auto"/>
          </w:tcPr>
          <w:p w14:paraId="3504233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63" w:type="dxa"/>
            <w:shd w:val="clear" w:color="auto" w:fill="auto"/>
          </w:tcPr>
          <w:p w14:paraId="7AC71A6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63" w:type="dxa"/>
            <w:shd w:val="clear" w:color="auto" w:fill="auto"/>
          </w:tcPr>
          <w:p w14:paraId="434C576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62C0F13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6058AFFB" w14:textId="77777777" w:rsidTr="00F77A85">
        <w:trPr>
          <w:trHeight w:val="234"/>
        </w:trPr>
        <w:tc>
          <w:tcPr>
            <w:tcW w:w="5754" w:type="dxa"/>
            <w:shd w:val="clear" w:color="auto" w:fill="auto"/>
          </w:tcPr>
          <w:p w14:paraId="388DA962" w14:textId="77777777" w:rsidR="00247DB3" w:rsidRPr="007F0B0D" w:rsidRDefault="00247DB3" w:rsidP="00F77A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77A85"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The stakeholder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s feedback mechanisms are systematic and subjected to evaluation and enhancement</w:t>
            </w:r>
          </w:p>
        </w:tc>
        <w:tc>
          <w:tcPr>
            <w:tcW w:w="363" w:type="dxa"/>
            <w:shd w:val="clear" w:color="auto" w:fill="auto"/>
          </w:tcPr>
          <w:p w14:paraId="2DA7EF1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" w:type="dxa"/>
            <w:shd w:val="clear" w:color="auto" w:fill="auto"/>
          </w:tcPr>
          <w:p w14:paraId="1E8D159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63" w:type="dxa"/>
            <w:shd w:val="clear" w:color="auto" w:fill="auto"/>
          </w:tcPr>
          <w:p w14:paraId="2580E99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" w:type="dxa"/>
            <w:shd w:val="clear" w:color="auto" w:fill="auto"/>
          </w:tcPr>
          <w:p w14:paraId="5D8EFDA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" w:type="dxa"/>
            <w:shd w:val="clear" w:color="auto" w:fill="auto"/>
          </w:tcPr>
          <w:p w14:paraId="51A5024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" w:type="dxa"/>
            <w:shd w:val="clear" w:color="auto" w:fill="auto"/>
          </w:tcPr>
          <w:p w14:paraId="425509C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4" w:type="dxa"/>
            <w:shd w:val="clear" w:color="auto" w:fill="auto"/>
          </w:tcPr>
          <w:p w14:paraId="5364E2A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6425AC" w14:textId="77777777" w:rsidR="00247DB3" w:rsidRPr="007F0B0D" w:rsidRDefault="00247DB3" w:rsidP="00247DB3">
      <w:pPr>
        <w:rPr>
          <w:rFonts w:ascii="TH SarabunPSK" w:hAnsi="TH SarabunPSK" w:cs="TH SarabunPSK"/>
          <w:sz w:val="32"/>
          <w:szCs w:val="32"/>
        </w:rPr>
      </w:pPr>
    </w:p>
    <w:p w14:paraId="2E060A22" w14:textId="77777777" w:rsidR="00A95E8C" w:rsidRPr="007F0B0D" w:rsidRDefault="00247DB3" w:rsidP="00247DB3">
      <w:pPr>
        <w:rPr>
          <w:rFonts w:ascii="TH SarabunPSK" w:hAnsi="TH SarabunPSK" w:cs="TH SarabunPSK"/>
          <w:b/>
          <w:bCs/>
          <w:sz w:val="36"/>
          <w:szCs w:val="36"/>
        </w:rPr>
      </w:pPr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Criterion </w:t>
      </w:r>
      <w:proofErr w:type="gramStart"/>
      <w:r w:rsidRPr="007F0B0D">
        <w:rPr>
          <w:rFonts w:ascii="TH SarabunPSK" w:hAnsi="TH SarabunPSK" w:cs="TH SarabunPSK"/>
          <w:b/>
          <w:bCs/>
          <w:sz w:val="36"/>
          <w:szCs w:val="36"/>
        </w:rPr>
        <w:t xml:space="preserve">11 </w:t>
      </w:r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7F0B0D">
        <w:rPr>
          <w:rFonts w:ascii="TH SarabunPSK" w:hAnsi="TH SarabunPSK" w:cs="TH SarabunPSK"/>
          <w:b/>
          <w:bCs/>
          <w:sz w:val="36"/>
          <w:szCs w:val="36"/>
        </w:rPr>
        <w:t>Output</w:t>
      </w:r>
    </w:p>
    <w:p w14:paraId="7D75B6A6" w14:textId="27ECFBE3" w:rsidR="00524BCA" w:rsidRDefault="00247DB3" w:rsidP="00247DB3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524BCA">
        <w:rPr>
          <w:rFonts w:ascii="TH SarabunPSK" w:hAnsi="TH SarabunPSK" w:cs="TH SarabunPSK"/>
          <w:b/>
          <w:bCs/>
          <w:sz w:val="32"/>
          <w:szCs w:val="32"/>
        </w:rPr>
        <w:tab/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The pass rates and dropout rates are established, monitored and</w:t>
      </w:r>
      <w:r w:rsidR="00524BC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38BF7B3E" w14:textId="61EA8824" w:rsidR="00247DB3" w:rsidRPr="007F0B0D" w:rsidRDefault="00247DB3" w:rsidP="00524BCA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benchmarked for improvement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24E7B88A" w14:textId="77777777" w:rsidR="00247DB3" w:rsidRPr="002B34DB" w:rsidRDefault="00247DB3" w:rsidP="00247DB3">
      <w:pPr>
        <w:jc w:val="thaiDistribute"/>
        <w:rPr>
          <w:rFonts w:ascii="TH SarabunPSK" w:hAnsi="TH SarabunPSK" w:cs="TH SarabunPSK"/>
          <w:b/>
          <w:bCs/>
          <w:cs/>
        </w:rPr>
      </w:pPr>
      <w:r w:rsidRPr="002B34DB">
        <w:rPr>
          <w:rFonts w:ascii="TH SarabunPSK" w:hAnsi="TH SarabunPSK" w:cs="TH SarabunPSK"/>
          <w:b/>
          <w:bCs/>
          <w:cs/>
        </w:rPr>
        <w:t>ตารางแสดงจำนวนนักศึกษาในแต่ล</w:t>
      </w:r>
      <w:r w:rsidR="002B34DB" w:rsidRPr="002B34DB">
        <w:rPr>
          <w:rFonts w:ascii="TH SarabunPSK" w:hAnsi="TH SarabunPSK" w:cs="TH SarabunPSK"/>
          <w:b/>
          <w:bCs/>
          <w:cs/>
        </w:rPr>
        <w:t>ะชั้นปีและการออกระหว่างการศึกษา</w:t>
      </w:r>
      <w:r w:rsidRPr="002B34DB">
        <w:rPr>
          <w:rFonts w:ascii="TH SarabunPSK" w:hAnsi="TH SarabunPSK" w:cs="TH SarabunPSK"/>
          <w:b/>
          <w:bCs/>
          <w:cs/>
        </w:rPr>
        <w:t xml:space="preserve">(นักศึกษาหลักสูตร </w:t>
      </w:r>
      <w:r w:rsidRPr="002B34DB">
        <w:rPr>
          <w:rFonts w:ascii="TH SarabunPSK" w:hAnsi="TH SarabunPSK" w:cs="TH SarabunPSK"/>
          <w:b/>
          <w:bCs/>
        </w:rPr>
        <w:t>4</w:t>
      </w:r>
      <w:r w:rsidRPr="002B34DB">
        <w:rPr>
          <w:rFonts w:ascii="TH SarabunPSK" w:hAnsi="TH SarabunPSK" w:cs="TH SarabunPSK"/>
          <w:b/>
          <w:bCs/>
          <w:cs/>
        </w:rPr>
        <w:t xml:space="preserve"> ปี) หน่วย : คน (ร้อยละ)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699"/>
        <w:gridCol w:w="731"/>
        <w:gridCol w:w="822"/>
        <w:gridCol w:w="661"/>
        <w:gridCol w:w="643"/>
        <w:gridCol w:w="709"/>
        <w:gridCol w:w="822"/>
        <w:gridCol w:w="709"/>
        <w:gridCol w:w="595"/>
        <w:gridCol w:w="851"/>
        <w:gridCol w:w="850"/>
      </w:tblGrid>
      <w:tr w:rsidR="00247DB3" w:rsidRPr="007F0B0D" w14:paraId="14D51A87" w14:textId="77777777" w:rsidTr="001873E0">
        <w:tc>
          <w:tcPr>
            <w:tcW w:w="975" w:type="dxa"/>
            <w:vMerge w:val="restart"/>
            <w:shd w:val="clear" w:color="auto" w:fill="auto"/>
          </w:tcPr>
          <w:p w14:paraId="689F56C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ปีการศึกษาที่รับเข้า</w:t>
            </w:r>
          </w:p>
          <w:p w14:paraId="43D0150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(รหัส.....)</w:t>
            </w:r>
          </w:p>
        </w:tc>
        <w:tc>
          <w:tcPr>
            <w:tcW w:w="8092" w:type="dxa"/>
            <w:gridSpan w:val="11"/>
            <w:shd w:val="clear" w:color="auto" w:fill="auto"/>
          </w:tcPr>
          <w:p w14:paraId="20C3DBD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จำนวนนักศึกษา </w:t>
            </w:r>
          </w:p>
        </w:tc>
      </w:tr>
      <w:tr w:rsidR="00247DB3" w:rsidRPr="007F0B0D" w14:paraId="12509E91" w14:textId="77777777" w:rsidTr="001873E0">
        <w:trPr>
          <w:trHeight w:val="310"/>
        </w:trPr>
        <w:tc>
          <w:tcPr>
            <w:tcW w:w="975" w:type="dxa"/>
            <w:vMerge/>
            <w:shd w:val="clear" w:color="auto" w:fill="auto"/>
          </w:tcPr>
          <w:p w14:paraId="4E675D9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Merge w:val="restart"/>
            <w:shd w:val="clear" w:color="auto" w:fill="auto"/>
          </w:tcPr>
          <w:p w14:paraId="6E7E850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06C2649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รับเข้า</w:t>
            </w:r>
          </w:p>
        </w:tc>
        <w:tc>
          <w:tcPr>
            <w:tcW w:w="3566" w:type="dxa"/>
            <w:gridSpan w:val="5"/>
            <w:shd w:val="clear" w:color="auto" w:fill="auto"/>
          </w:tcPr>
          <w:p w14:paraId="6A98CE7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ชั้นปีที่..... </w:t>
            </w:r>
          </w:p>
        </w:tc>
        <w:tc>
          <w:tcPr>
            <w:tcW w:w="3827" w:type="dxa"/>
            <w:gridSpan w:val="5"/>
            <w:shd w:val="clear" w:color="auto" w:fill="auto"/>
          </w:tcPr>
          <w:p w14:paraId="03348EA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ลาออกระหว่างการศึกษา</w:t>
            </w:r>
          </w:p>
        </w:tc>
      </w:tr>
      <w:tr w:rsidR="00247DB3" w:rsidRPr="007F0B0D" w14:paraId="0AC07D3F" w14:textId="77777777" w:rsidTr="00622E13">
        <w:tc>
          <w:tcPr>
            <w:tcW w:w="975" w:type="dxa"/>
            <w:vMerge/>
            <w:shd w:val="clear" w:color="auto" w:fill="auto"/>
          </w:tcPr>
          <w:p w14:paraId="39DFDF9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14:paraId="5C92910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</w:p>
        </w:tc>
        <w:tc>
          <w:tcPr>
            <w:tcW w:w="731" w:type="dxa"/>
            <w:shd w:val="clear" w:color="auto" w:fill="auto"/>
          </w:tcPr>
          <w:p w14:paraId="7DD3AC0F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1</w:t>
            </w:r>
          </w:p>
        </w:tc>
        <w:tc>
          <w:tcPr>
            <w:tcW w:w="822" w:type="dxa"/>
            <w:shd w:val="clear" w:color="auto" w:fill="auto"/>
          </w:tcPr>
          <w:p w14:paraId="3C7CC3D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2</w:t>
            </w:r>
          </w:p>
        </w:tc>
        <w:tc>
          <w:tcPr>
            <w:tcW w:w="661" w:type="dxa"/>
            <w:shd w:val="clear" w:color="auto" w:fill="auto"/>
          </w:tcPr>
          <w:p w14:paraId="1971193F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3</w:t>
            </w:r>
          </w:p>
        </w:tc>
        <w:tc>
          <w:tcPr>
            <w:tcW w:w="643" w:type="dxa"/>
            <w:shd w:val="clear" w:color="auto" w:fill="auto"/>
          </w:tcPr>
          <w:p w14:paraId="22E2441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4</w:t>
            </w:r>
          </w:p>
        </w:tc>
        <w:tc>
          <w:tcPr>
            <w:tcW w:w="709" w:type="dxa"/>
            <w:shd w:val="clear" w:color="auto" w:fill="auto"/>
          </w:tcPr>
          <w:p w14:paraId="5D5A83F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</w:rPr>
              <w:t xml:space="preserve">&gt; 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4</w:t>
            </w:r>
          </w:p>
        </w:tc>
        <w:tc>
          <w:tcPr>
            <w:tcW w:w="822" w:type="dxa"/>
            <w:shd w:val="clear" w:color="auto" w:fill="auto"/>
          </w:tcPr>
          <w:p w14:paraId="7485664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1</w:t>
            </w:r>
          </w:p>
        </w:tc>
        <w:tc>
          <w:tcPr>
            <w:tcW w:w="709" w:type="dxa"/>
            <w:shd w:val="clear" w:color="auto" w:fill="auto"/>
          </w:tcPr>
          <w:p w14:paraId="3CB0CF6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2</w:t>
            </w:r>
          </w:p>
        </w:tc>
        <w:tc>
          <w:tcPr>
            <w:tcW w:w="595" w:type="dxa"/>
            <w:shd w:val="clear" w:color="auto" w:fill="auto"/>
          </w:tcPr>
          <w:p w14:paraId="6611DC77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3</w:t>
            </w:r>
          </w:p>
        </w:tc>
        <w:tc>
          <w:tcPr>
            <w:tcW w:w="851" w:type="dxa"/>
            <w:shd w:val="clear" w:color="auto" w:fill="auto"/>
          </w:tcPr>
          <w:p w14:paraId="56439B9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4</w:t>
            </w:r>
          </w:p>
        </w:tc>
        <w:tc>
          <w:tcPr>
            <w:tcW w:w="850" w:type="dxa"/>
            <w:shd w:val="clear" w:color="auto" w:fill="auto"/>
          </w:tcPr>
          <w:p w14:paraId="7AB4F24D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</w:rPr>
              <w:t xml:space="preserve">&gt; 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ปี 4</w:t>
            </w:r>
          </w:p>
        </w:tc>
      </w:tr>
      <w:tr w:rsidR="00247DB3" w:rsidRPr="007F0B0D" w14:paraId="3A84011B" w14:textId="77777777" w:rsidTr="00622E13">
        <w:tc>
          <w:tcPr>
            <w:tcW w:w="975" w:type="dxa"/>
            <w:shd w:val="clear" w:color="auto" w:fill="auto"/>
          </w:tcPr>
          <w:p w14:paraId="15918460" w14:textId="77777777" w:rsidR="00247DB3" w:rsidRPr="007F0B0D" w:rsidRDefault="00622E13" w:rsidP="001873E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2563</w:t>
            </w:r>
          </w:p>
          <w:p w14:paraId="0A9009FB" w14:textId="77777777" w:rsidR="00247DB3" w:rsidRPr="007F0B0D" w:rsidRDefault="00247DB3" w:rsidP="00622E1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(รหัส 6</w:t>
            </w:r>
            <w:r w:rsidR="00622E13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...)</w:t>
            </w:r>
          </w:p>
        </w:tc>
        <w:tc>
          <w:tcPr>
            <w:tcW w:w="699" w:type="dxa"/>
            <w:shd w:val="clear" w:color="auto" w:fill="auto"/>
          </w:tcPr>
          <w:p w14:paraId="52DB9103" w14:textId="77777777" w:rsidR="00247DB3" w:rsidRPr="007F0B0D" w:rsidRDefault="00622E13" w:rsidP="001873E0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>32</w:t>
            </w:r>
          </w:p>
        </w:tc>
        <w:tc>
          <w:tcPr>
            <w:tcW w:w="731" w:type="dxa"/>
            <w:shd w:val="clear" w:color="auto" w:fill="auto"/>
          </w:tcPr>
          <w:p w14:paraId="4C570E16" w14:textId="77777777" w:rsidR="00247DB3" w:rsidRPr="007F0B0D" w:rsidRDefault="00622E1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8</w:t>
            </w:r>
          </w:p>
          <w:p w14:paraId="42C42E5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100</w:t>
            </w:r>
            <w:r w:rsidRPr="007F0B0D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822" w:type="dxa"/>
            <w:shd w:val="clear" w:color="auto" w:fill="auto"/>
          </w:tcPr>
          <w:p w14:paraId="7B32C35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657C53CA" w14:textId="77777777" w:rsidR="00247DB3" w:rsidRPr="007F0B0D" w:rsidRDefault="00622E1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24</w:t>
            </w:r>
            <w:r w:rsidR="00247DB3"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  <w:r w:rsidRPr="007F0B0D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100</w:t>
            </w:r>
            <w:r w:rsidRPr="007F0B0D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643" w:type="dxa"/>
            <w:shd w:val="clear" w:color="auto" w:fill="auto"/>
          </w:tcPr>
          <w:p w14:paraId="6DA76A5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AA74C0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F1D23E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  <w:p w14:paraId="6BF8247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99B1217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3D11CCC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EE8DE2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69E85E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</w:tr>
      <w:tr w:rsidR="00622E13" w:rsidRPr="007F0B0D" w14:paraId="128E890D" w14:textId="77777777" w:rsidTr="00622E13">
        <w:tc>
          <w:tcPr>
            <w:tcW w:w="975" w:type="dxa"/>
            <w:shd w:val="clear" w:color="auto" w:fill="auto"/>
          </w:tcPr>
          <w:p w14:paraId="752B2AF8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2562</w:t>
            </w:r>
          </w:p>
          <w:p w14:paraId="141C54D9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(รหัส 6</w:t>
            </w: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...)</w:t>
            </w:r>
          </w:p>
        </w:tc>
        <w:tc>
          <w:tcPr>
            <w:tcW w:w="699" w:type="dxa"/>
            <w:shd w:val="clear" w:color="auto" w:fill="auto"/>
          </w:tcPr>
          <w:p w14:paraId="1DEFB9EA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20</w:t>
            </w:r>
          </w:p>
        </w:tc>
        <w:tc>
          <w:tcPr>
            <w:tcW w:w="731" w:type="dxa"/>
            <w:shd w:val="clear" w:color="auto" w:fill="auto"/>
          </w:tcPr>
          <w:p w14:paraId="10BBF883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20</w:t>
            </w:r>
          </w:p>
          <w:p w14:paraId="16397D67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100</w:t>
            </w:r>
            <w:r w:rsidRPr="007F0B0D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822" w:type="dxa"/>
            <w:shd w:val="clear" w:color="auto" w:fill="auto"/>
          </w:tcPr>
          <w:p w14:paraId="368C9AA8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4B15E863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643" w:type="dxa"/>
            <w:shd w:val="clear" w:color="auto" w:fill="auto"/>
          </w:tcPr>
          <w:p w14:paraId="2280F123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7AF9705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6416359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  <w:p w14:paraId="058D2095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27A00A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1533640C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F91CD9D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789F526" w14:textId="77777777" w:rsidR="00622E13" w:rsidRPr="007F0B0D" w:rsidRDefault="00622E1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</w:tr>
      <w:tr w:rsidR="00622E13" w:rsidRPr="007F0B0D" w14:paraId="718AD271" w14:textId="77777777" w:rsidTr="00622E13">
        <w:tc>
          <w:tcPr>
            <w:tcW w:w="975" w:type="dxa"/>
            <w:shd w:val="clear" w:color="auto" w:fill="auto"/>
          </w:tcPr>
          <w:p w14:paraId="012C6DD3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256</w:t>
            </w: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  <w:p w14:paraId="207DF0AD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(รหัส 6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</w:rPr>
              <w:t>1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...)</w:t>
            </w:r>
          </w:p>
        </w:tc>
        <w:tc>
          <w:tcPr>
            <w:tcW w:w="699" w:type="dxa"/>
            <w:shd w:val="clear" w:color="auto" w:fill="auto"/>
          </w:tcPr>
          <w:p w14:paraId="1A86D918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30</w:t>
            </w:r>
          </w:p>
        </w:tc>
        <w:tc>
          <w:tcPr>
            <w:tcW w:w="731" w:type="dxa"/>
            <w:shd w:val="clear" w:color="auto" w:fill="auto"/>
          </w:tcPr>
          <w:p w14:paraId="42432E32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26500666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26</w:t>
            </w:r>
          </w:p>
          <w:p w14:paraId="67124B1F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86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  <w:szCs w:val="22"/>
              </w:rPr>
              <w:t>67</w:t>
            </w:r>
            <w:r w:rsidRPr="007F0B0D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661" w:type="dxa"/>
            <w:shd w:val="clear" w:color="auto" w:fill="auto"/>
          </w:tcPr>
          <w:p w14:paraId="43D8DCD2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643" w:type="dxa"/>
            <w:shd w:val="clear" w:color="auto" w:fill="auto"/>
          </w:tcPr>
          <w:p w14:paraId="719C4817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869876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2D93B552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4</w:t>
            </w:r>
          </w:p>
          <w:p w14:paraId="169FC516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13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  <w:szCs w:val="22"/>
              </w:rPr>
              <w:t>33</w:t>
            </w:r>
            <w:r w:rsidRPr="007F0B0D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0A589C9C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595" w:type="dxa"/>
            <w:shd w:val="clear" w:color="auto" w:fill="auto"/>
          </w:tcPr>
          <w:p w14:paraId="047CC852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21D9561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F88ECC" w14:textId="77777777" w:rsidR="00622E13" w:rsidRPr="007F0B0D" w:rsidRDefault="00622E1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</w:tr>
      <w:tr w:rsidR="00622E13" w:rsidRPr="007F0B0D" w14:paraId="29126F88" w14:textId="77777777" w:rsidTr="00622E13">
        <w:tc>
          <w:tcPr>
            <w:tcW w:w="975" w:type="dxa"/>
            <w:shd w:val="clear" w:color="auto" w:fill="auto"/>
          </w:tcPr>
          <w:p w14:paraId="75B82AF0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</w:t>
            </w: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60</w:t>
            </w:r>
          </w:p>
          <w:p w14:paraId="35543CFD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(รหัส 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</w:rPr>
              <w:t>60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...)</w:t>
            </w:r>
          </w:p>
        </w:tc>
        <w:tc>
          <w:tcPr>
            <w:tcW w:w="699" w:type="dxa"/>
            <w:shd w:val="clear" w:color="auto" w:fill="auto"/>
          </w:tcPr>
          <w:p w14:paraId="7BB47CDD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40</w:t>
            </w:r>
          </w:p>
        </w:tc>
        <w:tc>
          <w:tcPr>
            <w:tcW w:w="731" w:type="dxa"/>
            <w:shd w:val="clear" w:color="auto" w:fill="auto"/>
          </w:tcPr>
          <w:p w14:paraId="56272B03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37A9EE54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0D28D6FF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32</w:t>
            </w:r>
          </w:p>
          <w:p w14:paraId="3384CDBD" w14:textId="50B7DB2C" w:rsidR="00622E13" w:rsidRPr="007F0B0D" w:rsidRDefault="00622E13" w:rsidP="007F77D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80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643" w:type="dxa"/>
            <w:shd w:val="clear" w:color="auto" w:fill="auto"/>
          </w:tcPr>
          <w:p w14:paraId="08D599D0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7A855A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485A776E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3</w:t>
            </w:r>
          </w:p>
          <w:p w14:paraId="3253AEA3" w14:textId="3860023F" w:rsidR="00622E13" w:rsidRPr="007F0B0D" w:rsidRDefault="00622E13" w:rsidP="007F77D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7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  <w:szCs w:val="22"/>
              </w:rPr>
              <w:t>5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4F5F6719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5</w:t>
            </w:r>
          </w:p>
          <w:p w14:paraId="1A0319A7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12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  <w:szCs w:val="22"/>
              </w:rPr>
              <w:t>5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595" w:type="dxa"/>
            <w:shd w:val="clear" w:color="auto" w:fill="auto"/>
          </w:tcPr>
          <w:p w14:paraId="03FBE0E8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0EFD176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B438A03" w14:textId="77777777" w:rsidR="00622E13" w:rsidRPr="007F0B0D" w:rsidRDefault="00622E1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</w:tr>
      <w:tr w:rsidR="00622E13" w:rsidRPr="007F0B0D" w14:paraId="2F3AB6F3" w14:textId="77777777" w:rsidTr="00622E13">
        <w:tc>
          <w:tcPr>
            <w:tcW w:w="975" w:type="dxa"/>
            <w:shd w:val="clear" w:color="auto" w:fill="auto"/>
          </w:tcPr>
          <w:p w14:paraId="434D7119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255</w:t>
            </w:r>
            <w:r w:rsidRPr="007F0B0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  <w:p w14:paraId="0CF8AADF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(รหัส 5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</w:rPr>
              <w:t>9</w:t>
            </w:r>
            <w:r w:rsidRPr="007F0B0D">
              <w:rPr>
                <w:rFonts w:ascii="TH SarabunPSK" w:hAnsi="TH SarabunPSK" w:cs="TH SarabunPSK"/>
                <w:b/>
                <w:bCs/>
                <w:szCs w:val="22"/>
                <w:cs/>
              </w:rPr>
              <w:t>...)</w:t>
            </w:r>
          </w:p>
        </w:tc>
        <w:tc>
          <w:tcPr>
            <w:tcW w:w="699" w:type="dxa"/>
            <w:shd w:val="clear" w:color="auto" w:fill="auto"/>
          </w:tcPr>
          <w:p w14:paraId="3ABFD7DF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40</w:t>
            </w:r>
          </w:p>
        </w:tc>
        <w:tc>
          <w:tcPr>
            <w:tcW w:w="731" w:type="dxa"/>
            <w:shd w:val="clear" w:color="auto" w:fill="auto"/>
          </w:tcPr>
          <w:p w14:paraId="6CC95BF4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03D98699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61" w:type="dxa"/>
            <w:shd w:val="clear" w:color="auto" w:fill="auto"/>
          </w:tcPr>
          <w:p w14:paraId="4B0D3EDF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643" w:type="dxa"/>
            <w:shd w:val="clear" w:color="auto" w:fill="auto"/>
          </w:tcPr>
          <w:p w14:paraId="5631E00E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16</w:t>
            </w:r>
          </w:p>
          <w:p w14:paraId="526D5A44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40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482CD318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22" w:type="dxa"/>
            <w:shd w:val="clear" w:color="auto" w:fill="auto"/>
          </w:tcPr>
          <w:p w14:paraId="7AAB2B3D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3A6B61A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1</w:t>
            </w:r>
          </w:p>
          <w:p w14:paraId="7DA4CF7E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  <w:szCs w:val="22"/>
              </w:rPr>
              <w:t>5</w:t>
            </w:r>
            <w:r w:rsidRPr="007F0B0D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595" w:type="dxa"/>
            <w:shd w:val="clear" w:color="auto" w:fill="auto"/>
          </w:tcPr>
          <w:p w14:paraId="36B922FD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7801474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</w:rPr>
              <w:t>1</w:t>
            </w:r>
          </w:p>
          <w:p w14:paraId="079DB076" w14:textId="77777777" w:rsidR="00622E13" w:rsidRPr="007F0B0D" w:rsidRDefault="00622E13" w:rsidP="008D6D01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cs/>
              </w:rPr>
              <w:t>(</w:t>
            </w:r>
            <w:r w:rsidRPr="007F0B0D">
              <w:rPr>
                <w:rFonts w:ascii="TH SarabunPSK" w:hAnsi="TH SarabunPSK" w:cs="TH SarabunPSK"/>
                <w:szCs w:val="22"/>
              </w:rPr>
              <w:t>2</w:t>
            </w:r>
            <w:r w:rsidRPr="007F0B0D">
              <w:rPr>
                <w:rFonts w:ascii="TH SarabunPSK" w:hAnsi="TH SarabunPSK" w:cs="TH SarabunPSK"/>
                <w:cs/>
              </w:rPr>
              <w:t>.</w:t>
            </w:r>
            <w:r w:rsidRPr="007F0B0D">
              <w:rPr>
                <w:rFonts w:ascii="TH SarabunPSK" w:hAnsi="TH SarabunPSK" w:cs="TH SarabunPSK"/>
                <w:szCs w:val="22"/>
              </w:rPr>
              <w:t>5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47875E55" w14:textId="77777777" w:rsidR="00622E13" w:rsidRPr="007F0B0D" w:rsidRDefault="00622E13" w:rsidP="001873E0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7F0B0D">
              <w:rPr>
                <w:rFonts w:ascii="TH SarabunPSK" w:hAnsi="TH SarabunPSK" w:cs="TH SarabunPSK"/>
                <w:szCs w:val="22"/>
                <w:cs/>
              </w:rPr>
              <w:t>-</w:t>
            </w:r>
          </w:p>
        </w:tc>
      </w:tr>
    </w:tbl>
    <w:p w14:paraId="7A895A78" w14:textId="77777777" w:rsidR="00247DB3" w:rsidRPr="007F0B0D" w:rsidRDefault="00247DB3" w:rsidP="00247DB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260B7C4" w14:textId="77777777" w:rsidR="00247DB3" w:rsidRPr="007F0B0D" w:rsidRDefault="00247DB3" w:rsidP="00247DB3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sz w:val="32"/>
          <w:szCs w:val="32"/>
          <w:lang w:eastAsia="en-US"/>
        </w:rPr>
        <w:lastRenderedPageBreak/>
        <w:drawing>
          <wp:inline distT="0" distB="0" distL="0" distR="0" wp14:anchorId="03B6EFA6" wp14:editId="1C145EC4">
            <wp:extent cx="5143500" cy="3057525"/>
            <wp:effectExtent l="0" t="0" r="0" b="9525"/>
            <wp:docPr id="6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14:paraId="53768B94" w14:textId="77777777" w:rsidR="00247DB3" w:rsidRPr="007F0B0D" w:rsidRDefault="00247DB3" w:rsidP="00247DB3">
      <w:pPr>
        <w:pStyle w:val="a6"/>
        <w:numPr>
          <w:ilvl w:val="0"/>
          <w:numId w:val="20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จำนวนนักศึกษาที่ลดลงในชั้นปีที่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1 </w:t>
      </w:r>
      <w:r w:rsidRPr="007F0B0D">
        <w:rPr>
          <w:rFonts w:ascii="TH SarabunPSK" w:hAnsi="TH SarabunPSK" w:cs="TH SarabunPSK"/>
          <w:sz w:val="32"/>
          <w:szCs w:val="32"/>
          <w:cs/>
        </w:rPr>
        <w:t>จากจำนวนนักศึกษารับเข้า เนื่องจากมีนักศึกษาที่สมัครเข้ามาแต่ไม่ได้มาเรียน ทั้งนี้อาจมีสาเหตุจากการที่มหาวิทยาลัยในแต่ละแห่งเปิดเทอมไม่พร้อมกัน ทำให้นักศึกษาเปลี่ยนใจไปเรียนที่อื่น</w:t>
      </w:r>
    </w:p>
    <w:p w14:paraId="05D5A183" w14:textId="77777777" w:rsidR="00247DB3" w:rsidRPr="007F0B0D" w:rsidRDefault="00247DB3" w:rsidP="00247DB3">
      <w:pPr>
        <w:pStyle w:val="a6"/>
        <w:numPr>
          <w:ilvl w:val="0"/>
          <w:numId w:val="20"/>
        </w:numPr>
        <w:spacing w:after="160" w:line="259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จำนวนนักศึกษาที่ลดลงในชั้นปีที่ 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 </w:t>
      </w:r>
      <w:r w:rsidRPr="007F0B0D">
        <w:rPr>
          <w:rFonts w:ascii="TH SarabunPSK" w:hAnsi="TH SarabunPSK" w:cs="TH SarabunPSK"/>
          <w:sz w:val="32"/>
          <w:szCs w:val="32"/>
          <w:lang w:val="en-US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เกิดจากการที่นักศึกษาพ้นสภาพโดยมีสาเหตุจากความไม่ตั้งใจเรียนของนักศึกษา ปัญหาทางครอบครัว  ปัญหาทางด้านสุขภาพ และปัญหายาเสพติด สาขาวิชาได้มีการกับกับติดตามนักศึกษาที่มีปัญหาต่างๆ โดยผ่านทางอาจารย์</w:t>
      </w:r>
      <w:r w:rsidR="00457939">
        <w:rPr>
          <w:rFonts w:ascii="TH SarabunPSK" w:hAnsi="TH SarabunPSK" w:cs="TH SarabunPSK"/>
          <w:sz w:val="32"/>
          <w:szCs w:val="32"/>
          <w:lang w:val="en-US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ที่ปรึกษา และนำมาพูดคุยหาแนวทางแก้ปัญหาในที่ประชุมของอาจารย์ประจำหลักสูตร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592"/>
        <w:gridCol w:w="1591"/>
        <w:gridCol w:w="1753"/>
        <w:gridCol w:w="1706"/>
      </w:tblGrid>
      <w:tr w:rsidR="00247DB3" w:rsidRPr="007F0B0D" w14:paraId="2BB1A29F" w14:textId="77777777" w:rsidTr="0008384C">
        <w:tc>
          <w:tcPr>
            <w:tcW w:w="8522" w:type="dxa"/>
            <w:gridSpan w:val="5"/>
            <w:shd w:val="clear" w:color="auto" w:fill="auto"/>
          </w:tcPr>
          <w:p w14:paraId="6FA1C28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11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 pass rates and dropout rates are established,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247DB3" w:rsidRPr="007F0B0D" w14:paraId="4A4317A0" w14:textId="77777777" w:rsidTr="0008384C">
        <w:tc>
          <w:tcPr>
            <w:tcW w:w="1700" w:type="dxa"/>
            <w:shd w:val="clear" w:color="auto" w:fill="auto"/>
          </w:tcPr>
          <w:p w14:paraId="58B869E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658" w:type="dxa"/>
            <w:shd w:val="clear" w:color="auto" w:fill="auto"/>
          </w:tcPr>
          <w:p w14:paraId="35C4A3D5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658" w:type="dxa"/>
            <w:shd w:val="clear" w:color="auto" w:fill="auto"/>
          </w:tcPr>
          <w:p w14:paraId="53CDEA1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769" w:type="dxa"/>
            <w:shd w:val="clear" w:color="auto" w:fill="auto"/>
          </w:tcPr>
          <w:p w14:paraId="1D9A215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737" w:type="dxa"/>
            <w:shd w:val="clear" w:color="auto" w:fill="auto"/>
          </w:tcPr>
          <w:p w14:paraId="3CFCD34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72526808" w14:textId="77777777" w:rsidTr="0008384C">
        <w:tc>
          <w:tcPr>
            <w:tcW w:w="1700" w:type="dxa"/>
            <w:shd w:val="clear" w:color="auto" w:fill="auto"/>
          </w:tcPr>
          <w:p w14:paraId="0AEE292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 วิเคราะห์คุณภาพของบัณฑิตถึงการคงอยู่ของนักศึกษา</w:t>
            </w:r>
          </w:p>
          <w:p w14:paraId="6DAC557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58" w:type="dxa"/>
            <w:shd w:val="clear" w:color="auto" w:fill="auto"/>
          </w:tcPr>
          <w:p w14:paraId="0758845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หลักสูตรมีการวิเคราะห์คุณภาพของบัณฑิตถึงการคงอยู่ของนักศึกษา</w:t>
            </w:r>
          </w:p>
          <w:p w14:paraId="69D9AEA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และการออกกลางคันของนักศึกษา</w:t>
            </w:r>
          </w:p>
        </w:tc>
        <w:tc>
          <w:tcPr>
            <w:tcW w:w="1658" w:type="dxa"/>
            <w:shd w:val="clear" w:color="auto" w:fill="auto"/>
          </w:tcPr>
          <w:p w14:paraId="5F0F487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ทำให้ทราบแนวทางและวิธีแก้ไขปัญหาในเรื่องการคงอยู่ของนักศึกษาและการออกกลางคันของนักศึกษา</w:t>
            </w:r>
          </w:p>
        </w:tc>
        <w:tc>
          <w:tcPr>
            <w:tcW w:w="1769" w:type="dxa"/>
            <w:shd w:val="clear" w:color="auto" w:fill="auto"/>
          </w:tcPr>
          <w:p w14:paraId="685ADAD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ปัญหาในเรื่องการคงอยู่ของนักศึกษาและการออกกลางคันของนักศึกษาที่สะท้อนความเป็นจริง</w:t>
            </w:r>
          </w:p>
        </w:tc>
        <w:tc>
          <w:tcPr>
            <w:tcW w:w="1737" w:type="dxa"/>
            <w:shd w:val="clear" w:color="auto" w:fill="auto"/>
          </w:tcPr>
          <w:p w14:paraId="008B128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ประชุมคณะกรรมการประจำหลักสูตรเพื่อทราบปัญหาและวิธีการแก้ไขปัญหา  </w:t>
            </w:r>
          </w:p>
        </w:tc>
      </w:tr>
    </w:tbl>
    <w:p w14:paraId="5E6DF471" w14:textId="77777777" w:rsidR="00247DB3" w:rsidRPr="007F0B0D" w:rsidRDefault="00247DB3" w:rsidP="00247DB3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3B4769E5" w14:textId="77777777" w:rsidR="00247DB3" w:rsidRPr="007F0B0D" w:rsidRDefault="00247DB3" w:rsidP="00247DB3">
      <w:pPr>
        <w:pStyle w:val="a6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หลักสูตรมีการวิเคราะห์คุณภาพของบัณฑิตถึงการคงอยู่ของนักศึกษา และมีการวิเคราะห์ปัญหาในเรื่องการคงอยู่ของนักศึกษาและการออกกลางคันของนักศึกษาที่สะท้อนความเป็นจริง เพื่อทราบปัญหาและวิธีการแก้ไขปัญหา  พบว่า เกิดจากการที่นักศึกษาพ้นสภาพโดยมีสาเหตุจากความไม่ตั้งใจเรียนของนักศึกษา ปัญหาทางครอบครัว  ปัญหาทางด้านสุขภาพ และปัญหายาเสพติด สาขาวิชาได้มีการกับกับติดตามนักศึกษาที่มีปัญหาต่าง ๆ โดยผ่านทางอาจารย์ที่ปรึกษา และนำมาพูดคุยหาแนวทางแก้ปัญหาในที่ประชุมของอาจารย์ประจำหลักสูตร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381"/>
        <w:gridCol w:w="461"/>
        <w:gridCol w:w="337"/>
        <w:gridCol w:w="365"/>
        <w:gridCol w:w="337"/>
        <w:gridCol w:w="337"/>
        <w:gridCol w:w="368"/>
      </w:tblGrid>
      <w:tr w:rsidR="00247DB3" w:rsidRPr="007F0B0D" w14:paraId="0B19ED11" w14:textId="77777777" w:rsidTr="0008384C">
        <w:trPr>
          <w:trHeight w:val="437"/>
        </w:trPr>
        <w:tc>
          <w:tcPr>
            <w:tcW w:w="5929" w:type="dxa"/>
            <w:shd w:val="clear" w:color="auto" w:fill="auto"/>
          </w:tcPr>
          <w:p w14:paraId="3DB63DA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84" w:type="dxa"/>
            <w:shd w:val="clear" w:color="auto" w:fill="auto"/>
          </w:tcPr>
          <w:p w14:paraId="1368D44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61" w:type="dxa"/>
            <w:shd w:val="clear" w:color="auto" w:fill="auto"/>
          </w:tcPr>
          <w:p w14:paraId="37A3F3F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37" w:type="dxa"/>
            <w:shd w:val="clear" w:color="auto" w:fill="auto"/>
          </w:tcPr>
          <w:p w14:paraId="27D24A15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67" w:type="dxa"/>
            <w:shd w:val="clear" w:color="auto" w:fill="auto"/>
          </w:tcPr>
          <w:p w14:paraId="4970BFD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37" w:type="dxa"/>
            <w:shd w:val="clear" w:color="auto" w:fill="auto"/>
          </w:tcPr>
          <w:p w14:paraId="057BE45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37" w:type="dxa"/>
            <w:shd w:val="clear" w:color="auto" w:fill="auto"/>
          </w:tcPr>
          <w:p w14:paraId="7CF3732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0" w:type="dxa"/>
            <w:shd w:val="clear" w:color="auto" w:fill="auto"/>
          </w:tcPr>
          <w:p w14:paraId="2296B7E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0997196E" w14:textId="77777777" w:rsidTr="0008384C">
        <w:trPr>
          <w:trHeight w:val="234"/>
        </w:trPr>
        <w:tc>
          <w:tcPr>
            <w:tcW w:w="5929" w:type="dxa"/>
            <w:shd w:val="clear" w:color="auto" w:fill="auto"/>
          </w:tcPr>
          <w:p w14:paraId="7CA857F9" w14:textId="77777777" w:rsidR="00247DB3" w:rsidRPr="007F0B0D" w:rsidRDefault="00247DB3" w:rsidP="001873E0">
            <w:pPr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1 The pass rates and dropout rates are established,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4" w:type="dxa"/>
            <w:shd w:val="clear" w:color="auto" w:fill="auto"/>
          </w:tcPr>
          <w:p w14:paraId="6143F18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1" w:type="dxa"/>
            <w:shd w:val="clear" w:color="auto" w:fill="auto"/>
          </w:tcPr>
          <w:p w14:paraId="0694BA0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37" w:type="dxa"/>
            <w:shd w:val="clear" w:color="auto" w:fill="auto"/>
          </w:tcPr>
          <w:p w14:paraId="12B27CE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" w:type="dxa"/>
            <w:shd w:val="clear" w:color="auto" w:fill="auto"/>
          </w:tcPr>
          <w:p w14:paraId="646EB79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0686A1A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7" w:type="dxa"/>
            <w:shd w:val="clear" w:color="auto" w:fill="auto"/>
          </w:tcPr>
          <w:p w14:paraId="75F4768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0" w:type="dxa"/>
            <w:shd w:val="clear" w:color="auto" w:fill="auto"/>
          </w:tcPr>
          <w:p w14:paraId="3E742AB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0B9D48" w14:textId="77777777" w:rsidR="00524BCA" w:rsidRDefault="00524BCA" w:rsidP="00524BCA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04B742DE" w14:textId="283B4995" w:rsidR="00247DB3" w:rsidRDefault="00247DB3" w:rsidP="00524BCA">
      <w:pPr>
        <w:pStyle w:val="af5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 w:rsidRPr="00524BCA">
        <w:rPr>
          <w:rFonts w:ascii="TH SarabunPSK" w:hAnsi="TH SarabunPSK" w:cs="TH SarabunPSK" w:hint="cs"/>
          <w:b/>
          <w:bCs/>
          <w:sz w:val="32"/>
          <w:szCs w:val="32"/>
        </w:rPr>
        <w:t>11</w:t>
      </w:r>
      <w:r w:rsidRPr="00524B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524BCA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524BCA">
        <w:rPr>
          <w:rFonts w:ascii="TH SarabunPSK" w:hAnsi="TH SarabunPSK" w:cs="TH SarabunPSK"/>
          <w:b/>
          <w:bCs/>
          <w:sz w:val="32"/>
          <w:szCs w:val="32"/>
        </w:rPr>
        <w:tab/>
      </w:r>
      <w:r w:rsidRPr="00524BCA">
        <w:rPr>
          <w:rFonts w:ascii="TH SarabunPSK" w:hAnsi="TH SarabunPSK" w:cs="TH SarabunPSK" w:hint="cs"/>
          <w:b/>
          <w:bCs/>
          <w:sz w:val="32"/>
          <w:szCs w:val="32"/>
        </w:rPr>
        <w:t xml:space="preserve">The average time to graduate is established, </w:t>
      </w:r>
      <w:proofErr w:type="gramStart"/>
      <w:r w:rsidRPr="00524BCA">
        <w:rPr>
          <w:rFonts w:ascii="TH SarabunPSK" w:hAnsi="TH SarabunPSK" w:cs="TH SarabunPSK" w:hint="cs"/>
          <w:b/>
          <w:bCs/>
          <w:sz w:val="32"/>
          <w:szCs w:val="32"/>
        </w:rPr>
        <w:t>monitored</w:t>
      </w:r>
      <w:proofErr w:type="gramEnd"/>
      <w:r w:rsidRPr="00524BCA">
        <w:rPr>
          <w:rFonts w:ascii="TH SarabunPSK" w:hAnsi="TH SarabunPSK" w:cs="TH SarabunPSK" w:hint="cs"/>
          <w:b/>
          <w:bCs/>
          <w:sz w:val="32"/>
          <w:szCs w:val="32"/>
        </w:rPr>
        <w:t xml:space="preserve"> and benchmarked for improvement</w:t>
      </w:r>
      <w:r w:rsidRPr="00524BCA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0582A5C9" w14:textId="77777777" w:rsidR="00524BCA" w:rsidRPr="00524BCA" w:rsidRDefault="00524BCA" w:rsidP="00524BCA">
      <w:pPr>
        <w:pStyle w:val="af5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058CF114" w14:textId="4FEBE84A" w:rsidR="00247DB3" w:rsidRPr="00524BCA" w:rsidRDefault="00247DB3" w:rsidP="00524BCA">
      <w:pPr>
        <w:pStyle w:val="af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4B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ตารางแสดงระยะเวลาการสำเร็จการศึกษาของนักศึกษา และเกรดเฉลี่ยตลอดหลักสูตร (นักศึกษาหลักสูตร </w:t>
      </w:r>
      <w:r w:rsidRPr="00524BCA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Pr="00524B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 </w:t>
      </w:r>
      <w:r w:rsidR="00524B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4B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4B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4B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4B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24BC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24BC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 : คน (ร้อยละ) เกรดเฉลี่ย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1418"/>
        <w:gridCol w:w="1560"/>
        <w:gridCol w:w="1559"/>
        <w:gridCol w:w="1417"/>
      </w:tblGrid>
      <w:tr w:rsidR="00247DB3" w:rsidRPr="007F0B0D" w14:paraId="3ED5B3C2" w14:textId="77777777" w:rsidTr="001873E0">
        <w:tc>
          <w:tcPr>
            <w:tcW w:w="1980" w:type="dxa"/>
            <w:vMerge w:val="restart"/>
            <w:shd w:val="clear" w:color="auto" w:fill="auto"/>
          </w:tcPr>
          <w:p w14:paraId="0B09491C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467D87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ปีการศึกษาที่รับเข้า</w:t>
            </w:r>
          </w:p>
          <w:p w14:paraId="714A9362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(รหัส.....)</w:t>
            </w:r>
          </w:p>
        </w:tc>
        <w:tc>
          <w:tcPr>
            <w:tcW w:w="6946" w:type="dxa"/>
            <w:gridSpan w:val="5"/>
            <w:shd w:val="clear" w:color="auto" w:fill="auto"/>
          </w:tcPr>
          <w:p w14:paraId="550513CE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จำนวนนักศึกษา </w:t>
            </w:r>
          </w:p>
        </w:tc>
      </w:tr>
      <w:tr w:rsidR="00247DB3" w:rsidRPr="007F0B0D" w14:paraId="2A07DF18" w14:textId="77777777" w:rsidTr="001873E0">
        <w:tc>
          <w:tcPr>
            <w:tcW w:w="1980" w:type="dxa"/>
            <w:vMerge/>
            <w:shd w:val="clear" w:color="auto" w:fill="auto"/>
          </w:tcPr>
          <w:p w14:paraId="275DDEDD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73B7F67" w14:textId="56430DDE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937853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รับเข้า</w:t>
            </w:r>
          </w:p>
        </w:tc>
        <w:tc>
          <w:tcPr>
            <w:tcW w:w="5954" w:type="dxa"/>
            <w:gridSpan w:val="4"/>
            <w:shd w:val="clear" w:color="auto" w:fill="auto"/>
          </w:tcPr>
          <w:p w14:paraId="547BBCD3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ระยะเวลาที่สำเร็จการศึกษา</w:t>
            </w:r>
          </w:p>
        </w:tc>
      </w:tr>
      <w:tr w:rsidR="00247DB3" w:rsidRPr="007F0B0D" w14:paraId="35F2F972" w14:textId="77777777" w:rsidTr="001873E0">
        <w:tc>
          <w:tcPr>
            <w:tcW w:w="1980" w:type="dxa"/>
            <w:vMerge/>
            <w:shd w:val="clear" w:color="auto" w:fill="auto"/>
          </w:tcPr>
          <w:p w14:paraId="0B06598A" w14:textId="77777777" w:rsidR="00247DB3" w:rsidRPr="007F0B0D" w:rsidRDefault="00247DB3" w:rsidP="001873E0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A5B0FE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14:paraId="2883BA0B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 ปี</w:t>
            </w:r>
          </w:p>
        </w:tc>
        <w:tc>
          <w:tcPr>
            <w:tcW w:w="1560" w:type="dxa"/>
            <w:shd w:val="clear" w:color="auto" w:fill="auto"/>
          </w:tcPr>
          <w:p w14:paraId="6085138F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1559" w:type="dxa"/>
            <w:shd w:val="clear" w:color="auto" w:fill="auto"/>
          </w:tcPr>
          <w:p w14:paraId="6C4C2D70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1417" w:type="dxa"/>
          </w:tcPr>
          <w:p w14:paraId="41780F62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&gt; 6 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</w:p>
        </w:tc>
      </w:tr>
      <w:tr w:rsidR="00247DB3" w:rsidRPr="007F0B0D" w14:paraId="049FF795" w14:textId="77777777" w:rsidTr="001873E0">
        <w:tc>
          <w:tcPr>
            <w:tcW w:w="1980" w:type="dxa"/>
            <w:shd w:val="clear" w:color="auto" w:fill="auto"/>
          </w:tcPr>
          <w:p w14:paraId="455851E5" w14:textId="77777777" w:rsidR="00247DB3" w:rsidRPr="007F0B0D" w:rsidRDefault="00457939" w:rsidP="0045793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2560</w:t>
            </w:r>
            <w:r w:rsidR="00247DB3" w:rsidRPr="007F0B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247DB3"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(รหัส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="00247DB3"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684AA2F8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125AE9B3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44C43731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5793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457939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  <w:p w14:paraId="3686315C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GPA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5793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5520791A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D2BCC0" w14:textId="77777777" w:rsidR="00247DB3" w:rsidRPr="007F0B0D" w:rsidRDefault="00247DB3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57939" w:rsidRPr="007F0B0D" w14:paraId="2FF3F60B" w14:textId="77777777" w:rsidTr="001873E0">
        <w:tc>
          <w:tcPr>
            <w:tcW w:w="1980" w:type="dxa"/>
            <w:shd w:val="clear" w:color="auto" w:fill="auto"/>
          </w:tcPr>
          <w:p w14:paraId="07E9BCD7" w14:textId="77777777" w:rsidR="00457939" w:rsidRPr="007F0B0D" w:rsidRDefault="00457939" w:rsidP="008D6D0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2559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(รหัส 59)</w:t>
            </w:r>
          </w:p>
        </w:tc>
        <w:tc>
          <w:tcPr>
            <w:tcW w:w="992" w:type="dxa"/>
            <w:shd w:val="clear" w:color="auto" w:fill="auto"/>
          </w:tcPr>
          <w:p w14:paraId="2CFE2FF1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14:paraId="2E81EDFE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49940104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DF7C4D4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22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55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  <w:p w14:paraId="3546D2B5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GPA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417" w:type="dxa"/>
          </w:tcPr>
          <w:p w14:paraId="790E2D7C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57939" w:rsidRPr="007F0B0D" w14:paraId="4417A12B" w14:textId="77777777" w:rsidTr="001873E0">
        <w:tc>
          <w:tcPr>
            <w:tcW w:w="1980" w:type="dxa"/>
            <w:shd w:val="clear" w:color="auto" w:fill="auto"/>
          </w:tcPr>
          <w:p w14:paraId="3D32D18C" w14:textId="77777777" w:rsidR="00457939" w:rsidRPr="007F0B0D" w:rsidRDefault="00457939" w:rsidP="008D6D0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2558 (รหัส 58)</w:t>
            </w:r>
          </w:p>
        </w:tc>
        <w:tc>
          <w:tcPr>
            <w:tcW w:w="992" w:type="dxa"/>
            <w:shd w:val="clear" w:color="auto" w:fill="auto"/>
          </w:tcPr>
          <w:p w14:paraId="619DC19F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1418" w:type="dxa"/>
            <w:shd w:val="clear" w:color="auto" w:fill="auto"/>
          </w:tcPr>
          <w:p w14:paraId="7C19E1D3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</w:tcPr>
          <w:p w14:paraId="07F95F88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04D28BE6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39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88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64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  <w:p w14:paraId="1C4D9F78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GPA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06</w:t>
            </w:r>
          </w:p>
        </w:tc>
        <w:tc>
          <w:tcPr>
            <w:tcW w:w="1417" w:type="dxa"/>
          </w:tcPr>
          <w:p w14:paraId="68EB78D0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82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  <w:p w14:paraId="2C86A293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GPA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</w:tr>
      <w:tr w:rsidR="00457939" w:rsidRPr="007F0B0D" w14:paraId="71722786" w14:textId="77777777" w:rsidTr="001873E0">
        <w:tc>
          <w:tcPr>
            <w:tcW w:w="1980" w:type="dxa"/>
            <w:shd w:val="clear" w:color="auto" w:fill="auto"/>
          </w:tcPr>
          <w:p w14:paraId="598EB833" w14:textId="77777777" w:rsidR="00457939" w:rsidRPr="007F0B0D" w:rsidRDefault="00457939" w:rsidP="008D6D0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(รหัส 5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33D649A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1418" w:type="dxa"/>
            <w:shd w:val="clear" w:color="auto" w:fill="auto"/>
          </w:tcPr>
          <w:p w14:paraId="75494D3F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182559E8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BF6E209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33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89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19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  <w:p w14:paraId="794A5B6B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GPA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08</w:t>
            </w:r>
          </w:p>
        </w:tc>
        <w:tc>
          <w:tcPr>
            <w:tcW w:w="1417" w:type="dxa"/>
          </w:tcPr>
          <w:p w14:paraId="34A2044B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81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  <w:p w14:paraId="468B84CB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GPA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</w:tr>
      <w:tr w:rsidR="00457939" w:rsidRPr="007F0B0D" w14:paraId="3ECACA6B" w14:textId="77777777" w:rsidTr="001873E0">
        <w:tc>
          <w:tcPr>
            <w:tcW w:w="1980" w:type="dxa"/>
            <w:shd w:val="clear" w:color="auto" w:fill="auto"/>
          </w:tcPr>
          <w:p w14:paraId="43634055" w14:textId="77777777" w:rsidR="00457939" w:rsidRPr="007F0B0D" w:rsidRDefault="00457939" w:rsidP="008D6D0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255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(รหัส 5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14:paraId="51A7D212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E32EA89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</w:tcPr>
          <w:p w14:paraId="725C561E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5B60C09F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CA7A31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33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%)</w:t>
            </w:r>
          </w:p>
          <w:p w14:paraId="57BE68E4" w14:textId="77777777" w:rsidR="00457939" w:rsidRPr="007F0B0D" w:rsidRDefault="00457939" w:rsidP="007F77D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GPA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</w:tr>
    </w:tbl>
    <w:p w14:paraId="04C451AD" w14:textId="77777777" w:rsidR="00247DB3" w:rsidRPr="007F0B0D" w:rsidRDefault="00247DB3" w:rsidP="00247D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7E156A" w14:textId="77777777" w:rsidR="00457939" w:rsidRDefault="00457939" w:rsidP="00247D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086CDB" w14:textId="77777777" w:rsidR="00457939" w:rsidRDefault="00457939" w:rsidP="00247D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844F663" w14:textId="77777777" w:rsidR="00457939" w:rsidRDefault="00457939" w:rsidP="00247DB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ACEBDC" w14:textId="77777777" w:rsidR="00247DB3" w:rsidRPr="00524BCA" w:rsidRDefault="00247DB3" w:rsidP="00247DB3">
      <w:pPr>
        <w:jc w:val="thaiDistribute"/>
        <w:rPr>
          <w:rFonts w:ascii="TH SarabunPSK" w:hAnsi="TH SarabunPSK" w:cs="TH SarabunPSK"/>
          <w:b/>
          <w:bCs/>
        </w:rPr>
      </w:pPr>
      <w:r w:rsidRPr="00524BC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กราฟแสดงแนวโน้มของร้อยละการสำเร็จการศึกษาของนักศึกษาสาขาการเมืองการปกครองท้องถิ่นหลักสูตร </w:t>
      </w:r>
      <w:r w:rsidRPr="00524BCA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524BCA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</w:p>
    <w:p w14:paraId="1CE14418" w14:textId="77777777" w:rsidR="00A95E8C" w:rsidRPr="00A95E8C" w:rsidRDefault="00247DB3" w:rsidP="00A95E8C">
      <w:pPr>
        <w:jc w:val="center"/>
        <w:rPr>
          <w:rFonts w:ascii="TH SarabunPSK" w:hAnsi="TH SarabunPSK" w:cs="TH SarabunPSK"/>
        </w:rPr>
      </w:pPr>
      <w:r w:rsidRPr="007F0B0D">
        <w:rPr>
          <w:rFonts w:ascii="TH SarabunPSK" w:hAnsi="TH SarabunPSK" w:cs="TH SarabunPSK"/>
          <w:noProof/>
          <w:lang w:eastAsia="en-US"/>
        </w:rPr>
        <w:drawing>
          <wp:inline distT="0" distB="0" distL="0" distR="0" wp14:anchorId="5484462A" wp14:editId="7184A59A">
            <wp:extent cx="5274310" cy="3076575"/>
            <wp:effectExtent l="0" t="0" r="2540" b="9525"/>
            <wp:docPr id="68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14:paraId="08FE1939" w14:textId="77777777" w:rsidR="00247DB3" w:rsidRDefault="00247DB3" w:rsidP="00247D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หลักสูตรได้วิเคราะห์คุณภาพของบัณฑิตในเรื่องของระยะเวลาที่สำเร็จการศึกษา พบว่านักศึกษาหลักสูตร </w:t>
      </w:r>
      <w:r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ปี (รหัส </w:t>
      </w:r>
      <w:r w:rsidR="00457939">
        <w:rPr>
          <w:rFonts w:ascii="TH SarabunPSK" w:hAnsi="TH SarabunPSK" w:cs="TH SarabunPSK"/>
          <w:sz w:val="32"/>
          <w:szCs w:val="32"/>
        </w:rPr>
        <w:t>56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="00457939">
        <w:rPr>
          <w:rFonts w:ascii="TH SarabunPSK" w:hAnsi="TH SarabunPSK" w:cs="TH SarabunPSK"/>
          <w:sz w:val="32"/>
          <w:szCs w:val="32"/>
        </w:rPr>
        <w:t>60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ที่ใช้เวลามากกว่า </w:t>
      </w:r>
      <w:r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ปี จึงสำเร็จการศึกษาเนื่องจากนักศึกษาชั้นปีที่ </w:t>
      </w:r>
      <w:r w:rsidRPr="007F0B0D">
        <w:rPr>
          <w:rFonts w:ascii="TH SarabunPSK" w:hAnsi="TH SarabunPSK" w:cs="TH SarabunPSK"/>
          <w:sz w:val="32"/>
          <w:szCs w:val="32"/>
        </w:rPr>
        <w:t xml:space="preserve"> 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7F0B0D">
        <w:rPr>
          <w:rFonts w:ascii="TH SarabunPSK" w:hAnsi="TH SarabunPSK" w:cs="TH SarabunPSK"/>
          <w:sz w:val="32"/>
          <w:szCs w:val="32"/>
        </w:rPr>
        <w:t xml:space="preserve"> 2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มีผลการเรียนต่ำในรายวิชาพื้นฐานทำให้ต้องเรียนซ้ำในรายวิชานั้นๆ โดยพบว่าเมื่อนักศึกษาสามารถผ่านวิชาพื้นฐานเข้ามาเรียนในวิชาสาขาแล้วสามารถทำคะแนนได้ดียิ่งขึ้นเนื่องจากนักศึกษาสนใจรวมทั้งในรายวิชาทุกวิชาของสาขา มีการปฏิบัติซึ่งเป็นส่วนสำคัญในการทำคะแนนของนักศึกษา แสดงให้เห็นว่าหลักสูตรมีการกำกับติดตาม ผลักดันให้มีจำนวนผู้ที่จบการศึกษาภายในระยเวลาที่หลักสูตรกำหนดให้เพิ่มขึ้นโดยการตรวจสอบนักศึกษาที่มี แนวโน้มจะไม่ผ่านเกณฑ์ควรมีมาตรการในการดูแลแบบใกล้ชิดโดยอาจารย์ที่ปรึกษา เช่น มีการบันทึกข้อมูล นำเข้าสู่การประชุมคณะกรรมการหลักสูตร เรียกนักศึกษาที่มีแนวโม้นมีปัญหามาพบ ให้คำแนะนำในการลงทะเบียนและการ </w:t>
      </w:r>
      <w:r w:rsidRPr="007F0B0D">
        <w:rPr>
          <w:rFonts w:ascii="TH SarabunPSK" w:hAnsi="TH SarabunPSK" w:cs="TH SarabunPSK"/>
          <w:sz w:val="32"/>
          <w:szCs w:val="32"/>
        </w:rPr>
        <w:t>add</w:t>
      </w:r>
      <w:r w:rsidRPr="007F0B0D">
        <w:rPr>
          <w:rFonts w:ascii="TH SarabunPSK" w:hAnsi="TH SarabunPSK" w:cs="TH SarabunPSK"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sz w:val="32"/>
          <w:szCs w:val="32"/>
        </w:rPr>
        <w:t xml:space="preserve">drop </w:t>
      </w:r>
      <w:r w:rsidRPr="007F0B0D">
        <w:rPr>
          <w:rFonts w:ascii="TH SarabunPSK" w:hAnsi="TH SarabunPSK" w:cs="TH SarabunPSK"/>
          <w:sz w:val="32"/>
          <w:szCs w:val="32"/>
          <w:cs/>
        </w:rPr>
        <w:t>บางรายวิชา การปรับตารางเรียนเพื่อให้นักศึกษาที่ตกค้างในรายวิชาต่าง ๆ สามารถลงทะเบียนเรียนได้ตามแผนการเรียน การติดตามผลคะแนนสอบในรายวิชา โดยมีอาจารย์ที่ปรึกษาทุกท่านเป็นผู้ทำหน้าที่นี้</w:t>
      </w:r>
    </w:p>
    <w:p w14:paraId="171A64A5" w14:textId="77777777" w:rsidR="00085DB7" w:rsidRDefault="00085DB7" w:rsidP="00247D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A93C59C" w14:textId="77777777" w:rsidR="00085DB7" w:rsidRDefault="00085DB7" w:rsidP="00247D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210F04D" w14:textId="77777777" w:rsidR="00085DB7" w:rsidRDefault="00085DB7" w:rsidP="00247D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EDF92C4" w14:textId="77777777" w:rsidR="00085DB7" w:rsidRDefault="00085DB7" w:rsidP="00247DB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20E260D" w14:textId="77777777" w:rsidR="00085DB7" w:rsidRPr="007F0B0D" w:rsidRDefault="00085DB7" w:rsidP="00247DB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3D660B7" w14:textId="77777777" w:rsidR="00247DB3" w:rsidRPr="007F0B0D" w:rsidRDefault="00247DB3" w:rsidP="00247DB3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1599"/>
        <w:gridCol w:w="1599"/>
        <w:gridCol w:w="1751"/>
        <w:gridCol w:w="1701"/>
      </w:tblGrid>
      <w:tr w:rsidR="00247DB3" w:rsidRPr="007F0B0D" w14:paraId="4E88FB6C" w14:textId="77777777" w:rsidTr="001873E0">
        <w:tc>
          <w:tcPr>
            <w:tcW w:w="9016" w:type="dxa"/>
            <w:gridSpan w:val="5"/>
            <w:shd w:val="clear" w:color="auto" w:fill="auto"/>
          </w:tcPr>
          <w:p w14:paraId="02493BD5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Identify Gaps 11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The average time to graduate is established,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247DB3" w:rsidRPr="007F0B0D" w14:paraId="1CCE5324" w14:textId="77777777" w:rsidTr="001873E0">
        <w:tc>
          <w:tcPr>
            <w:tcW w:w="1803" w:type="dxa"/>
            <w:shd w:val="clear" w:color="auto" w:fill="auto"/>
          </w:tcPr>
          <w:p w14:paraId="78223C0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546672B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794BFF7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739382E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7D1153F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2CDACE10" w14:textId="77777777" w:rsidTr="001873E0">
        <w:tc>
          <w:tcPr>
            <w:tcW w:w="1803" w:type="dxa"/>
            <w:shd w:val="clear" w:color="auto" w:fill="auto"/>
          </w:tcPr>
          <w:p w14:paraId="3258590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 วิเคราะห์คุณภาพของบัณฑิตถึงการสำเร็จการศึกษาของนักศึกษา</w:t>
            </w:r>
          </w:p>
          <w:p w14:paraId="025C504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</w:tcPr>
          <w:p w14:paraId="2A80EC3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หลักสูตรมีการวิเคราะห์คุณภาพของบัณฑิตถึงการสำเร็จการศึกษาของนักศึกษาตามเวลาที่กำหนด</w:t>
            </w:r>
          </w:p>
        </w:tc>
        <w:tc>
          <w:tcPr>
            <w:tcW w:w="1803" w:type="dxa"/>
            <w:shd w:val="clear" w:color="auto" w:fill="auto"/>
          </w:tcPr>
          <w:p w14:paraId="2EF1EE5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ทำให้ทราบแนวทางและวิธีพัฒนาบัณฑิตให้สำเร็จการศึกษาในเวลากำหนด</w:t>
            </w:r>
          </w:p>
        </w:tc>
        <w:tc>
          <w:tcPr>
            <w:tcW w:w="1803" w:type="dxa"/>
            <w:shd w:val="clear" w:color="auto" w:fill="auto"/>
          </w:tcPr>
          <w:p w14:paraId="1250741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มีการวิเคราะห์ปัญหาในเรื่องการคงอยู่ของนักศึกษาและการ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drop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เรียนของนักศึกษาที่สะท้อนความเป็นจริง</w:t>
            </w:r>
          </w:p>
        </w:tc>
        <w:tc>
          <w:tcPr>
            <w:tcW w:w="1804" w:type="dxa"/>
            <w:shd w:val="clear" w:color="auto" w:fill="auto"/>
          </w:tcPr>
          <w:p w14:paraId="338267F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ประชุมคณะกรรมการประจำหลักสูตรเพื่อทราบปัญหาและวิธีการแก้ไขปัญหา  </w:t>
            </w:r>
          </w:p>
        </w:tc>
      </w:tr>
    </w:tbl>
    <w:p w14:paraId="61200E28" w14:textId="77777777" w:rsidR="00247DB3" w:rsidRPr="007F0B0D" w:rsidRDefault="00247DB3" w:rsidP="00247DB3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25CC0646" w14:textId="77777777" w:rsidR="00247DB3" w:rsidRPr="007F0B0D" w:rsidRDefault="00247DB3" w:rsidP="00247DB3">
      <w:pPr>
        <w:tabs>
          <w:tab w:val="left" w:pos="426"/>
          <w:tab w:val="left" w:pos="851"/>
        </w:tabs>
        <w:jc w:val="thaiDistribute"/>
        <w:rPr>
          <w:rFonts w:ascii="TH SarabunPSK" w:hAnsi="TH SarabunPSK" w:cs="TH SarabunPSK"/>
          <w:sz w:val="16"/>
          <w:szCs w:val="16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หลักสูตรมีการ วิเคราะห์คุณภาพของบัณฑิตถึงการสำเร็จการศึกษาของนักศึกษา และมีการวิเคราะห์ปัญหาในเรื่องการคงอยู่ของนักศึกษาและการ </w:t>
      </w:r>
      <w:r w:rsidRPr="007F0B0D">
        <w:rPr>
          <w:rFonts w:ascii="TH SarabunPSK" w:hAnsi="TH SarabunPSK" w:cs="TH SarabunPSK"/>
          <w:sz w:val="32"/>
          <w:szCs w:val="32"/>
        </w:rPr>
        <w:t xml:space="preserve">drop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เรียนของนักศึกษาที่สะท้อนความเป็นจริง เพื่อหาแนวทางแก้ไขปัญหา </w:t>
      </w:r>
    </w:p>
    <w:p w14:paraId="1F197AEE" w14:textId="77777777" w:rsidR="00247DB3" w:rsidRPr="007F0B0D" w:rsidRDefault="00247DB3" w:rsidP="00247DB3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380"/>
        <w:gridCol w:w="461"/>
        <w:gridCol w:w="337"/>
        <w:gridCol w:w="365"/>
        <w:gridCol w:w="337"/>
        <w:gridCol w:w="337"/>
        <w:gridCol w:w="367"/>
      </w:tblGrid>
      <w:tr w:rsidR="00247DB3" w:rsidRPr="007F0B0D" w14:paraId="409BB5DF" w14:textId="77777777" w:rsidTr="001873E0">
        <w:trPr>
          <w:trHeight w:val="437"/>
        </w:trPr>
        <w:tc>
          <w:tcPr>
            <w:tcW w:w="6516" w:type="dxa"/>
            <w:shd w:val="clear" w:color="auto" w:fill="auto"/>
          </w:tcPr>
          <w:p w14:paraId="2F8DCB9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auto"/>
          </w:tcPr>
          <w:p w14:paraId="6DC80C2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14:paraId="2E8681F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7934C64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78A6B08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2DCF5A9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06D38FE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7D444F1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5792D4F0" w14:textId="77777777" w:rsidTr="001873E0">
        <w:trPr>
          <w:trHeight w:val="234"/>
        </w:trPr>
        <w:tc>
          <w:tcPr>
            <w:tcW w:w="6516" w:type="dxa"/>
            <w:shd w:val="clear" w:color="auto" w:fill="auto"/>
          </w:tcPr>
          <w:p w14:paraId="309CF79E" w14:textId="77777777" w:rsidR="00247DB3" w:rsidRPr="007F0B0D" w:rsidRDefault="00247DB3" w:rsidP="001873E0">
            <w:pPr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2 The average time to graduate is established,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  <w:shd w:val="clear" w:color="auto" w:fill="auto"/>
          </w:tcPr>
          <w:p w14:paraId="10D4267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35D37FD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0DDB225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2AC0F39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474CCF9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68C51D3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6CFD96E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FFDDDE" w14:textId="6577D576" w:rsidR="00F77A85" w:rsidRDefault="00F77A85" w:rsidP="00247DB3">
      <w:pPr>
        <w:rPr>
          <w:rFonts w:ascii="TH SarabunPSK" w:hAnsi="TH SarabunPSK" w:cs="TH SarabunPSK"/>
        </w:rPr>
      </w:pPr>
    </w:p>
    <w:p w14:paraId="41450B93" w14:textId="10D9DBF9" w:rsidR="007F77D1" w:rsidRDefault="007F77D1" w:rsidP="00247DB3">
      <w:pPr>
        <w:rPr>
          <w:rFonts w:ascii="TH SarabunPSK" w:hAnsi="TH SarabunPSK" w:cs="TH SarabunPSK"/>
        </w:rPr>
      </w:pPr>
    </w:p>
    <w:p w14:paraId="10D8A392" w14:textId="6207CFC9" w:rsidR="007F77D1" w:rsidRDefault="007F77D1" w:rsidP="00247DB3">
      <w:pPr>
        <w:rPr>
          <w:rFonts w:ascii="TH SarabunPSK" w:hAnsi="TH SarabunPSK" w:cs="TH SarabunPSK"/>
        </w:rPr>
      </w:pPr>
    </w:p>
    <w:p w14:paraId="60BB3140" w14:textId="085D5F49" w:rsidR="007F77D1" w:rsidRDefault="007F77D1" w:rsidP="00247DB3">
      <w:pPr>
        <w:rPr>
          <w:rFonts w:ascii="TH SarabunPSK" w:hAnsi="TH SarabunPSK" w:cs="TH SarabunPSK"/>
        </w:rPr>
      </w:pPr>
    </w:p>
    <w:p w14:paraId="011D30BD" w14:textId="57E3857F" w:rsidR="007F77D1" w:rsidRDefault="007F77D1" w:rsidP="00247DB3">
      <w:pPr>
        <w:rPr>
          <w:rFonts w:ascii="TH SarabunPSK" w:hAnsi="TH SarabunPSK" w:cs="TH SarabunPSK"/>
        </w:rPr>
      </w:pPr>
    </w:p>
    <w:p w14:paraId="4E8533E0" w14:textId="6723FC67" w:rsidR="007F77D1" w:rsidRDefault="007F77D1" w:rsidP="00247DB3">
      <w:pPr>
        <w:rPr>
          <w:rFonts w:ascii="TH SarabunPSK" w:hAnsi="TH SarabunPSK" w:cs="TH SarabunPSK"/>
        </w:rPr>
      </w:pPr>
    </w:p>
    <w:p w14:paraId="6A96E810" w14:textId="3A519630" w:rsidR="007F77D1" w:rsidRDefault="007F77D1" w:rsidP="00247DB3">
      <w:pPr>
        <w:rPr>
          <w:rFonts w:ascii="TH SarabunPSK" w:hAnsi="TH SarabunPSK" w:cs="TH SarabunPSK"/>
        </w:rPr>
      </w:pPr>
    </w:p>
    <w:p w14:paraId="66FB8A40" w14:textId="5AF398C8" w:rsidR="007F77D1" w:rsidRDefault="007F77D1" w:rsidP="00247DB3">
      <w:pPr>
        <w:rPr>
          <w:rFonts w:ascii="TH SarabunPSK" w:hAnsi="TH SarabunPSK" w:cs="TH SarabunPSK"/>
        </w:rPr>
      </w:pPr>
    </w:p>
    <w:p w14:paraId="4E392133" w14:textId="00BB74A1" w:rsidR="007F77D1" w:rsidRDefault="007F77D1" w:rsidP="00247DB3">
      <w:pPr>
        <w:rPr>
          <w:rFonts w:ascii="TH SarabunPSK" w:hAnsi="TH SarabunPSK" w:cs="TH SarabunPSK"/>
        </w:rPr>
      </w:pPr>
    </w:p>
    <w:p w14:paraId="3275E276" w14:textId="6F7D9584" w:rsidR="007F77D1" w:rsidRDefault="007F77D1" w:rsidP="00247DB3">
      <w:pPr>
        <w:rPr>
          <w:rFonts w:ascii="TH SarabunPSK" w:hAnsi="TH SarabunPSK" w:cs="TH SarabunPSK"/>
        </w:rPr>
      </w:pPr>
    </w:p>
    <w:p w14:paraId="3FDDEDB0" w14:textId="3FF45D6B" w:rsidR="007F77D1" w:rsidRDefault="007F77D1" w:rsidP="00247DB3">
      <w:pPr>
        <w:rPr>
          <w:rFonts w:ascii="TH SarabunPSK" w:hAnsi="TH SarabunPSK" w:cs="TH SarabunPSK"/>
        </w:rPr>
      </w:pPr>
    </w:p>
    <w:p w14:paraId="1CB09B9A" w14:textId="3E4E3298" w:rsidR="007F77D1" w:rsidRDefault="007F77D1" w:rsidP="00247DB3">
      <w:pPr>
        <w:rPr>
          <w:rFonts w:ascii="TH SarabunPSK" w:hAnsi="TH SarabunPSK" w:cs="TH SarabunPSK"/>
        </w:rPr>
      </w:pPr>
    </w:p>
    <w:p w14:paraId="58F7CE47" w14:textId="35B16A90" w:rsidR="007F77D1" w:rsidRDefault="007F77D1" w:rsidP="00247DB3">
      <w:pPr>
        <w:rPr>
          <w:rFonts w:ascii="TH SarabunPSK" w:hAnsi="TH SarabunPSK" w:cs="TH SarabunPSK"/>
        </w:rPr>
      </w:pPr>
    </w:p>
    <w:p w14:paraId="7251D7F2" w14:textId="2B5BD289" w:rsidR="007F77D1" w:rsidRDefault="007F77D1" w:rsidP="00247DB3">
      <w:pPr>
        <w:rPr>
          <w:rFonts w:ascii="TH SarabunPSK" w:hAnsi="TH SarabunPSK" w:cs="TH SarabunPSK"/>
        </w:rPr>
      </w:pPr>
    </w:p>
    <w:p w14:paraId="7CA89188" w14:textId="77777777" w:rsidR="007F77D1" w:rsidRDefault="007F77D1" w:rsidP="00247DB3">
      <w:pPr>
        <w:rPr>
          <w:rFonts w:ascii="TH SarabunPSK" w:hAnsi="TH SarabunPSK" w:cs="TH SarabunPSK"/>
        </w:rPr>
      </w:pPr>
    </w:p>
    <w:p w14:paraId="63B84BE2" w14:textId="77777777" w:rsidR="007F77D1" w:rsidRPr="007F77D1" w:rsidRDefault="007F77D1" w:rsidP="007F77D1">
      <w:pPr>
        <w:pStyle w:val="af5"/>
        <w:rPr>
          <w:rFonts w:ascii="TH SarabunPSK" w:hAnsi="TH SarabunPSK" w:cs="TH SarabunPSK"/>
        </w:rPr>
      </w:pPr>
    </w:p>
    <w:p w14:paraId="3E8FBD3E" w14:textId="77777777" w:rsidR="007F77D1" w:rsidRPr="007F77D1" w:rsidRDefault="00247DB3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7F77D1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11</w:t>
      </w:r>
      <w:r w:rsidRPr="007F77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F77D1">
        <w:rPr>
          <w:rFonts w:ascii="TH SarabunPSK" w:hAnsi="TH SarabunPSK" w:cs="TH SarabunPSK" w:hint="cs"/>
          <w:b/>
          <w:bCs/>
          <w:sz w:val="32"/>
          <w:szCs w:val="32"/>
        </w:rPr>
        <w:t xml:space="preserve">3 Employability of graduates is established, </w:t>
      </w:r>
      <w:proofErr w:type="gramStart"/>
      <w:r w:rsidRPr="007F77D1">
        <w:rPr>
          <w:rFonts w:ascii="TH SarabunPSK" w:hAnsi="TH SarabunPSK" w:cs="TH SarabunPSK" w:hint="cs"/>
          <w:b/>
          <w:bCs/>
          <w:sz w:val="32"/>
          <w:szCs w:val="32"/>
        </w:rPr>
        <w:t>monitored</w:t>
      </w:r>
      <w:proofErr w:type="gramEnd"/>
      <w:r w:rsidRPr="007F77D1">
        <w:rPr>
          <w:rFonts w:ascii="TH SarabunPSK" w:hAnsi="TH SarabunPSK" w:cs="TH SarabunPSK" w:hint="cs"/>
          <w:b/>
          <w:bCs/>
          <w:sz w:val="32"/>
          <w:szCs w:val="32"/>
        </w:rPr>
        <w:t xml:space="preserve"> and benchmarked for </w:t>
      </w:r>
    </w:p>
    <w:p w14:paraId="10EF6FF5" w14:textId="1CA3D178" w:rsidR="00247DB3" w:rsidRP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247DB3" w:rsidRPr="007F77D1">
        <w:rPr>
          <w:rFonts w:ascii="TH SarabunPSK" w:hAnsi="TH SarabunPSK" w:cs="TH SarabunPSK" w:hint="cs"/>
          <w:b/>
          <w:bCs/>
          <w:sz w:val="32"/>
          <w:szCs w:val="32"/>
        </w:rPr>
        <w:t>improvement</w:t>
      </w:r>
      <w:r w:rsidR="00247DB3" w:rsidRPr="007F77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4CA6C978" w14:textId="77777777" w:rsidR="00247DB3" w:rsidRPr="007F77D1" w:rsidRDefault="00247DB3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7F77D1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ตารางแสดงบัณฑิตได้งานทำ (ย้อนหลัง 5 ปี)</w:t>
      </w:r>
    </w:p>
    <w:tbl>
      <w:tblPr>
        <w:tblpPr w:leftFromText="180" w:rightFromText="180" w:vertAnchor="text" w:horzAnchor="margin" w:tblpXSpec="center" w:tblpY="314"/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903"/>
        <w:gridCol w:w="539"/>
        <w:gridCol w:w="474"/>
        <w:gridCol w:w="595"/>
        <w:gridCol w:w="502"/>
        <w:gridCol w:w="502"/>
        <w:gridCol w:w="604"/>
        <w:gridCol w:w="502"/>
        <w:gridCol w:w="503"/>
        <w:gridCol w:w="605"/>
        <w:gridCol w:w="780"/>
        <w:gridCol w:w="725"/>
        <w:gridCol w:w="702"/>
        <w:gridCol w:w="502"/>
        <w:gridCol w:w="603"/>
      </w:tblGrid>
      <w:tr w:rsidR="00247DB3" w:rsidRPr="007F0B0D" w14:paraId="3729AA7F" w14:textId="77777777" w:rsidTr="001873E0">
        <w:trPr>
          <w:trHeight w:val="767"/>
        </w:trPr>
        <w:tc>
          <w:tcPr>
            <w:tcW w:w="924" w:type="dxa"/>
            <w:vMerge w:val="restart"/>
            <w:shd w:val="clear" w:color="auto" w:fill="auto"/>
          </w:tcPr>
          <w:p w14:paraId="358BD4A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  <w:p w14:paraId="506A4FF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98A277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ปีการศึกษาที่รับเข้า</w:t>
            </w:r>
          </w:p>
          <w:p w14:paraId="64181827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0B6384E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(รหัส.....)</w:t>
            </w:r>
          </w:p>
        </w:tc>
        <w:tc>
          <w:tcPr>
            <w:tcW w:w="903" w:type="dxa"/>
            <w:vMerge w:val="restart"/>
            <w:shd w:val="clear" w:color="auto" w:fill="auto"/>
          </w:tcPr>
          <w:p w14:paraId="03EE91F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</w:t>
            </w:r>
          </w:p>
          <w:p w14:paraId="7262C13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19A566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ผู้จบการศึกษา  หัก บวช เกณฑ์ทหาร (คน)</w:t>
            </w:r>
          </w:p>
        </w:tc>
        <w:tc>
          <w:tcPr>
            <w:tcW w:w="4826" w:type="dxa"/>
            <w:gridSpan w:val="9"/>
            <w:shd w:val="clear" w:color="auto" w:fill="auto"/>
          </w:tcPr>
          <w:p w14:paraId="28F2ADE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จำนวนบัณฑิตได้งานทำ</w:t>
            </w:r>
          </w:p>
          <w:p w14:paraId="01054425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(แยกตามลักษณะงานที่ทำ และรวมผู้ที่ทำงาน+ศึกษาต่อ)</w:t>
            </w:r>
          </w:p>
        </w:tc>
        <w:tc>
          <w:tcPr>
            <w:tcW w:w="780" w:type="dxa"/>
            <w:vMerge w:val="restart"/>
            <w:shd w:val="clear" w:color="auto" w:fill="auto"/>
          </w:tcPr>
          <w:p w14:paraId="4213E3C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0164D2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29B43F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รายได้ต่อเดือน </w:t>
            </w:r>
          </w:p>
          <w:p w14:paraId="598A157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    (บาท)</w:t>
            </w:r>
          </w:p>
        </w:tc>
        <w:tc>
          <w:tcPr>
            <w:tcW w:w="725" w:type="dxa"/>
            <w:vMerge w:val="restart"/>
            <w:shd w:val="clear" w:color="auto" w:fill="auto"/>
          </w:tcPr>
          <w:p w14:paraId="2165864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EDD907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4FCC97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ระยะ เวลาการได้งานทำ (เดือน)</w:t>
            </w:r>
          </w:p>
        </w:tc>
        <w:tc>
          <w:tcPr>
            <w:tcW w:w="702" w:type="dxa"/>
            <w:vMerge w:val="restart"/>
            <w:shd w:val="clear" w:color="auto" w:fill="auto"/>
          </w:tcPr>
          <w:p w14:paraId="10C929E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ตรงหรือสัมพันธ์กับสาขาวิชาที่เรียน (คน)</w:t>
            </w:r>
          </w:p>
        </w:tc>
        <w:tc>
          <w:tcPr>
            <w:tcW w:w="1105" w:type="dxa"/>
            <w:gridSpan w:val="2"/>
            <w:vMerge w:val="restart"/>
            <w:shd w:val="clear" w:color="auto" w:fill="auto"/>
          </w:tcPr>
          <w:p w14:paraId="105956B1" w14:textId="77777777" w:rsidR="00247DB3" w:rsidRPr="007F0B0D" w:rsidRDefault="00247DB3" w:rsidP="001873E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E5F7AA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  <w:p w14:paraId="3FF01A0D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(มีงานทำ+ศึกษาต่อ)</w:t>
            </w:r>
          </w:p>
          <w:p w14:paraId="79243AF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7DF6F23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05B62157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(คน)            (ร้อยละ)</w:t>
            </w:r>
          </w:p>
        </w:tc>
      </w:tr>
      <w:tr w:rsidR="00247DB3" w:rsidRPr="007F0B0D" w14:paraId="4244E578" w14:textId="77777777" w:rsidTr="001873E0">
        <w:trPr>
          <w:trHeight w:val="391"/>
        </w:trPr>
        <w:tc>
          <w:tcPr>
            <w:tcW w:w="924" w:type="dxa"/>
            <w:vMerge/>
            <w:shd w:val="clear" w:color="auto" w:fill="auto"/>
          </w:tcPr>
          <w:p w14:paraId="547EA43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14:paraId="196E1F1B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608" w:type="dxa"/>
            <w:gridSpan w:val="3"/>
            <w:shd w:val="clear" w:color="auto" w:fill="auto"/>
          </w:tcPr>
          <w:p w14:paraId="30AC1BD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องค์กรไทยในประทศ</w:t>
            </w:r>
          </w:p>
        </w:tc>
        <w:tc>
          <w:tcPr>
            <w:tcW w:w="1608" w:type="dxa"/>
            <w:gridSpan w:val="3"/>
            <w:shd w:val="clear" w:color="auto" w:fill="auto"/>
          </w:tcPr>
          <w:p w14:paraId="55B4B017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องค์กรไทยในต่างประเทศ</w:t>
            </w:r>
          </w:p>
        </w:tc>
        <w:tc>
          <w:tcPr>
            <w:tcW w:w="1005" w:type="dxa"/>
            <w:gridSpan w:val="2"/>
            <w:shd w:val="clear" w:color="auto" w:fill="auto"/>
          </w:tcPr>
          <w:p w14:paraId="0FD449E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องค์กรระหว่างประเทศ</w:t>
            </w:r>
          </w:p>
        </w:tc>
        <w:tc>
          <w:tcPr>
            <w:tcW w:w="605" w:type="dxa"/>
            <w:vMerge w:val="restart"/>
            <w:shd w:val="clear" w:color="auto" w:fill="auto"/>
          </w:tcPr>
          <w:p w14:paraId="5E24242B" w14:textId="77777777" w:rsidR="00247DB3" w:rsidRPr="007F0B0D" w:rsidRDefault="00247DB3" w:rsidP="001873E0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ศึกษาต่ออย่างเดียว</w:t>
            </w:r>
          </w:p>
        </w:tc>
        <w:tc>
          <w:tcPr>
            <w:tcW w:w="780" w:type="dxa"/>
            <w:vMerge/>
            <w:shd w:val="clear" w:color="auto" w:fill="auto"/>
          </w:tcPr>
          <w:p w14:paraId="2B8C6C20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14:paraId="451CCDAF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7D0B860A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</w:tcPr>
          <w:p w14:paraId="3E223B2C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247DB3" w:rsidRPr="007F0B0D" w14:paraId="177CCC18" w14:textId="77777777" w:rsidTr="001873E0">
        <w:trPr>
          <w:trHeight w:val="1459"/>
        </w:trPr>
        <w:tc>
          <w:tcPr>
            <w:tcW w:w="924" w:type="dxa"/>
            <w:vMerge/>
            <w:shd w:val="clear" w:color="auto" w:fill="auto"/>
          </w:tcPr>
          <w:p w14:paraId="6824084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14:paraId="495F7EC3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39" w:type="dxa"/>
            <w:shd w:val="clear" w:color="auto" w:fill="auto"/>
          </w:tcPr>
          <w:p w14:paraId="6F8EE44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ราชการ</w:t>
            </w:r>
          </w:p>
        </w:tc>
        <w:tc>
          <w:tcPr>
            <w:tcW w:w="474" w:type="dxa"/>
            <w:shd w:val="clear" w:color="auto" w:fill="auto"/>
          </w:tcPr>
          <w:p w14:paraId="57D8E8D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เอกชน</w:t>
            </w:r>
          </w:p>
        </w:tc>
        <w:tc>
          <w:tcPr>
            <w:tcW w:w="595" w:type="dxa"/>
            <w:shd w:val="clear" w:color="auto" w:fill="auto"/>
          </w:tcPr>
          <w:p w14:paraId="3769409F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ส่วนตัว</w:t>
            </w:r>
          </w:p>
        </w:tc>
        <w:tc>
          <w:tcPr>
            <w:tcW w:w="502" w:type="dxa"/>
            <w:shd w:val="clear" w:color="auto" w:fill="auto"/>
          </w:tcPr>
          <w:p w14:paraId="5BE0D64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ราช การ</w:t>
            </w:r>
          </w:p>
        </w:tc>
        <w:tc>
          <w:tcPr>
            <w:tcW w:w="502" w:type="dxa"/>
            <w:shd w:val="clear" w:color="auto" w:fill="auto"/>
          </w:tcPr>
          <w:p w14:paraId="5B8A06D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เอกชน</w:t>
            </w:r>
          </w:p>
        </w:tc>
        <w:tc>
          <w:tcPr>
            <w:tcW w:w="604" w:type="dxa"/>
            <w:shd w:val="clear" w:color="auto" w:fill="auto"/>
          </w:tcPr>
          <w:p w14:paraId="593528C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ส่วน ตัว</w:t>
            </w:r>
          </w:p>
        </w:tc>
        <w:tc>
          <w:tcPr>
            <w:tcW w:w="502" w:type="dxa"/>
            <w:shd w:val="clear" w:color="auto" w:fill="auto"/>
          </w:tcPr>
          <w:p w14:paraId="676AC08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ในไทย</w:t>
            </w:r>
          </w:p>
        </w:tc>
        <w:tc>
          <w:tcPr>
            <w:tcW w:w="503" w:type="dxa"/>
            <w:shd w:val="clear" w:color="auto" w:fill="auto"/>
          </w:tcPr>
          <w:p w14:paraId="05699BA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ในต่างประเทศ</w:t>
            </w:r>
          </w:p>
        </w:tc>
        <w:tc>
          <w:tcPr>
            <w:tcW w:w="605" w:type="dxa"/>
            <w:vMerge/>
            <w:shd w:val="clear" w:color="auto" w:fill="auto"/>
          </w:tcPr>
          <w:p w14:paraId="3F85BCAC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80" w:type="dxa"/>
            <w:vMerge/>
            <w:shd w:val="clear" w:color="auto" w:fill="auto"/>
          </w:tcPr>
          <w:p w14:paraId="08A3EC41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14:paraId="13AB1DF5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02" w:type="dxa"/>
            <w:vMerge/>
            <w:shd w:val="clear" w:color="auto" w:fill="auto"/>
          </w:tcPr>
          <w:p w14:paraId="26A8F727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05" w:type="dxa"/>
            <w:gridSpan w:val="2"/>
            <w:vMerge/>
            <w:shd w:val="clear" w:color="auto" w:fill="auto"/>
          </w:tcPr>
          <w:p w14:paraId="3B1E6105" w14:textId="77777777" w:rsidR="00247DB3" w:rsidRPr="007F0B0D" w:rsidRDefault="00247DB3" w:rsidP="001873E0">
            <w:pPr>
              <w:spacing w:before="2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</w:tr>
      <w:tr w:rsidR="00247DB3" w:rsidRPr="007F0B0D" w14:paraId="35084429" w14:textId="77777777" w:rsidTr="001873E0">
        <w:trPr>
          <w:trHeight w:val="379"/>
        </w:trPr>
        <w:tc>
          <w:tcPr>
            <w:tcW w:w="924" w:type="dxa"/>
            <w:shd w:val="clear" w:color="auto" w:fill="auto"/>
          </w:tcPr>
          <w:p w14:paraId="29AE6EF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2560</w:t>
            </w:r>
          </w:p>
        </w:tc>
        <w:tc>
          <w:tcPr>
            <w:tcW w:w="903" w:type="dxa"/>
            <w:shd w:val="clear" w:color="auto" w:fill="auto"/>
          </w:tcPr>
          <w:p w14:paraId="23E2CC3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30</w:t>
            </w:r>
          </w:p>
        </w:tc>
        <w:tc>
          <w:tcPr>
            <w:tcW w:w="539" w:type="dxa"/>
            <w:shd w:val="clear" w:color="auto" w:fill="auto"/>
          </w:tcPr>
          <w:p w14:paraId="4EC0804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6</w:t>
            </w:r>
          </w:p>
        </w:tc>
        <w:tc>
          <w:tcPr>
            <w:tcW w:w="474" w:type="dxa"/>
            <w:shd w:val="clear" w:color="auto" w:fill="auto"/>
          </w:tcPr>
          <w:p w14:paraId="4A0686D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776F34B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502" w:type="dxa"/>
            <w:shd w:val="clear" w:color="auto" w:fill="auto"/>
          </w:tcPr>
          <w:p w14:paraId="0046A8E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31C9630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14:paraId="15E8F297" w14:textId="77777777" w:rsidR="00247DB3" w:rsidRPr="007F0B0D" w:rsidRDefault="00247DB3" w:rsidP="001873E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24AF541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</w:tcPr>
          <w:p w14:paraId="7538AF0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1AA032E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14:paraId="0ECDB62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12,458</w:t>
            </w:r>
          </w:p>
        </w:tc>
        <w:tc>
          <w:tcPr>
            <w:tcW w:w="725" w:type="dxa"/>
            <w:shd w:val="clear" w:color="auto" w:fill="auto"/>
          </w:tcPr>
          <w:p w14:paraId="04D13DF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6A434A7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502" w:type="dxa"/>
            <w:shd w:val="clear" w:color="auto" w:fill="auto"/>
          </w:tcPr>
          <w:p w14:paraId="328C2B8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11</w:t>
            </w:r>
          </w:p>
        </w:tc>
        <w:tc>
          <w:tcPr>
            <w:tcW w:w="603" w:type="dxa"/>
            <w:shd w:val="clear" w:color="auto" w:fill="auto"/>
          </w:tcPr>
          <w:p w14:paraId="466F407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36.67</w:t>
            </w:r>
          </w:p>
        </w:tc>
      </w:tr>
      <w:tr w:rsidR="00247DB3" w:rsidRPr="007F0B0D" w14:paraId="0C665AAE" w14:textId="77777777" w:rsidTr="001873E0">
        <w:trPr>
          <w:trHeight w:val="379"/>
        </w:trPr>
        <w:tc>
          <w:tcPr>
            <w:tcW w:w="924" w:type="dxa"/>
            <w:shd w:val="clear" w:color="auto" w:fill="auto"/>
          </w:tcPr>
          <w:p w14:paraId="192B9E35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</w:rPr>
              <w:t>2559</w:t>
            </w:r>
          </w:p>
        </w:tc>
        <w:tc>
          <w:tcPr>
            <w:tcW w:w="903" w:type="dxa"/>
            <w:shd w:val="clear" w:color="auto" w:fill="auto"/>
          </w:tcPr>
          <w:p w14:paraId="39610B6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539" w:type="dxa"/>
            <w:shd w:val="clear" w:color="auto" w:fill="auto"/>
          </w:tcPr>
          <w:p w14:paraId="5AFF5871" w14:textId="77777777" w:rsidR="00247DB3" w:rsidRPr="007F0B0D" w:rsidRDefault="00247DB3" w:rsidP="001873E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74" w:type="dxa"/>
            <w:shd w:val="clear" w:color="auto" w:fill="auto"/>
          </w:tcPr>
          <w:p w14:paraId="10F0C1B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95" w:type="dxa"/>
            <w:shd w:val="clear" w:color="auto" w:fill="auto"/>
          </w:tcPr>
          <w:p w14:paraId="7F445B1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7C66E0AF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11C69249" w14:textId="77777777" w:rsidR="00247DB3" w:rsidRPr="007F0B0D" w:rsidRDefault="00247DB3" w:rsidP="001873E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14:paraId="09E6C5F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7545B7E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</w:tcPr>
          <w:p w14:paraId="0EADCA1B" w14:textId="77777777" w:rsidR="00247DB3" w:rsidRPr="007F0B0D" w:rsidRDefault="00247DB3" w:rsidP="001873E0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3C2F1A8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</w:t>
            </w:r>
          </w:p>
        </w:tc>
        <w:tc>
          <w:tcPr>
            <w:tcW w:w="780" w:type="dxa"/>
            <w:shd w:val="clear" w:color="auto" w:fill="auto"/>
          </w:tcPr>
          <w:p w14:paraId="761A0AD4" w14:textId="77777777" w:rsidR="00247DB3" w:rsidRPr="007F0B0D" w:rsidRDefault="00247DB3" w:rsidP="001873E0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9,843</w:t>
            </w:r>
          </w:p>
        </w:tc>
        <w:tc>
          <w:tcPr>
            <w:tcW w:w="725" w:type="dxa"/>
            <w:shd w:val="clear" w:color="auto" w:fill="auto"/>
          </w:tcPr>
          <w:p w14:paraId="601E5A07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0770B7D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502" w:type="dxa"/>
            <w:shd w:val="clear" w:color="auto" w:fill="auto"/>
          </w:tcPr>
          <w:p w14:paraId="0A4A02F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603" w:type="dxa"/>
            <w:shd w:val="clear" w:color="auto" w:fill="auto"/>
          </w:tcPr>
          <w:p w14:paraId="546045E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72.73</w:t>
            </w:r>
          </w:p>
        </w:tc>
      </w:tr>
      <w:tr w:rsidR="00247DB3" w:rsidRPr="007F0B0D" w14:paraId="73501C1D" w14:textId="77777777" w:rsidTr="001873E0">
        <w:trPr>
          <w:trHeight w:val="379"/>
        </w:trPr>
        <w:tc>
          <w:tcPr>
            <w:tcW w:w="924" w:type="dxa"/>
            <w:shd w:val="clear" w:color="auto" w:fill="auto"/>
          </w:tcPr>
          <w:p w14:paraId="4DB17BAF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2558</w:t>
            </w:r>
          </w:p>
        </w:tc>
        <w:tc>
          <w:tcPr>
            <w:tcW w:w="903" w:type="dxa"/>
            <w:shd w:val="clear" w:color="auto" w:fill="auto"/>
          </w:tcPr>
          <w:p w14:paraId="2CE2C47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39</w:t>
            </w:r>
          </w:p>
        </w:tc>
        <w:tc>
          <w:tcPr>
            <w:tcW w:w="539" w:type="dxa"/>
            <w:shd w:val="clear" w:color="auto" w:fill="auto"/>
          </w:tcPr>
          <w:p w14:paraId="1296CAB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474" w:type="dxa"/>
            <w:shd w:val="clear" w:color="auto" w:fill="auto"/>
          </w:tcPr>
          <w:p w14:paraId="3DEA9F2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6CE84D25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</w:p>
        </w:tc>
        <w:tc>
          <w:tcPr>
            <w:tcW w:w="502" w:type="dxa"/>
            <w:shd w:val="clear" w:color="auto" w:fill="auto"/>
          </w:tcPr>
          <w:p w14:paraId="26E4643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22E4D7C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14:paraId="4036288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78BCE6C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</w:tcPr>
          <w:p w14:paraId="01EF560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55C4720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80" w:type="dxa"/>
            <w:shd w:val="clear" w:color="auto" w:fill="auto"/>
          </w:tcPr>
          <w:p w14:paraId="6C568F4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11,415</w:t>
            </w:r>
          </w:p>
        </w:tc>
        <w:tc>
          <w:tcPr>
            <w:tcW w:w="725" w:type="dxa"/>
            <w:shd w:val="clear" w:color="auto" w:fill="auto"/>
          </w:tcPr>
          <w:p w14:paraId="4FC4158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307B8BE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4</w:t>
            </w:r>
          </w:p>
        </w:tc>
        <w:tc>
          <w:tcPr>
            <w:tcW w:w="502" w:type="dxa"/>
            <w:shd w:val="clear" w:color="auto" w:fill="auto"/>
          </w:tcPr>
          <w:p w14:paraId="0EB1FF6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19</w:t>
            </w:r>
          </w:p>
        </w:tc>
        <w:tc>
          <w:tcPr>
            <w:tcW w:w="603" w:type="dxa"/>
            <w:shd w:val="clear" w:color="auto" w:fill="auto"/>
          </w:tcPr>
          <w:p w14:paraId="5DA08D0D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48.72</w:t>
            </w:r>
          </w:p>
        </w:tc>
      </w:tr>
      <w:tr w:rsidR="00247DB3" w:rsidRPr="007F0B0D" w14:paraId="6A056D20" w14:textId="77777777" w:rsidTr="001873E0">
        <w:trPr>
          <w:trHeight w:val="264"/>
        </w:trPr>
        <w:tc>
          <w:tcPr>
            <w:tcW w:w="924" w:type="dxa"/>
            <w:shd w:val="clear" w:color="auto" w:fill="auto"/>
          </w:tcPr>
          <w:p w14:paraId="6353700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2557</w:t>
            </w:r>
          </w:p>
        </w:tc>
        <w:tc>
          <w:tcPr>
            <w:tcW w:w="903" w:type="dxa"/>
            <w:shd w:val="clear" w:color="auto" w:fill="auto"/>
          </w:tcPr>
          <w:p w14:paraId="12FEBC1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32</w:t>
            </w:r>
          </w:p>
        </w:tc>
        <w:tc>
          <w:tcPr>
            <w:tcW w:w="539" w:type="dxa"/>
            <w:shd w:val="clear" w:color="auto" w:fill="auto"/>
          </w:tcPr>
          <w:p w14:paraId="5183045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7</w:t>
            </w:r>
          </w:p>
        </w:tc>
        <w:tc>
          <w:tcPr>
            <w:tcW w:w="474" w:type="dxa"/>
            <w:shd w:val="clear" w:color="auto" w:fill="auto"/>
          </w:tcPr>
          <w:p w14:paraId="2A496D38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5</w:t>
            </w:r>
          </w:p>
        </w:tc>
        <w:tc>
          <w:tcPr>
            <w:tcW w:w="595" w:type="dxa"/>
            <w:shd w:val="clear" w:color="auto" w:fill="auto"/>
          </w:tcPr>
          <w:p w14:paraId="5DEFD65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3</w:t>
            </w:r>
          </w:p>
        </w:tc>
        <w:tc>
          <w:tcPr>
            <w:tcW w:w="502" w:type="dxa"/>
            <w:shd w:val="clear" w:color="auto" w:fill="auto"/>
          </w:tcPr>
          <w:p w14:paraId="54FF592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30CA6F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4" w:type="dxa"/>
            <w:shd w:val="clear" w:color="auto" w:fill="auto"/>
          </w:tcPr>
          <w:p w14:paraId="776EB54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auto"/>
          </w:tcPr>
          <w:p w14:paraId="6D2DA40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03" w:type="dxa"/>
            <w:shd w:val="clear" w:color="auto" w:fill="auto"/>
          </w:tcPr>
          <w:p w14:paraId="0AF9CF8D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05" w:type="dxa"/>
            <w:shd w:val="clear" w:color="auto" w:fill="auto"/>
          </w:tcPr>
          <w:p w14:paraId="2C9BFA3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14:paraId="76DAC6F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11,900</w:t>
            </w:r>
          </w:p>
        </w:tc>
        <w:tc>
          <w:tcPr>
            <w:tcW w:w="725" w:type="dxa"/>
            <w:shd w:val="clear" w:color="auto" w:fill="auto"/>
          </w:tcPr>
          <w:p w14:paraId="42104B1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2</w:t>
            </w:r>
          </w:p>
        </w:tc>
        <w:tc>
          <w:tcPr>
            <w:tcW w:w="702" w:type="dxa"/>
            <w:shd w:val="clear" w:color="auto" w:fill="auto"/>
          </w:tcPr>
          <w:p w14:paraId="061DD5AD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7</w:t>
            </w:r>
          </w:p>
        </w:tc>
        <w:tc>
          <w:tcPr>
            <w:tcW w:w="502" w:type="dxa"/>
            <w:shd w:val="clear" w:color="auto" w:fill="auto"/>
          </w:tcPr>
          <w:p w14:paraId="419B0E4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15</w:t>
            </w:r>
          </w:p>
        </w:tc>
        <w:tc>
          <w:tcPr>
            <w:tcW w:w="603" w:type="dxa"/>
            <w:shd w:val="clear" w:color="auto" w:fill="auto"/>
          </w:tcPr>
          <w:p w14:paraId="747FE87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7F0B0D">
              <w:rPr>
                <w:rFonts w:ascii="TH SarabunPSK" w:hAnsi="TH SarabunPSK" w:cs="TH SarabunPSK"/>
                <w:sz w:val="20"/>
                <w:szCs w:val="20"/>
                <w:cs/>
              </w:rPr>
              <w:t>46.88</w:t>
            </w:r>
          </w:p>
        </w:tc>
      </w:tr>
    </w:tbl>
    <w:p w14:paraId="6D384D72" w14:textId="77777777" w:rsidR="005C5BE0" w:rsidRPr="007F0B0D" w:rsidRDefault="00247DB3" w:rsidP="00A95E8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ภาวการณ์มีงานทำของบัณฑิตแต่ละรุ่นของหลักสูตร </w:t>
      </w:r>
      <w:r w:rsidRPr="007F0B0D">
        <w:rPr>
          <w:rFonts w:ascii="TH SarabunPSK" w:hAnsi="TH SarabunPSK" w:cs="TH SarabunPSK"/>
          <w:sz w:val="32"/>
          <w:szCs w:val="32"/>
        </w:rPr>
        <w:t xml:space="preserve">4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ปี ย้อนหลัง พบว่าบัณฑิตมีงานทำค่อนข้างน้อยคิดเป็นร้อยละ </w:t>
      </w:r>
      <w:r w:rsidRPr="007F0B0D">
        <w:rPr>
          <w:rFonts w:ascii="TH SarabunPSK" w:hAnsi="TH SarabunPSK" w:cs="TH SarabunPSK"/>
          <w:sz w:val="32"/>
          <w:szCs w:val="32"/>
        </w:rPr>
        <w:t>51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(โดยเฉลี่ย 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ปีย้อนหลัง) โดยลักษณะงานที่ได้มีทั้งงานราชการ เอกชน และธุรกิจส่วนตัว ทั้งนี้งานที่ทำมีความสัมพันธ์กับสาขาที่เรียน คิดเป็นร้อยละ </w:t>
      </w:r>
      <w:r w:rsidRPr="007F0B0D">
        <w:rPr>
          <w:rFonts w:ascii="TH SarabunPSK" w:hAnsi="TH SarabunPSK" w:cs="TH SarabunPSK"/>
          <w:sz w:val="32"/>
          <w:szCs w:val="32"/>
        </w:rPr>
        <w:t>18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34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6D5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(โดยเฉลี่ย 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ปีย้อนหลัง)  แสดงให้เห็นว่าบัณฑิตไม่ได้คุณภาพตาม </w:t>
      </w:r>
      <w:r w:rsidRPr="007F0B0D">
        <w:rPr>
          <w:rFonts w:ascii="TH SarabunPSK" w:hAnsi="TH SarabunPSK" w:cs="TH SarabunPSK"/>
          <w:sz w:val="32"/>
          <w:szCs w:val="32"/>
        </w:rPr>
        <w:t xml:space="preserve">OBE </w:t>
      </w:r>
      <w:r w:rsidRPr="007F0B0D">
        <w:rPr>
          <w:rFonts w:ascii="TH SarabunPSK" w:hAnsi="TH SarabunPSK" w:cs="TH SarabunPSK"/>
          <w:sz w:val="32"/>
          <w:szCs w:val="32"/>
          <w:cs/>
        </w:rPr>
        <w:t>ที่ตั้งไว้ ถึงแม้หลักสูตรจะได้มีวิธีการ และระบบช่วยสนับสนุนบัณฑิตในการได้งานทำหรือศึกษาต่อโดยมีการลงประกาศข่าวรับสมัครงานและศึกษาต่อจากศิษย์เก่าและคณาจารย์ในสาขาไว้ในกลุ่มสาขาใน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เฟซ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บุ๊ค</w:t>
      </w:r>
      <w:r w:rsidR="00A726D5">
        <w:rPr>
          <w:rFonts w:ascii="TH SarabunPSK" w:hAnsi="TH SarabunPSK" w:cs="TH SarabunPSK"/>
          <w:sz w:val="32"/>
          <w:szCs w:val="32"/>
        </w:rPr>
        <w:t xml:space="preserve"> </w:t>
      </w:r>
      <w:r w:rsidR="00A726D5">
        <w:rPr>
          <w:rFonts w:ascii="TH SarabunPSK" w:hAnsi="TH SarabunPSK" w:cs="TH SarabunPSK" w:hint="cs"/>
          <w:sz w:val="32"/>
          <w:szCs w:val="32"/>
          <w:cs/>
        </w:rPr>
        <w:t xml:space="preserve">กลุ่ม </w:t>
      </w:r>
      <w:r w:rsidR="00A726D5">
        <w:rPr>
          <w:rFonts w:ascii="TH SarabunPSK" w:hAnsi="TH SarabunPSK" w:cs="TH SarabunPSK"/>
          <w:sz w:val="32"/>
          <w:szCs w:val="32"/>
        </w:rPr>
        <w:t xml:space="preserve">Line </w:t>
      </w:r>
      <w:r w:rsidR="00A726D5">
        <w:rPr>
          <w:rFonts w:ascii="TH SarabunPSK" w:hAnsi="TH SarabunPSK" w:cs="TH SarabunPSK" w:hint="cs"/>
          <w:sz w:val="32"/>
          <w:szCs w:val="32"/>
          <w:cs/>
        </w:rPr>
        <w:t>ของนักศึกษาแต่ละรุ่น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และนักศึกษาบางส่วนได้งานจากการไปสหกิจศึกษาก็ตาม แต่มีนักศึกษาบางส่วนที่ไม่สามารถหางานตามที่คาดหวังไว้หรือมีความสัมพันธ์กับสาขาที่เรียน เนื่องจากตลาดแรงงานในส่วนที่มีความสัมพันธ์กับสาขาการเมืองการปกครองนั้น</w:t>
      </w:r>
      <w:r w:rsidR="00A726D5">
        <w:rPr>
          <w:rFonts w:ascii="TH SarabunPSK" w:hAnsi="TH SarabunPSK" w:cs="TH SarabunPSK" w:hint="cs"/>
          <w:sz w:val="32"/>
          <w:szCs w:val="32"/>
          <w:cs/>
        </w:rPr>
        <w:t xml:space="preserve">มีกระบวนการขั้นตอนในการสอบแข่งขัน และยิ่งเป็นช่วงสถานการณ์ </w:t>
      </w:r>
      <w:r w:rsidR="00A726D5">
        <w:rPr>
          <w:rFonts w:ascii="TH SarabunPSK" w:hAnsi="TH SarabunPSK" w:cs="TH SarabunPSK"/>
          <w:sz w:val="32"/>
          <w:szCs w:val="32"/>
        </w:rPr>
        <w:t xml:space="preserve">covid-19 </w:t>
      </w:r>
      <w:r w:rsidR="00A726D5">
        <w:rPr>
          <w:rFonts w:ascii="TH SarabunPSK" w:hAnsi="TH SarabunPSK" w:cs="TH SarabunPSK" w:hint="cs"/>
          <w:sz w:val="32"/>
          <w:szCs w:val="32"/>
          <w:cs/>
        </w:rPr>
        <w:t>การสอบแข่งขันมีการเลื่อนการสอบ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26D5">
        <w:rPr>
          <w:rFonts w:ascii="TH SarabunPSK" w:hAnsi="TH SarabunPSK" w:cs="TH SarabunPSK" w:hint="cs"/>
          <w:sz w:val="32"/>
          <w:szCs w:val="32"/>
          <w:cs/>
        </w:rPr>
        <w:t>ดังนั้นจึงมีบัณฑิตที่จบใหม่</w:t>
      </w:r>
      <w:r w:rsidRPr="007F0B0D">
        <w:rPr>
          <w:rFonts w:ascii="TH SarabunPSK" w:hAnsi="TH SarabunPSK" w:cs="TH SarabunPSK"/>
          <w:sz w:val="32"/>
          <w:szCs w:val="32"/>
          <w:cs/>
        </w:rPr>
        <w:t>ตัดสินใจที่จะทำงานกับครอบครัวแทน</w:t>
      </w:r>
      <w:r w:rsidR="00A726D5">
        <w:rPr>
          <w:rFonts w:ascii="TH SarabunPSK" w:hAnsi="TH SarabunPSK" w:cs="TH SarabunPSK" w:hint="cs"/>
          <w:sz w:val="32"/>
          <w:szCs w:val="32"/>
          <w:cs/>
        </w:rPr>
        <w:t xml:space="preserve"> โดยเฉพาะการทำสวนทุเรียนที่กำลังมีราคาดีอยู่ในขณะนี้</w:t>
      </w:r>
    </w:p>
    <w:p w14:paraId="2400130A" w14:textId="77777777" w:rsidR="00247DB3" w:rsidRPr="007F0B0D" w:rsidRDefault="00247DB3" w:rsidP="00247DB3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574"/>
        <w:gridCol w:w="1664"/>
        <w:gridCol w:w="1744"/>
        <w:gridCol w:w="1688"/>
      </w:tblGrid>
      <w:tr w:rsidR="00247DB3" w:rsidRPr="007F0B0D" w14:paraId="0CCCD439" w14:textId="77777777" w:rsidTr="001873E0">
        <w:tc>
          <w:tcPr>
            <w:tcW w:w="9016" w:type="dxa"/>
            <w:gridSpan w:val="5"/>
            <w:shd w:val="clear" w:color="auto" w:fill="auto"/>
          </w:tcPr>
          <w:p w14:paraId="31E72D9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11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Employability of graduates is established,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247DB3" w:rsidRPr="007F0B0D" w14:paraId="08DF95B7" w14:textId="77777777" w:rsidTr="001873E0">
        <w:tc>
          <w:tcPr>
            <w:tcW w:w="1803" w:type="dxa"/>
            <w:shd w:val="clear" w:color="auto" w:fill="auto"/>
          </w:tcPr>
          <w:p w14:paraId="28F6446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0AAC12D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065C9F8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2A5FA49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323A7D2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6DE6866B" w14:textId="77777777" w:rsidTr="001873E0">
        <w:tc>
          <w:tcPr>
            <w:tcW w:w="1803" w:type="dxa"/>
            <w:shd w:val="clear" w:color="auto" w:fill="auto"/>
          </w:tcPr>
          <w:p w14:paraId="047F337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 วิเคราะห์คุณภาพของ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บัณฑิตถึงการมีงานทำของบัณฑิต</w:t>
            </w:r>
          </w:p>
          <w:p w14:paraId="1EE65FF5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</w:tcPr>
          <w:p w14:paraId="06FBF9E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หลักสูตรมีการวิเคราะห์คุณภาพของ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บัณฑิตถึงการมีงานทำของของผู้สำเร็จการศึกษา  </w:t>
            </w:r>
          </w:p>
          <w:p w14:paraId="0BAF83E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14:paraId="67637B4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ทำให้ทราบแนวทางและวิธีพัฒนาบัณฑิตให้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ตรงตามความต้องการของตลาดแรงงานและผู้ใช้บัณฑิต</w:t>
            </w:r>
          </w:p>
        </w:tc>
        <w:tc>
          <w:tcPr>
            <w:tcW w:w="1803" w:type="dxa"/>
            <w:shd w:val="clear" w:color="auto" w:fill="auto"/>
          </w:tcPr>
          <w:p w14:paraId="6E7DF8A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มีการวิเคราะห์แนวทางพัฒนาหลักสูตรเพื่อให้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ผลิตบัณฑิตตรงตามความต้องการของตลาดแรงงานและผู้ใช้บัณฑิต</w:t>
            </w:r>
          </w:p>
        </w:tc>
        <w:tc>
          <w:tcPr>
            <w:tcW w:w="1804" w:type="dxa"/>
            <w:shd w:val="clear" w:color="auto" w:fill="auto"/>
          </w:tcPr>
          <w:p w14:paraId="71B9545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ประชุมคณะกรรมการประจำหลักสูตร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และอาจารย์ผู้สอนเพื่อทราบสถานการณ์สภาวะการมีงานทำของบัณฑิตในแต่ละปี  </w:t>
            </w:r>
          </w:p>
        </w:tc>
      </w:tr>
    </w:tbl>
    <w:p w14:paraId="3FBFA2D8" w14:textId="77777777" w:rsidR="00247DB3" w:rsidRPr="007F0B0D" w:rsidRDefault="00247DB3" w:rsidP="00247DB3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35D70891" w14:textId="77777777" w:rsidR="00247DB3" w:rsidRPr="007F0B0D" w:rsidRDefault="00247DB3" w:rsidP="00247DB3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4"/>
        <w:gridCol w:w="461"/>
        <w:gridCol w:w="388"/>
        <w:gridCol w:w="337"/>
        <w:gridCol w:w="365"/>
        <w:gridCol w:w="337"/>
        <w:gridCol w:w="337"/>
        <w:gridCol w:w="367"/>
      </w:tblGrid>
      <w:tr w:rsidR="00247DB3" w:rsidRPr="007F0B0D" w14:paraId="11085773" w14:textId="77777777" w:rsidTr="001873E0">
        <w:trPr>
          <w:trHeight w:val="437"/>
        </w:trPr>
        <w:tc>
          <w:tcPr>
            <w:tcW w:w="6516" w:type="dxa"/>
            <w:shd w:val="clear" w:color="auto" w:fill="auto"/>
          </w:tcPr>
          <w:p w14:paraId="1570833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auto"/>
          </w:tcPr>
          <w:p w14:paraId="18657A1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14:paraId="080A94C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18FAAC3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63ADF24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23356DE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53C53EE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510A3E6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4BF16B97" w14:textId="77777777" w:rsidTr="001873E0">
        <w:trPr>
          <w:trHeight w:val="234"/>
        </w:trPr>
        <w:tc>
          <w:tcPr>
            <w:tcW w:w="6516" w:type="dxa"/>
            <w:shd w:val="clear" w:color="auto" w:fill="auto"/>
          </w:tcPr>
          <w:p w14:paraId="080F9772" w14:textId="77777777" w:rsidR="00247DB3" w:rsidRPr="007F0B0D" w:rsidRDefault="00247DB3" w:rsidP="001873E0">
            <w:pPr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3 Employability of graduates is established,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  <w:shd w:val="clear" w:color="auto" w:fill="auto"/>
          </w:tcPr>
          <w:p w14:paraId="59319A8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99" w:type="dxa"/>
            <w:shd w:val="clear" w:color="auto" w:fill="auto"/>
          </w:tcPr>
          <w:p w14:paraId="5F01E3A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6687DA8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04D865B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7CC2AEB6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53B573C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7327764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4D4CED" w14:textId="77777777" w:rsidR="00A726D5" w:rsidRDefault="00A726D5" w:rsidP="00A95E8C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60744C33" w14:textId="77777777" w:rsidR="007F77D1" w:rsidRDefault="00247DB3" w:rsidP="00A95E8C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A95E8C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A95E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95E8C">
        <w:rPr>
          <w:rFonts w:ascii="TH SarabunPSK" w:hAnsi="TH SarabunPSK" w:cs="TH SarabunPSK"/>
          <w:b/>
          <w:bCs/>
          <w:sz w:val="32"/>
          <w:szCs w:val="32"/>
        </w:rPr>
        <w:t xml:space="preserve">4 The types and quantity of research activities by students are established, </w:t>
      </w:r>
    </w:p>
    <w:p w14:paraId="3A8CE5DB" w14:textId="59A4EF7A" w:rsidR="00247DB3" w:rsidRPr="00A95E8C" w:rsidRDefault="007F77D1" w:rsidP="00A95E8C">
      <w:pPr>
        <w:pStyle w:val="af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="00247DB3" w:rsidRPr="00A95E8C">
        <w:rPr>
          <w:rFonts w:ascii="TH SarabunPSK" w:hAnsi="TH SarabunPSK" w:cs="TH SarabunPSK"/>
          <w:b/>
          <w:bCs/>
          <w:sz w:val="32"/>
          <w:szCs w:val="32"/>
        </w:rPr>
        <w:t>monitored and benchmarked for improvement</w:t>
      </w:r>
      <w:r w:rsidR="00247DB3" w:rsidRPr="00A95E8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247DB3" w:rsidRPr="00A95E8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A5AE085" w14:textId="77777777" w:rsidR="00247DB3" w:rsidRPr="007F0B0D" w:rsidRDefault="00247DB3" w:rsidP="00247DB3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ตารางแสดงระดับคุณภาพงานวิจัยของนักศึกษา (ย้อนหลัง 5 ปี)</w:t>
      </w: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708"/>
        <w:gridCol w:w="709"/>
        <w:gridCol w:w="709"/>
        <w:gridCol w:w="891"/>
      </w:tblGrid>
      <w:tr w:rsidR="00247DB3" w:rsidRPr="007F0B0D" w14:paraId="1F7D8D58" w14:textId="77777777" w:rsidTr="001873E0">
        <w:trPr>
          <w:tblHeader/>
        </w:trPr>
        <w:tc>
          <w:tcPr>
            <w:tcW w:w="5387" w:type="dxa"/>
            <w:vMerge w:val="restart"/>
            <w:shd w:val="clear" w:color="auto" w:fill="auto"/>
          </w:tcPr>
          <w:p w14:paraId="1B641F9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ระดับคุณภาพผลงานวิจัย</w:t>
            </w:r>
          </w:p>
          <w:p w14:paraId="6B1DA6F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แยกตามประเภทของแหล่งตีพิมพ์เผยแพร่</w:t>
            </w:r>
          </w:p>
        </w:tc>
        <w:tc>
          <w:tcPr>
            <w:tcW w:w="3726" w:type="dxa"/>
            <w:gridSpan w:val="5"/>
            <w:shd w:val="clear" w:color="auto" w:fill="auto"/>
          </w:tcPr>
          <w:p w14:paraId="6B9A74B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 พ.ศ. ที่ตีพิมพ์เผยแพร่ (จำนวนชิ้นงาน)</w:t>
            </w:r>
          </w:p>
        </w:tc>
      </w:tr>
      <w:tr w:rsidR="00247DB3" w:rsidRPr="007F0B0D" w14:paraId="6BDC85C5" w14:textId="77777777" w:rsidTr="001873E0">
        <w:trPr>
          <w:tblHeader/>
        </w:trPr>
        <w:tc>
          <w:tcPr>
            <w:tcW w:w="5387" w:type="dxa"/>
            <w:vMerge/>
            <w:shd w:val="clear" w:color="auto" w:fill="auto"/>
          </w:tcPr>
          <w:p w14:paraId="2EA4273C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6A820076" w14:textId="77777777" w:rsidR="00247DB3" w:rsidRPr="007F0B0D" w:rsidRDefault="00247DB3" w:rsidP="003010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5</w:t>
            </w:r>
            <w:r w:rsidR="003010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18589CA4" w14:textId="77777777" w:rsidR="00247DB3" w:rsidRPr="007F0B0D" w:rsidRDefault="00247DB3" w:rsidP="003010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="003010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1A7DF707" w14:textId="77777777" w:rsidR="00247DB3" w:rsidRPr="007F0B0D" w:rsidRDefault="00247DB3" w:rsidP="003010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="003010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D7A8AE7" w14:textId="77777777" w:rsidR="00247DB3" w:rsidRPr="007F0B0D" w:rsidRDefault="00247DB3" w:rsidP="003010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</w:t>
            </w: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6</w:t>
            </w:r>
            <w:r w:rsidR="003010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14:paraId="112FA513" w14:textId="77777777" w:rsidR="00247DB3" w:rsidRPr="007F0B0D" w:rsidRDefault="00247DB3" w:rsidP="0030100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256</w:t>
            </w:r>
            <w:r w:rsidR="0030100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</w:p>
        </w:tc>
      </w:tr>
      <w:tr w:rsidR="00247DB3" w:rsidRPr="007F0B0D" w14:paraId="657832F8" w14:textId="77777777" w:rsidTr="001873E0">
        <w:tc>
          <w:tcPr>
            <w:tcW w:w="5387" w:type="dxa"/>
            <w:shd w:val="clear" w:color="auto" w:fill="auto"/>
          </w:tcPr>
          <w:p w14:paraId="0604B56E" w14:textId="77777777" w:rsidR="00247DB3" w:rsidRPr="007F0B0D" w:rsidRDefault="00247DB3" w:rsidP="001873E0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ตีพิมพ์ในลักษณะใดลักษณะหนึ่ง (ค่าน้ำหนัก 0.10)</w:t>
            </w:r>
          </w:p>
        </w:tc>
        <w:tc>
          <w:tcPr>
            <w:tcW w:w="709" w:type="dxa"/>
            <w:shd w:val="clear" w:color="auto" w:fill="auto"/>
          </w:tcPr>
          <w:p w14:paraId="7DB0EEEF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07CB4CF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D53BF2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30D8E97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1" w:type="dxa"/>
            <w:shd w:val="clear" w:color="auto" w:fill="auto"/>
          </w:tcPr>
          <w:p w14:paraId="0C81AA8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7DB3" w:rsidRPr="007F0B0D" w14:paraId="25589650" w14:textId="77777777" w:rsidTr="001873E0">
        <w:tc>
          <w:tcPr>
            <w:tcW w:w="5387" w:type="dxa"/>
            <w:shd w:val="clear" w:color="auto" w:fill="auto"/>
          </w:tcPr>
          <w:p w14:paraId="4F482ED5" w14:textId="77777777" w:rsidR="00247DB3" w:rsidRPr="007F0B0D" w:rsidRDefault="00247DB3" w:rsidP="001873E0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รายงานสืบเนื่องจากการประชุมวิชาการระดับชาติ (ค่าน้ำหนัก 0.20)</w:t>
            </w:r>
          </w:p>
        </w:tc>
        <w:tc>
          <w:tcPr>
            <w:tcW w:w="709" w:type="dxa"/>
            <w:shd w:val="clear" w:color="auto" w:fill="auto"/>
          </w:tcPr>
          <w:p w14:paraId="1F3979F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7B08073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7E099BB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A7103F" w14:textId="77777777" w:rsidR="00247DB3" w:rsidRPr="007F0B0D" w:rsidRDefault="0030100C" w:rsidP="001873E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1272239" w14:textId="77777777" w:rsidR="00247DB3" w:rsidRPr="007F0B0D" w:rsidRDefault="0030100C" w:rsidP="001873E0">
            <w:pPr>
              <w:jc w:val="center"/>
              <w:rPr>
                <w:rFonts w:ascii="TH SarabunPSK" w:hAnsi="TH SarabunPSK" w:cs="TH SarabunPSK"/>
                <w:sz w:val="27"/>
                <w:szCs w:val="27"/>
              </w:rPr>
            </w:pPr>
            <w:r>
              <w:rPr>
                <w:rFonts w:ascii="TH SarabunPSK" w:hAnsi="TH SarabunPSK" w:cs="TH SarabunPSK"/>
                <w:sz w:val="27"/>
                <w:szCs w:val="27"/>
              </w:rPr>
              <w:t>6</w:t>
            </w:r>
          </w:p>
        </w:tc>
      </w:tr>
      <w:tr w:rsidR="00247DB3" w:rsidRPr="007F0B0D" w14:paraId="636EB109" w14:textId="77777777" w:rsidTr="001873E0">
        <w:tc>
          <w:tcPr>
            <w:tcW w:w="5387" w:type="dxa"/>
            <w:shd w:val="clear" w:color="auto" w:fill="auto"/>
          </w:tcPr>
          <w:p w14:paraId="528B37FA" w14:textId="77777777" w:rsidR="00247DB3" w:rsidRPr="007F0B0D" w:rsidRDefault="00247DB3" w:rsidP="001873E0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รายงานสืบเนื่องจากการประชุมวิชาการระดับนานาชาติ หรือในวารสารทางวิชาการระดับชาติที่ไม่อยู่ในฐานข้อมูลตามประกาศ 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ก.พ.อ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.  แต่สถาบั้นนำเสนอสภาสถาบันอนุมัติและจัดทำเป็นประกาศให้ทราบเป็นการทั่วไป และแจ้งให้ 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ก.พ.อ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.ทราบภายใน 30 วัน นับแต่วันที่ออกประกาศ </w:t>
            </w:r>
          </w:p>
          <w:p w14:paraId="41EF6583" w14:textId="77777777" w:rsidR="00247DB3" w:rsidRPr="007F0B0D" w:rsidRDefault="00247DB3" w:rsidP="001873E0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ผลงานที่ได้รับการจดอนุสิทธิบัตร (ค่าน้ำหนัก 0.40)</w:t>
            </w:r>
          </w:p>
        </w:tc>
        <w:tc>
          <w:tcPr>
            <w:tcW w:w="709" w:type="dxa"/>
            <w:shd w:val="clear" w:color="auto" w:fill="auto"/>
          </w:tcPr>
          <w:p w14:paraId="18161774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228E6DD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4D18D3D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4C8450F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1" w:type="dxa"/>
            <w:shd w:val="clear" w:color="auto" w:fill="auto"/>
          </w:tcPr>
          <w:p w14:paraId="0B23473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7DB3" w:rsidRPr="007F0B0D" w14:paraId="7F38F372" w14:textId="77777777" w:rsidTr="001873E0">
        <w:tc>
          <w:tcPr>
            <w:tcW w:w="5387" w:type="dxa"/>
            <w:shd w:val="clear" w:color="auto" w:fill="auto"/>
          </w:tcPr>
          <w:p w14:paraId="288A93BE" w14:textId="77777777" w:rsidR="00247DB3" w:rsidRPr="007F0B0D" w:rsidRDefault="00247DB3" w:rsidP="001873E0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วารสารวิชาการที่ปรากฎในฐานข้อมูล </w:t>
            </w:r>
            <w:r w:rsidRPr="007F0B0D">
              <w:rPr>
                <w:rFonts w:ascii="TH SarabunPSK" w:hAnsi="TH SarabunPSK" w:cs="TH SarabunPSK"/>
              </w:rPr>
              <w:t xml:space="preserve">TCI </w:t>
            </w:r>
            <w:r w:rsidRPr="007F0B0D">
              <w:rPr>
                <w:rFonts w:ascii="TH SarabunPSK" w:hAnsi="TH SarabunPSK" w:cs="TH SarabunPSK"/>
                <w:cs/>
              </w:rPr>
              <w:t>กลุ่มที่ 2 (ค่าน้ำหนัก 0.60)</w:t>
            </w:r>
          </w:p>
        </w:tc>
        <w:tc>
          <w:tcPr>
            <w:tcW w:w="709" w:type="dxa"/>
            <w:shd w:val="clear" w:color="auto" w:fill="auto"/>
          </w:tcPr>
          <w:p w14:paraId="6752A1F5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681C2E3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1C25B14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6D0E943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1" w:type="dxa"/>
            <w:shd w:val="clear" w:color="auto" w:fill="auto"/>
          </w:tcPr>
          <w:p w14:paraId="6359986A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7DB3" w:rsidRPr="007F0B0D" w14:paraId="0AC74323" w14:textId="77777777" w:rsidTr="001873E0">
        <w:tc>
          <w:tcPr>
            <w:tcW w:w="5387" w:type="dxa"/>
            <w:shd w:val="clear" w:color="auto" w:fill="auto"/>
          </w:tcPr>
          <w:p w14:paraId="46E04D8E" w14:textId="77777777" w:rsidR="00247DB3" w:rsidRPr="007F0B0D" w:rsidRDefault="00247DB3" w:rsidP="001873E0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รายงานสืบเนื่องจากการประชุมวิชาการระดับนานาชาติไม่อยู่ในฐานข้อมูลตามประกาศ 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ก.พ.อ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.  แต่สถาบั้นนำเสนอสภาสถาบันอนุมัติและจัดทำเป็นประกาศให้ทราบเป็นการทั่วไป และแจ้งให้ 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ก.พ.อ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.ทราบภายใน 30 วัน นับแต่วันที่ออกประกาศ (ซึ่งไม่อยู่ใน </w:t>
            </w:r>
            <w:r w:rsidRPr="007F0B0D">
              <w:rPr>
                <w:rFonts w:ascii="TH SarabunPSK" w:hAnsi="TH SarabunPSK" w:cs="TH SarabunPSK"/>
              </w:rPr>
              <w:t>Beall</w:t>
            </w:r>
            <w:r w:rsidRPr="007F0B0D">
              <w:rPr>
                <w:rFonts w:ascii="TH SarabunPSK" w:hAnsi="TH SarabunPSK" w:cs="TH SarabunPSK"/>
                <w:cs/>
              </w:rPr>
              <w:t>’</w:t>
            </w:r>
            <w:r w:rsidRPr="007F0B0D">
              <w:rPr>
                <w:rFonts w:ascii="TH SarabunPSK" w:hAnsi="TH SarabunPSK" w:cs="TH SarabunPSK"/>
              </w:rPr>
              <w:t>s list</w:t>
            </w:r>
            <w:r w:rsidRPr="007F0B0D">
              <w:rPr>
                <w:rFonts w:ascii="TH SarabunPSK" w:hAnsi="TH SarabunPSK" w:cs="TH SarabunPSK"/>
                <w:cs/>
              </w:rPr>
              <w:t>)</w:t>
            </w:r>
          </w:p>
          <w:p w14:paraId="260C2537" w14:textId="77777777" w:rsidR="00247DB3" w:rsidRPr="007F0B0D" w:rsidRDefault="00247DB3" w:rsidP="001873E0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วารสารวิชาการที่ปรากฎในฐานข้อมูล </w:t>
            </w:r>
            <w:r w:rsidRPr="007F0B0D">
              <w:rPr>
                <w:rFonts w:ascii="TH SarabunPSK" w:hAnsi="TH SarabunPSK" w:cs="TH SarabunPSK"/>
              </w:rPr>
              <w:t xml:space="preserve">TCI </w:t>
            </w:r>
            <w:r w:rsidRPr="007F0B0D">
              <w:rPr>
                <w:rFonts w:ascii="TH SarabunPSK" w:hAnsi="TH SarabunPSK" w:cs="TH SarabunPSK"/>
                <w:cs/>
              </w:rPr>
              <w:t>กลุ่มที่ 1 (ค่าน้ำหนัก 0.80)</w:t>
            </w:r>
          </w:p>
        </w:tc>
        <w:tc>
          <w:tcPr>
            <w:tcW w:w="709" w:type="dxa"/>
            <w:shd w:val="clear" w:color="auto" w:fill="auto"/>
          </w:tcPr>
          <w:p w14:paraId="3AFC86A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04C655B7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47D304ED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0570E1D3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1" w:type="dxa"/>
            <w:shd w:val="clear" w:color="auto" w:fill="auto"/>
          </w:tcPr>
          <w:p w14:paraId="56941A71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7DB3" w:rsidRPr="007F0B0D" w14:paraId="5C35EB93" w14:textId="77777777" w:rsidTr="001873E0">
        <w:tc>
          <w:tcPr>
            <w:tcW w:w="5387" w:type="dxa"/>
            <w:shd w:val="clear" w:color="auto" w:fill="auto"/>
          </w:tcPr>
          <w:p w14:paraId="19674047" w14:textId="77777777" w:rsidR="00247DB3" w:rsidRPr="007F0B0D" w:rsidRDefault="00247DB3" w:rsidP="001873E0">
            <w:pPr>
              <w:rPr>
                <w:rFonts w:ascii="TH SarabunPSK" w:hAnsi="TH SarabunPSK" w:cs="TH SarabunPSK"/>
              </w:rPr>
            </w:pPr>
            <w:r w:rsidRPr="007F0B0D">
              <w:rPr>
                <w:rFonts w:ascii="TH SarabunPSK" w:hAnsi="TH SarabunPSK" w:cs="TH SarabunPSK"/>
                <w:cs/>
              </w:rPr>
              <w:t xml:space="preserve">รายงานสืบเนื่องจากการประชุมวิชาการระดับนานาชาติที่อยู่ในฐานข้อมูลตามประกาศ </w:t>
            </w:r>
            <w:proofErr w:type="spellStart"/>
            <w:r w:rsidRPr="007F0B0D">
              <w:rPr>
                <w:rFonts w:ascii="TH SarabunPSK" w:hAnsi="TH SarabunPSK" w:cs="TH SarabunPSK"/>
                <w:cs/>
              </w:rPr>
              <w:t>ก.พ.อ</w:t>
            </w:r>
            <w:proofErr w:type="spellEnd"/>
            <w:r w:rsidRPr="007F0B0D">
              <w:rPr>
                <w:rFonts w:ascii="TH SarabunPSK" w:hAnsi="TH SarabunPSK" w:cs="TH SarabunPSK"/>
                <w:cs/>
              </w:rPr>
              <w:t xml:space="preserve">.  </w:t>
            </w:r>
          </w:p>
          <w:p w14:paraId="29199DDD" w14:textId="77777777" w:rsidR="00247DB3" w:rsidRPr="007F0B0D" w:rsidRDefault="00247DB3" w:rsidP="001873E0">
            <w:pPr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ผลงานที่ได้รับการจดสิทธิบัตร (ค่าน้ำหนัก 1.00)</w:t>
            </w:r>
          </w:p>
        </w:tc>
        <w:tc>
          <w:tcPr>
            <w:tcW w:w="709" w:type="dxa"/>
            <w:shd w:val="clear" w:color="auto" w:fill="auto"/>
          </w:tcPr>
          <w:p w14:paraId="56C9F85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1D49A96E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2DF5A9CB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447F998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91" w:type="dxa"/>
            <w:shd w:val="clear" w:color="auto" w:fill="auto"/>
          </w:tcPr>
          <w:p w14:paraId="6E30ABA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47DB3" w:rsidRPr="007F0B0D" w14:paraId="240253AE" w14:textId="77777777" w:rsidTr="001873E0">
        <w:tc>
          <w:tcPr>
            <w:tcW w:w="5387" w:type="dxa"/>
            <w:shd w:val="clear" w:color="auto" w:fill="auto"/>
          </w:tcPr>
          <w:p w14:paraId="1B9B5260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cs/>
              </w:rPr>
            </w:pPr>
            <w:r w:rsidRPr="007F0B0D">
              <w:rPr>
                <w:rFonts w:ascii="TH SarabunPSK" w:hAnsi="TH SarabunPSK" w:cs="TH SarabunPSK"/>
                <w:cs/>
              </w:rPr>
              <w:t>รวมจำนวนชิ้นงาน</w:t>
            </w:r>
          </w:p>
        </w:tc>
        <w:tc>
          <w:tcPr>
            <w:tcW w:w="709" w:type="dxa"/>
            <w:shd w:val="clear" w:color="auto" w:fill="auto"/>
          </w:tcPr>
          <w:p w14:paraId="30B3FCE6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auto"/>
          </w:tcPr>
          <w:p w14:paraId="03F9DD19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23A3BDE2" w14:textId="77777777" w:rsidR="00247DB3" w:rsidRPr="007F0B0D" w:rsidRDefault="00247DB3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14:paraId="5BB84A9C" w14:textId="77777777" w:rsidR="00247DB3" w:rsidRPr="007F0B0D" w:rsidRDefault="0030100C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891" w:type="dxa"/>
            <w:shd w:val="clear" w:color="auto" w:fill="auto"/>
          </w:tcPr>
          <w:p w14:paraId="481335C3" w14:textId="77777777" w:rsidR="00247DB3" w:rsidRPr="007F0B0D" w:rsidRDefault="0030100C" w:rsidP="001873E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</w:tr>
    </w:tbl>
    <w:p w14:paraId="2841B67E" w14:textId="77777777" w:rsidR="00247DB3" w:rsidRPr="007F0B0D" w:rsidRDefault="00247DB3" w:rsidP="00524BC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>หลักสูตรได้ดำเนินการสนับสนุนและผลักดันให้นักศึกษาทำงานวิจัยให้มีคุณภาพ และสามารถนำผลงานไปนำเสนอในงานประชุมวิชาการระดับชาติ ณ มหาวิทยาลัยราช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ภัฏว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ไลยอลงกรณ์ </w:t>
      </w:r>
    </w:p>
    <w:p w14:paraId="7C02CDFF" w14:textId="77777777" w:rsidR="00247DB3" w:rsidRPr="007F0B0D" w:rsidRDefault="00247DB3" w:rsidP="00247DB3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17"/>
        <w:gridCol w:w="1674"/>
        <w:gridCol w:w="1749"/>
        <w:gridCol w:w="1618"/>
      </w:tblGrid>
      <w:tr w:rsidR="00247DB3" w:rsidRPr="007F0B0D" w14:paraId="773B352A" w14:textId="77777777" w:rsidTr="001873E0">
        <w:tc>
          <w:tcPr>
            <w:tcW w:w="9016" w:type="dxa"/>
            <w:gridSpan w:val="5"/>
            <w:shd w:val="clear" w:color="auto" w:fill="auto"/>
          </w:tcPr>
          <w:p w14:paraId="12A5A1C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ind w:left="1590" w:hanging="159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11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The types and quantity of research activities by students are established,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247DB3" w:rsidRPr="007F0B0D" w14:paraId="461E6464" w14:textId="77777777" w:rsidTr="001873E0">
        <w:tc>
          <w:tcPr>
            <w:tcW w:w="1803" w:type="dxa"/>
            <w:shd w:val="clear" w:color="auto" w:fill="auto"/>
          </w:tcPr>
          <w:p w14:paraId="3573741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293A26B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36EC44C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21182BC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3754AA8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3C376972" w14:textId="77777777" w:rsidTr="001873E0">
        <w:tc>
          <w:tcPr>
            <w:tcW w:w="1803" w:type="dxa"/>
            <w:shd w:val="clear" w:color="auto" w:fill="auto"/>
          </w:tcPr>
          <w:p w14:paraId="16FE336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หลักสูตรมีการกำหนดให้ผู้เรียนทำวิจัยและนำเสนอผลงานวิจัย</w:t>
            </w:r>
          </w:p>
          <w:p w14:paraId="3106156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  <w:shd w:val="clear" w:color="auto" w:fill="auto"/>
          </w:tcPr>
          <w:p w14:paraId="516F483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หลักสูตรมีการวิเคราะห์คุณภาพของบัณฑิตถึงการการทำวิจัยและนำเสนอผลงานวิจัย </w:t>
            </w:r>
          </w:p>
        </w:tc>
        <w:tc>
          <w:tcPr>
            <w:tcW w:w="1803" w:type="dxa"/>
            <w:shd w:val="clear" w:color="auto" w:fill="auto"/>
          </w:tcPr>
          <w:p w14:paraId="35312F6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ณฑิตเป็นผู้ที่มีศักยภาพการวิจัยและมีการพัฒนาบัณฑิตให้ตรงตามความต้องการของตลาดแรงงานและผู้ใช้บัณฑิต  </w:t>
            </w:r>
          </w:p>
        </w:tc>
        <w:tc>
          <w:tcPr>
            <w:tcW w:w="1803" w:type="dxa"/>
            <w:shd w:val="clear" w:color="auto" w:fill="auto"/>
          </w:tcPr>
          <w:p w14:paraId="3AF3833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แนวทางพัฒนาการวิจัยของนักศึกษาและการเปิดเวทีการประชุมวิชาการที่จัดภายนอกมหาวิทยาลัย</w:t>
            </w:r>
          </w:p>
        </w:tc>
        <w:tc>
          <w:tcPr>
            <w:tcW w:w="1804" w:type="dxa"/>
            <w:shd w:val="clear" w:color="auto" w:fill="auto"/>
          </w:tcPr>
          <w:p w14:paraId="2AFCB84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ส่งเสริมให้นักศึกษาจัดทำงานวิจัยหรือวิจัยสหกิจศึกษา เพื่อเพิ่มทักษะการวิจัยให้ผู้เรียน </w:t>
            </w:r>
          </w:p>
        </w:tc>
      </w:tr>
    </w:tbl>
    <w:p w14:paraId="34D4FD7A" w14:textId="77777777" w:rsidR="00247DB3" w:rsidRPr="007F0B0D" w:rsidRDefault="00247DB3" w:rsidP="00247DB3">
      <w:pPr>
        <w:tabs>
          <w:tab w:val="left" w:pos="426"/>
          <w:tab w:val="left" w:pos="851"/>
        </w:tabs>
        <w:rPr>
          <w:rFonts w:ascii="TH SarabunPSK" w:hAnsi="TH SarabunPSK" w:cs="TH SarabunPSK"/>
          <w:sz w:val="16"/>
          <w:szCs w:val="16"/>
        </w:rPr>
      </w:pPr>
    </w:p>
    <w:p w14:paraId="6A0CFA99" w14:textId="77777777" w:rsidR="00F77A85" w:rsidRPr="007F0B0D" w:rsidRDefault="00247DB3" w:rsidP="005C5BE0">
      <w:pPr>
        <w:tabs>
          <w:tab w:val="left" w:pos="426"/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ab/>
        <w:t xml:space="preserve"> หลักสูตรมีการกำหนดให้ผู้เรียนทำวิจัยและนำเสนอผลงานวิจัย มีการวิเคราะห์แนวทางพัฒนาการวิจัยของนักศึกษาและการเปิดเวทีการประชุมวิชาการที่จัดภายนอกมหาวิทยาลัย และหลักสูตรได้ส่งเสริมให้นักศึกษาทุกคนได้จัดทำโครงงานวิจัยหรือวิจัยสหกิจศึกษา เพื่อเพิ่มทักษะการวิจัยให้ผู้เรียน</w:t>
      </w:r>
    </w:p>
    <w:p w14:paraId="0EF6B227" w14:textId="77777777" w:rsidR="00247DB3" w:rsidRPr="007F0B0D" w:rsidRDefault="00247DB3" w:rsidP="00247DB3">
      <w:pPr>
        <w:rPr>
          <w:rFonts w:ascii="TH SarabunPSK" w:hAnsi="TH SarabunPSK" w:cs="TH SarabunPSK"/>
          <w:sz w:val="16"/>
          <w:szCs w:val="16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380"/>
        <w:gridCol w:w="461"/>
        <w:gridCol w:w="337"/>
        <w:gridCol w:w="365"/>
        <w:gridCol w:w="337"/>
        <w:gridCol w:w="337"/>
        <w:gridCol w:w="367"/>
      </w:tblGrid>
      <w:tr w:rsidR="00247DB3" w:rsidRPr="007F0B0D" w14:paraId="559EB31C" w14:textId="77777777" w:rsidTr="001873E0">
        <w:trPr>
          <w:trHeight w:val="437"/>
        </w:trPr>
        <w:tc>
          <w:tcPr>
            <w:tcW w:w="6516" w:type="dxa"/>
            <w:shd w:val="clear" w:color="auto" w:fill="auto"/>
          </w:tcPr>
          <w:p w14:paraId="291D2B3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auto"/>
          </w:tcPr>
          <w:p w14:paraId="5F103E9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14:paraId="0D3DFDA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1E37A3A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578D8D1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6C6B76C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71B7FFE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3AE09AC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607437C2" w14:textId="77777777" w:rsidTr="001873E0">
        <w:trPr>
          <w:trHeight w:val="234"/>
        </w:trPr>
        <w:tc>
          <w:tcPr>
            <w:tcW w:w="6516" w:type="dxa"/>
            <w:shd w:val="clear" w:color="auto" w:fill="auto"/>
          </w:tcPr>
          <w:p w14:paraId="444A2BD0" w14:textId="77777777" w:rsidR="00247DB3" w:rsidRPr="007F0B0D" w:rsidRDefault="00247DB3" w:rsidP="001873E0">
            <w:pPr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4 The types and quantity of research activities by students are established,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  <w:shd w:val="clear" w:color="auto" w:fill="auto"/>
          </w:tcPr>
          <w:p w14:paraId="6C7FA0F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774E9B0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1D9EA5C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6A4A805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472B24A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5D2B308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5CF28F6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7D0582" w14:textId="0189EE79" w:rsid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238E39AD" w14:textId="224771A6" w:rsid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29DFBD71" w14:textId="077368DD" w:rsid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718AA915" w14:textId="6F857510" w:rsid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6DE8D4BB" w14:textId="1835F5C2" w:rsid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6921D5A3" w14:textId="520DB6F7" w:rsid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7330F905" w14:textId="001EBC88" w:rsid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36335CD6" w14:textId="77777777" w:rsidR="00524BCA" w:rsidRDefault="00524BCA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</w:p>
    <w:p w14:paraId="0D74EB28" w14:textId="500C4398" w:rsidR="007F77D1" w:rsidRPr="007F77D1" w:rsidRDefault="00247DB3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F77D1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11</w:t>
      </w:r>
      <w:r w:rsidRPr="007F77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F77D1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="007F77D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77D1">
        <w:rPr>
          <w:rFonts w:ascii="TH SarabunPSK" w:hAnsi="TH SarabunPSK" w:cs="TH SarabunPSK" w:hint="cs"/>
          <w:b/>
          <w:bCs/>
          <w:sz w:val="32"/>
          <w:szCs w:val="32"/>
        </w:rPr>
        <w:t>The</w:t>
      </w:r>
      <w:proofErr w:type="gramEnd"/>
      <w:r w:rsidRPr="007F77D1">
        <w:rPr>
          <w:rFonts w:ascii="TH SarabunPSK" w:hAnsi="TH SarabunPSK" w:cs="TH SarabunPSK" w:hint="cs"/>
          <w:b/>
          <w:bCs/>
          <w:sz w:val="32"/>
          <w:szCs w:val="32"/>
        </w:rPr>
        <w:t xml:space="preserve"> satisfaction levels of stakeholders are established, monitored and </w:t>
      </w:r>
    </w:p>
    <w:p w14:paraId="658C0968" w14:textId="203FF0F9" w:rsidR="00247DB3" w:rsidRPr="007F77D1" w:rsidRDefault="007F77D1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7F77D1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47DB3" w:rsidRPr="007F77D1">
        <w:rPr>
          <w:rFonts w:ascii="TH SarabunPSK" w:hAnsi="TH SarabunPSK" w:cs="TH SarabunPSK" w:hint="cs"/>
          <w:b/>
          <w:bCs/>
          <w:sz w:val="32"/>
          <w:szCs w:val="32"/>
        </w:rPr>
        <w:t>benchmarked for improvement</w:t>
      </w:r>
      <w:r w:rsidR="00247DB3" w:rsidRPr="007F77D1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4851C541" w14:textId="77777777" w:rsidR="00247DB3" w:rsidRPr="007F77D1" w:rsidRDefault="00247DB3" w:rsidP="007F77D1">
      <w:pPr>
        <w:pStyle w:val="af5"/>
        <w:rPr>
          <w:rFonts w:ascii="TH SarabunPSK" w:hAnsi="TH SarabunPSK" w:cs="TH SarabunPSK"/>
          <w:b/>
          <w:bCs/>
          <w:sz w:val="32"/>
          <w:szCs w:val="32"/>
        </w:rPr>
      </w:pPr>
      <w:r w:rsidRPr="007F77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ตารางแสดงความพึงพอใจของ </w:t>
      </w:r>
      <w:r w:rsidRPr="007F77D1">
        <w:rPr>
          <w:rFonts w:ascii="TH SarabunPSK" w:hAnsi="TH SarabunPSK" w:cs="TH SarabunPSK" w:hint="cs"/>
          <w:b/>
          <w:bCs/>
          <w:sz w:val="32"/>
          <w:szCs w:val="32"/>
        </w:rPr>
        <w:t xml:space="preserve">stakeholders </w:t>
      </w:r>
      <w:r w:rsidRPr="007F77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ที่มีต่อหลักสูตร </w:t>
      </w:r>
    </w:p>
    <w:tbl>
      <w:tblPr>
        <w:tblW w:w="8708" w:type="dxa"/>
        <w:tblInd w:w="-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4"/>
        <w:gridCol w:w="700"/>
        <w:gridCol w:w="727"/>
        <w:gridCol w:w="704"/>
        <w:gridCol w:w="710"/>
        <w:gridCol w:w="700"/>
        <w:gridCol w:w="703"/>
      </w:tblGrid>
      <w:tr w:rsidR="0030100C" w:rsidRPr="007F0B0D" w14:paraId="3D6AB52D" w14:textId="77777777" w:rsidTr="0030100C">
        <w:trPr>
          <w:tblHeader/>
        </w:trPr>
        <w:tc>
          <w:tcPr>
            <w:tcW w:w="4464" w:type="dxa"/>
            <w:vMerge w:val="restart"/>
            <w:shd w:val="clear" w:color="auto" w:fill="auto"/>
          </w:tcPr>
          <w:p w14:paraId="04092CBA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059470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1C87B8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Stakeholders</w:t>
            </w:r>
          </w:p>
        </w:tc>
        <w:tc>
          <w:tcPr>
            <w:tcW w:w="4244" w:type="dxa"/>
            <w:gridSpan w:val="6"/>
            <w:shd w:val="clear" w:color="auto" w:fill="auto"/>
          </w:tcPr>
          <w:p w14:paraId="158F8194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ระดับความพึงพอใจในแต่ละปีที่ทำการสำรวจ (ค่าเฉลี่ย)</w:t>
            </w:r>
          </w:p>
        </w:tc>
      </w:tr>
      <w:tr w:rsidR="0030100C" w:rsidRPr="007F0B0D" w14:paraId="40561BF4" w14:textId="77777777" w:rsidTr="0030100C">
        <w:trPr>
          <w:tblHeader/>
        </w:trPr>
        <w:tc>
          <w:tcPr>
            <w:tcW w:w="4464" w:type="dxa"/>
            <w:vMerge/>
            <w:shd w:val="clear" w:color="auto" w:fill="auto"/>
          </w:tcPr>
          <w:p w14:paraId="41B551D8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0" w:type="dxa"/>
            <w:shd w:val="clear" w:color="auto" w:fill="auto"/>
          </w:tcPr>
          <w:p w14:paraId="6411A4C8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2557</w:t>
            </w:r>
          </w:p>
        </w:tc>
        <w:tc>
          <w:tcPr>
            <w:tcW w:w="727" w:type="dxa"/>
            <w:shd w:val="clear" w:color="auto" w:fill="auto"/>
          </w:tcPr>
          <w:p w14:paraId="13EB7A48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2558</w:t>
            </w:r>
          </w:p>
        </w:tc>
        <w:tc>
          <w:tcPr>
            <w:tcW w:w="704" w:type="dxa"/>
            <w:shd w:val="clear" w:color="auto" w:fill="auto"/>
          </w:tcPr>
          <w:p w14:paraId="4BBEC5AB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2559</w:t>
            </w:r>
          </w:p>
        </w:tc>
        <w:tc>
          <w:tcPr>
            <w:tcW w:w="710" w:type="dxa"/>
            <w:shd w:val="clear" w:color="auto" w:fill="auto"/>
          </w:tcPr>
          <w:p w14:paraId="70B1FCB9" w14:textId="77777777" w:rsidR="0030100C" w:rsidRPr="007F0B0D" w:rsidRDefault="0030100C" w:rsidP="001873E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700" w:type="dxa"/>
          </w:tcPr>
          <w:p w14:paraId="7739299C" w14:textId="77777777" w:rsidR="0030100C" w:rsidRPr="007F0B0D" w:rsidRDefault="0030100C" w:rsidP="008D6D0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703" w:type="dxa"/>
          </w:tcPr>
          <w:p w14:paraId="66FE2ECB" w14:textId="77777777" w:rsidR="0030100C" w:rsidRPr="007F0B0D" w:rsidRDefault="0030100C" w:rsidP="0030100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</w:tr>
      <w:tr w:rsidR="0030100C" w:rsidRPr="007F0B0D" w14:paraId="7D2107B4" w14:textId="77777777" w:rsidTr="0030100C">
        <w:tc>
          <w:tcPr>
            <w:tcW w:w="4464" w:type="dxa"/>
            <w:shd w:val="clear" w:color="auto" w:fill="auto"/>
          </w:tcPr>
          <w:p w14:paraId="427B434C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1. ผู้ใช้บัณฑิต</w:t>
            </w:r>
          </w:p>
          <w:p w14:paraId="0DD1846B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1.1 ต่อคุณภาพบัณฑิตตาม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TQF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  <w:p w14:paraId="39D1AD20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           คุณธรรม จริยธรรม</w:t>
            </w:r>
          </w:p>
          <w:p w14:paraId="3BEB7D91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ความรู้</w:t>
            </w:r>
          </w:p>
          <w:p w14:paraId="543CEE74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ทางปัญญา</w:t>
            </w:r>
          </w:p>
          <w:p w14:paraId="4094BC9F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ความสัมพันธ์</w:t>
            </w:r>
          </w:p>
          <w:p w14:paraId="2514E97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การวิเคราะห์</w:t>
            </w:r>
          </w:p>
          <w:p w14:paraId="2E4E566C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1.2 ต่อคุณภาพบัณฑิตตาม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PLOs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แต่ละด้าน.....</w:t>
            </w:r>
          </w:p>
        </w:tc>
        <w:tc>
          <w:tcPr>
            <w:tcW w:w="700" w:type="dxa"/>
            <w:shd w:val="clear" w:color="auto" w:fill="auto"/>
          </w:tcPr>
          <w:p w14:paraId="0E564A4C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D1004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04</w:t>
            </w:r>
          </w:p>
          <w:p w14:paraId="360C2B17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0BDDEFB2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01</w:t>
            </w:r>
          </w:p>
          <w:p w14:paraId="5C412713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  <w:p w14:paraId="4A84F292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23</w:t>
            </w:r>
          </w:p>
          <w:p w14:paraId="695AAFB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07</w:t>
            </w:r>
          </w:p>
          <w:p w14:paraId="5714EAA8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27" w:type="dxa"/>
            <w:shd w:val="clear" w:color="auto" w:fill="auto"/>
          </w:tcPr>
          <w:p w14:paraId="587B18A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6EA966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  <w:p w14:paraId="01656DE6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4.27</w:t>
            </w:r>
          </w:p>
          <w:p w14:paraId="2B35BAB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3.67</w:t>
            </w:r>
          </w:p>
          <w:p w14:paraId="4749C89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3.70</w:t>
            </w:r>
          </w:p>
          <w:p w14:paraId="74A22036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4.11</w:t>
            </w:r>
          </w:p>
          <w:p w14:paraId="0ABAB2C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3.87</w:t>
            </w:r>
          </w:p>
          <w:p w14:paraId="376A2DA0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4" w:type="dxa"/>
            <w:shd w:val="clear" w:color="auto" w:fill="auto"/>
          </w:tcPr>
          <w:p w14:paraId="7F653414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8BE51D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3.72</w:t>
            </w:r>
          </w:p>
          <w:p w14:paraId="59E1817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4.10</w:t>
            </w:r>
          </w:p>
          <w:p w14:paraId="3B31B78F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3.65</w:t>
            </w:r>
          </w:p>
          <w:p w14:paraId="7D5BBB4B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3.55</w:t>
            </w:r>
          </w:p>
          <w:p w14:paraId="432D1DFD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3.65</w:t>
            </w:r>
          </w:p>
          <w:p w14:paraId="34E4428F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3.65</w:t>
            </w:r>
          </w:p>
          <w:p w14:paraId="33DA4503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  <w:shd w:val="clear" w:color="auto" w:fill="auto"/>
          </w:tcPr>
          <w:p w14:paraId="57964E7E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E1FC6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  <w:p w14:paraId="1C25CD44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04</w:t>
            </w:r>
          </w:p>
          <w:p w14:paraId="7140777A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  <w:p w14:paraId="513471FD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  <w:p w14:paraId="6405DBB0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92</w:t>
            </w:r>
          </w:p>
          <w:p w14:paraId="4FC9D48A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78</w:t>
            </w:r>
          </w:p>
          <w:p w14:paraId="0CEB97AA" w14:textId="77777777" w:rsidR="0030100C" w:rsidRPr="007F0B0D" w:rsidRDefault="0030100C" w:rsidP="001873E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0" w:type="dxa"/>
          </w:tcPr>
          <w:p w14:paraId="45260CF4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CBCF52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  <w:p w14:paraId="28DD5F19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  <w:p w14:paraId="4F96018C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  <w:p w14:paraId="48C62BEE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75901BA8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  <w:p w14:paraId="3481DFD6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  <w:p w14:paraId="7574EC7B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703" w:type="dxa"/>
          </w:tcPr>
          <w:p w14:paraId="21A11F6D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3F4C13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4.08</w:t>
            </w:r>
          </w:p>
          <w:p w14:paraId="40564693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3.99</w:t>
            </w:r>
          </w:p>
          <w:p w14:paraId="48DE4ECB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3.80</w:t>
            </w:r>
          </w:p>
          <w:p w14:paraId="13818FF9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4.08</w:t>
            </w:r>
          </w:p>
          <w:p w14:paraId="6C7D0F35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4.23</w:t>
            </w:r>
          </w:p>
          <w:p w14:paraId="14BD5699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4.29</w:t>
            </w:r>
          </w:p>
          <w:p w14:paraId="3EAFE640" w14:textId="77777777" w:rsidR="0030100C" w:rsidRPr="007F0B0D" w:rsidRDefault="0030100C" w:rsidP="008D6D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77317827" w14:textId="77777777" w:rsidR="00247DB3" w:rsidRPr="007F0B0D" w:rsidRDefault="00247DB3" w:rsidP="00247DB3">
      <w:pPr>
        <w:rPr>
          <w:rFonts w:ascii="TH SarabunPSK" w:hAnsi="TH SarabunPSK" w:cs="TH SarabunPSK"/>
          <w:sz w:val="32"/>
          <w:szCs w:val="32"/>
        </w:rPr>
      </w:pPr>
    </w:p>
    <w:p w14:paraId="3FDB626F" w14:textId="77777777" w:rsidR="00247DB3" w:rsidRPr="007F0B0D" w:rsidRDefault="00247DB3" w:rsidP="00247DB3">
      <w:pPr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inline distT="0" distB="0" distL="0" distR="0" wp14:anchorId="08D1F7D0" wp14:editId="7A1CAB91">
            <wp:extent cx="5274310" cy="3076575"/>
            <wp:effectExtent l="0" t="0" r="2540" b="9525"/>
            <wp:docPr id="69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14:paraId="5E5C1650" w14:textId="77777777" w:rsidR="00247DB3" w:rsidRPr="007F0B0D" w:rsidRDefault="00247DB3" w:rsidP="00247DB3">
      <w:pPr>
        <w:rPr>
          <w:rFonts w:ascii="TH SarabunPSK" w:hAnsi="TH SarabunPSK" w:cs="TH SarabunPSK"/>
          <w:sz w:val="32"/>
          <w:szCs w:val="32"/>
        </w:rPr>
      </w:pPr>
    </w:p>
    <w:p w14:paraId="0DD0DAAD" w14:textId="77777777" w:rsidR="00247DB3" w:rsidRPr="007F0B0D" w:rsidRDefault="00247DB3" w:rsidP="00247DB3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 xml:space="preserve">หลักสูตรได้วิเคราะห์และสำรวจระดับความพึงพอใจของ </w:t>
      </w:r>
      <w:r w:rsidRPr="007F0B0D">
        <w:rPr>
          <w:rFonts w:ascii="TH SarabunPSK" w:hAnsi="TH SarabunPSK" w:cs="TH SarabunPSK"/>
          <w:sz w:val="32"/>
          <w:szCs w:val="32"/>
        </w:rPr>
        <w:t xml:space="preserve">stakeholder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หรือผู้ใช้บัณฑิตในด้านคุณภาพบัณฑิตตาม </w:t>
      </w:r>
      <w:r w:rsidRPr="007F0B0D">
        <w:rPr>
          <w:rFonts w:ascii="TH SarabunPSK" w:hAnsi="TH SarabunPSK" w:cs="TH SarabunPSK"/>
          <w:sz w:val="32"/>
          <w:szCs w:val="32"/>
        </w:rPr>
        <w:t xml:space="preserve">TQF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รวม </w:t>
      </w:r>
      <w:r w:rsidRPr="007F0B0D">
        <w:rPr>
          <w:rFonts w:ascii="TH SarabunPSK" w:hAnsi="TH SarabunPSK" w:cs="TH SarabunPSK"/>
          <w:sz w:val="32"/>
          <w:szCs w:val="32"/>
        </w:rPr>
        <w:t xml:space="preserve">5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ด้าน </w:t>
      </w:r>
      <w:r w:rsidRPr="007F0B0D">
        <w:rPr>
          <w:rFonts w:ascii="TH SarabunPSK" w:hAnsi="TH SarabunPSK" w:cs="TH SarabunPSK"/>
          <w:sz w:val="30"/>
          <w:szCs w:val="30"/>
          <w:cs/>
        </w:rPr>
        <w:t xml:space="preserve">ในภาพรวม ระหว่างปี </w:t>
      </w:r>
      <w:r w:rsidRPr="007F0B0D">
        <w:rPr>
          <w:rFonts w:ascii="TH SarabunPSK" w:hAnsi="TH SarabunPSK" w:cs="TH SarabunPSK"/>
          <w:sz w:val="30"/>
          <w:szCs w:val="30"/>
        </w:rPr>
        <w:t>255</w:t>
      </w:r>
      <w:r w:rsidR="003D4715">
        <w:rPr>
          <w:rFonts w:ascii="TH SarabunPSK" w:hAnsi="TH SarabunPSK" w:cs="TH SarabunPSK"/>
          <w:sz w:val="30"/>
          <w:szCs w:val="30"/>
        </w:rPr>
        <w:t>7</w:t>
      </w:r>
      <w:r w:rsidRPr="007F0B0D">
        <w:rPr>
          <w:rFonts w:ascii="TH SarabunPSK" w:hAnsi="TH SarabunPSK" w:cs="TH SarabunPSK"/>
          <w:sz w:val="30"/>
          <w:szCs w:val="30"/>
        </w:rPr>
        <w:t xml:space="preserve"> </w:t>
      </w:r>
      <w:r w:rsidRPr="007F0B0D">
        <w:rPr>
          <w:rFonts w:ascii="TH SarabunPSK" w:hAnsi="TH SarabunPSK" w:cs="TH SarabunPSK"/>
          <w:sz w:val="30"/>
          <w:szCs w:val="30"/>
          <w:cs/>
        </w:rPr>
        <w:t xml:space="preserve">ถึง </w:t>
      </w:r>
      <w:r w:rsidRPr="007F0B0D">
        <w:rPr>
          <w:rFonts w:ascii="TH SarabunPSK" w:hAnsi="TH SarabunPSK" w:cs="TH SarabunPSK"/>
          <w:sz w:val="30"/>
          <w:szCs w:val="30"/>
        </w:rPr>
        <w:t>256</w:t>
      </w:r>
      <w:r w:rsidR="003D4715">
        <w:rPr>
          <w:rFonts w:ascii="TH SarabunPSK" w:hAnsi="TH SarabunPSK" w:cs="TH SarabunPSK"/>
          <w:sz w:val="30"/>
          <w:szCs w:val="30"/>
        </w:rPr>
        <w:t>2</w:t>
      </w:r>
      <w:r w:rsidRPr="007F0B0D">
        <w:rPr>
          <w:rFonts w:ascii="TH SarabunPSK" w:hAnsi="TH SarabunPSK" w:cs="TH SarabunPSK"/>
          <w:sz w:val="30"/>
          <w:szCs w:val="30"/>
        </w:rPr>
        <w:t xml:space="preserve"> </w:t>
      </w:r>
      <w:r w:rsidRPr="007F0B0D">
        <w:rPr>
          <w:rFonts w:ascii="TH SarabunPSK" w:hAnsi="TH SarabunPSK" w:cs="TH SarabunPSK"/>
          <w:sz w:val="30"/>
          <w:szCs w:val="30"/>
          <w:cs/>
        </w:rPr>
        <w:t xml:space="preserve">(ย้อนหลัง </w:t>
      </w:r>
      <w:r w:rsidR="003D4715">
        <w:rPr>
          <w:rFonts w:ascii="TH SarabunPSK" w:hAnsi="TH SarabunPSK" w:cs="TH SarabunPSK"/>
          <w:sz w:val="30"/>
          <w:szCs w:val="30"/>
        </w:rPr>
        <w:br/>
      </w:r>
      <w:r w:rsidRPr="007F0B0D">
        <w:rPr>
          <w:rFonts w:ascii="TH SarabunPSK" w:hAnsi="TH SarabunPSK" w:cs="TH SarabunPSK"/>
          <w:sz w:val="30"/>
          <w:szCs w:val="30"/>
        </w:rPr>
        <w:t xml:space="preserve">6 </w:t>
      </w:r>
      <w:r w:rsidRPr="007F0B0D">
        <w:rPr>
          <w:rFonts w:ascii="TH SarabunPSK" w:hAnsi="TH SarabunPSK" w:cs="TH SarabunPSK"/>
          <w:sz w:val="30"/>
          <w:szCs w:val="30"/>
          <w:cs/>
        </w:rPr>
        <w:t xml:space="preserve">ปี) พบว่า  มีระดับความพึงพอใจทั้งเพิ่มขึ้นและลดลง และเมื่อวิเคราะห์แยกในแต่ละด้านคือ ด้านคุณธรรมและจริยธรรม  ด้านความรู้ ทางปัญญา ความสัมพันธ์  การวิเคราะห์ 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พบว่าในปี </w:t>
      </w:r>
      <w:r w:rsidR="003D4715">
        <w:rPr>
          <w:rFonts w:ascii="TH SarabunPSK" w:hAnsi="TH SarabunPSK" w:cs="TH SarabunPSK"/>
          <w:sz w:val="32"/>
          <w:szCs w:val="32"/>
        </w:rPr>
        <w:t>2561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มีระดับความพึง</w:t>
      </w:r>
      <w:r w:rsidRPr="007F0B0D">
        <w:rPr>
          <w:rFonts w:ascii="TH SarabunPSK" w:hAnsi="TH SarabunPSK" w:cs="TH SarabunPSK"/>
          <w:sz w:val="32"/>
          <w:szCs w:val="32"/>
          <w:cs/>
        </w:rPr>
        <w:lastRenderedPageBreak/>
        <w:t xml:space="preserve">พอใจเพิ่มมากขึ้นในทุกๆ ด้าน แสดงให้เห็นว่า หลักสูตรมีการตอบสนองความต้องการแก่ </w:t>
      </w:r>
      <w:r w:rsidRPr="007F0B0D">
        <w:rPr>
          <w:rFonts w:ascii="TH SarabunPSK" w:hAnsi="TH SarabunPSK" w:cs="TH SarabunPSK"/>
          <w:sz w:val="32"/>
          <w:szCs w:val="32"/>
        </w:rPr>
        <w:t>stakeholder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ได้ดีขึ้น</w:t>
      </w:r>
    </w:p>
    <w:p w14:paraId="2061C9A2" w14:textId="77777777" w:rsidR="00247DB3" w:rsidRPr="007F0B0D" w:rsidRDefault="00247DB3" w:rsidP="00247DB3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670"/>
        <w:gridCol w:w="1592"/>
        <w:gridCol w:w="1746"/>
        <w:gridCol w:w="1617"/>
      </w:tblGrid>
      <w:tr w:rsidR="00247DB3" w:rsidRPr="007F0B0D" w14:paraId="0DEEFBBA" w14:textId="77777777" w:rsidTr="001873E0">
        <w:tc>
          <w:tcPr>
            <w:tcW w:w="9016" w:type="dxa"/>
            <w:gridSpan w:val="5"/>
            <w:shd w:val="clear" w:color="auto" w:fill="auto"/>
          </w:tcPr>
          <w:p w14:paraId="62811AD3" w14:textId="77777777" w:rsidR="00247DB3" w:rsidRPr="007F0B0D" w:rsidRDefault="00247DB3" w:rsidP="001873E0">
            <w:pPr>
              <w:ind w:left="1732" w:hanging="173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Identify Gaps 11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 The satisfaction levels of stakeholders are established, </w:t>
            </w:r>
            <w:proofErr w:type="gramStart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</w:p>
        </w:tc>
      </w:tr>
      <w:tr w:rsidR="00247DB3" w:rsidRPr="007F0B0D" w14:paraId="76C8F213" w14:textId="77777777" w:rsidTr="001873E0">
        <w:tc>
          <w:tcPr>
            <w:tcW w:w="1803" w:type="dxa"/>
            <w:shd w:val="clear" w:color="auto" w:fill="auto"/>
          </w:tcPr>
          <w:p w14:paraId="243BD7B4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Approach</w:t>
            </w:r>
          </w:p>
        </w:tc>
        <w:tc>
          <w:tcPr>
            <w:tcW w:w="1803" w:type="dxa"/>
            <w:shd w:val="clear" w:color="auto" w:fill="auto"/>
          </w:tcPr>
          <w:p w14:paraId="26CED2A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Deploy</w:t>
            </w:r>
          </w:p>
        </w:tc>
        <w:tc>
          <w:tcPr>
            <w:tcW w:w="1803" w:type="dxa"/>
            <w:shd w:val="clear" w:color="auto" w:fill="auto"/>
          </w:tcPr>
          <w:p w14:paraId="67744EB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Results</w:t>
            </w:r>
          </w:p>
        </w:tc>
        <w:tc>
          <w:tcPr>
            <w:tcW w:w="1803" w:type="dxa"/>
            <w:shd w:val="clear" w:color="auto" w:fill="auto"/>
          </w:tcPr>
          <w:p w14:paraId="73FBF06E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Improvement</w:t>
            </w:r>
          </w:p>
        </w:tc>
        <w:tc>
          <w:tcPr>
            <w:tcW w:w="1804" w:type="dxa"/>
            <w:shd w:val="clear" w:color="auto" w:fill="auto"/>
          </w:tcPr>
          <w:p w14:paraId="2343B02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</w:t>
            </w:r>
          </w:p>
        </w:tc>
      </w:tr>
      <w:tr w:rsidR="00247DB3" w:rsidRPr="007F0B0D" w14:paraId="48183457" w14:textId="77777777" w:rsidTr="001873E0">
        <w:tc>
          <w:tcPr>
            <w:tcW w:w="1803" w:type="dxa"/>
            <w:shd w:val="clear" w:color="auto" w:fill="auto"/>
          </w:tcPr>
          <w:p w14:paraId="15FBA80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หลักสูตรมีการวิเคราะห์ความพึงพอใจของ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stakeholder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แต่ละกลุ่ม</w:t>
            </w:r>
          </w:p>
        </w:tc>
        <w:tc>
          <w:tcPr>
            <w:tcW w:w="1803" w:type="dxa"/>
            <w:shd w:val="clear" w:color="auto" w:fill="auto"/>
          </w:tcPr>
          <w:p w14:paraId="726B0350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เสริมสร้างให้เกิดความพึงพอใจของ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stakeholder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แต่ละกลุ่ม</w:t>
            </w:r>
          </w:p>
        </w:tc>
        <w:tc>
          <w:tcPr>
            <w:tcW w:w="1803" w:type="dxa"/>
            <w:shd w:val="clear" w:color="auto" w:fill="auto"/>
          </w:tcPr>
          <w:p w14:paraId="0E6B194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ทำให้สภาวะการมีงานทำของบัณฑิตมีเพิ่มขึ้น ตอบสนองความต้องการของผู้ใช้บัณฑิต</w:t>
            </w:r>
          </w:p>
        </w:tc>
        <w:tc>
          <w:tcPr>
            <w:tcW w:w="1803" w:type="dxa"/>
            <w:shd w:val="clear" w:color="auto" w:fill="auto"/>
          </w:tcPr>
          <w:p w14:paraId="3DB5DDDC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พัฒนาวิธีการสำรวจความพึงพอใจของ 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stakeholder 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แต่ละกลุ่ม ให้ครอบคลุมมากขึ้น</w:t>
            </w:r>
          </w:p>
        </w:tc>
        <w:tc>
          <w:tcPr>
            <w:tcW w:w="1804" w:type="dxa"/>
            <w:shd w:val="clear" w:color="auto" w:fill="auto"/>
          </w:tcPr>
          <w:p w14:paraId="050D20AF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</w:t>
            </w:r>
          </w:p>
          <w:p w14:paraId="63AB924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จัดเวทีสัมมนาแลกเปลี่ยนเรียนรู้</w:t>
            </w:r>
          </w:p>
        </w:tc>
      </w:tr>
    </w:tbl>
    <w:p w14:paraId="7B1D2DD4" w14:textId="77777777" w:rsidR="00524BCA" w:rsidRDefault="00524BCA" w:rsidP="00524BCA">
      <w:pPr>
        <w:pStyle w:val="af5"/>
        <w:rPr>
          <w:rFonts w:ascii="TH SarabunPSK" w:hAnsi="TH SarabunPSK" w:cs="TH SarabunPSK"/>
          <w:sz w:val="32"/>
          <w:szCs w:val="32"/>
        </w:rPr>
      </w:pPr>
    </w:p>
    <w:p w14:paraId="168F617E" w14:textId="69CD114A" w:rsidR="00247DB3" w:rsidRPr="00524BCA" w:rsidRDefault="00247DB3" w:rsidP="00524BCA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524BCA">
        <w:rPr>
          <w:rFonts w:ascii="TH SarabunPSK" w:hAnsi="TH SarabunPSK" w:cs="TH SarabunPSK" w:hint="cs"/>
          <w:sz w:val="32"/>
          <w:szCs w:val="32"/>
          <w:cs/>
        </w:rPr>
        <w:t xml:space="preserve">หลักสูตร ควรมีการพัฒนาวิธีการสำรวจความพึงพอใจของ </w:t>
      </w:r>
      <w:r w:rsidRPr="00524BCA">
        <w:rPr>
          <w:rFonts w:ascii="TH SarabunPSK" w:hAnsi="TH SarabunPSK" w:cs="TH SarabunPSK" w:hint="cs"/>
          <w:sz w:val="32"/>
          <w:szCs w:val="32"/>
        </w:rPr>
        <w:t xml:space="preserve">stakeholder </w:t>
      </w:r>
      <w:r w:rsidRPr="00524BCA">
        <w:rPr>
          <w:rFonts w:ascii="TH SarabunPSK" w:hAnsi="TH SarabunPSK" w:cs="TH SarabunPSK" w:hint="cs"/>
          <w:sz w:val="32"/>
          <w:szCs w:val="32"/>
          <w:cs/>
        </w:rPr>
        <w:t xml:space="preserve">แต่ละกลุ่ม ให้ครอบคลุมมากขึ้น โดยนอกจากใช้แบบสำรวจความพึงพอใจแล้ว อาจมีวิธีอื่นๆร่วมด้วย เช่น การจัดประชุม จัดเวทีสัมมนาแลกเปลี่ยนเรียนรู้ เป็นต้น </w:t>
      </w:r>
    </w:p>
    <w:p w14:paraId="19530B18" w14:textId="77777777" w:rsidR="00247DB3" w:rsidRPr="00524BCA" w:rsidRDefault="00247DB3" w:rsidP="00524BCA">
      <w:pPr>
        <w:pStyle w:val="af5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2"/>
        <w:gridCol w:w="380"/>
        <w:gridCol w:w="461"/>
        <w:gridCol w:w="337"/>
        <w:gridCol w:w="365"/>
        <w:gridCol w:w="337"/>
        <w:gridCol w:w="337"/>
        <w:gridCol w:w="367"/>
      </w:tblGrid>
      <w:tr w:rsidR="00247DB3" w:rsidRPr="007F0B0D" w14:paraId="61E65CFA" w14:textId="77777777" w:rsidTr="001873E0">
        <w:trPr>
          <w:trHeight w:val="437"/>
        </w:trPr>
        <w:tc>
          <w:tcPr>
            <w:tcW w:w="6516" w:type="dxa"/>
            <w:shd w:val="clear" w:color="auto" w:fill="auto"/>
          </w:tcPr>
          <w:p w14:paraId="21DD477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390" w:type="dxa"/>
            <w:shd w:val="clear" w:color="auto" w:fill="auto"/>
          </w:tcPr>
          <w:p w14:paraId="410AD54D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9" w:type="dxa"/>
            <w:shd w:val="clear" w:color="auto" w:fill="auto"/>
          </w:tcPr>
          <w:p w14:paraId="57A5D299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22" w:type="dxa"/>
            <w:shd w:val="clear" w:color="auto" w:fill="auto"/>
          </w:tcPr>
          <w:p w14:paraId="0F8D1971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71" w:type="dxa"/>
            <w:shd w:val="clear" w:color="auto" w:fill="auto"/>
          </w:tcPr>
          <w:p w14:paraId="3315C012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2" w:type="dxa"/>
            <w:shd w:val="clear" w:color="auto" w:fill="auto"/>
          </w:tcPr>
          <w:p w14:paraId="647638F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22" w:type="dxa"/>
            <w:shd w:val="clear" w:color="auto" w:fill="auto"/>
          </w:tcPr>
          <w:p w14:paraId="2674786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74" w:type="dxa"/>
            <w:shd w:val="clear" w:color="auto" w:fill="auto"/>
          </w:tcPr>
          <w:p w14:paraId="5D3C005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247DB3" w:rsidRPr="007F0B0D" w14:paraId="6A719E74" w14:textId="77777777" w:rsidTr="001873E0">
        <w:trPr>
          <w:trHeight w:val="234"/>
        </w:trPr>
        <w:tc>
          <w:tcPr>
            <w:tcW w:w="6516" w:type="dxa"/>
            <w:shd w:val="clear" w:color="auto" w:fill="auto"/>
          </w:tcPr>
          <w:p w14:paraId="5D89CC51" w14:textId="77777777" w:rsidR="00247DB3" w:rsidRPr="007F0B0D" w:rsidRDefault="00247DB3" w:rsidP="001873E0">
            <w:pPr>
              <w:ind w:left="454" w:hanging="454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t>11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5 The satisfaction levels of stakeholders are established, </w:t>
            </w:r>
            <w:proofErr w:type="gramStart"/>
            <w:r w:rsidRPr="007F0B0D">
              <w:rPr>
                <w:rFonts w:ascii="TH SarabunPSK" w:hAnsi="TH SarabunPSK" w:cs="TH SarabunPSK"/>
                <w:sz w:val="32"/>
                <w:szCs w:val="32"/>
              </w:rPr>
              <w:t>monitored</w:t>
            </w:r>
            <w:proofErr w:type="gramEnd"/>
            <w:r w:rsidRPr="007F0B0D">
              <w:rPr>
                <w:rFonts w:ascii="TH SarabunPSK" w:hAnsi="TH SarabunPSK" w:cs="TH SarabunPSK"/>
                <w:sz w:val="32"/>
                <w:szCs w:val="32"/>
              </w:rPr>
              <w:t xml:space="preserve"> and benchmarked for improvement</w:t>
            </w:r>
            <w:r w:rsidRPr="007F0B0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90" w:type="dxa"/>
            <w:shd w:val="clear" w:color="auto" w:fill="auto"/>
          </w:tcPr>
          <w:p w14:paraId="0A70360A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" w:type="dxa"/>
            <w:shd w:val="clear" w:color="auto" w:fill="auto"/>
          </w:tcPr>
          <w:p w14:paraId="0DD5E5B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F0B0D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322" w:type="dxa"/>
            <w:shd w:val="clear" w:color="auto" w:fill="auto"/>
          </w:tcPr>
          <w:p w14:paraId="61DA6D4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1" w:type="dxa"/>
            <w:shd w:val="clear" w:color="auto" w:fill="auto"/>
          </w:tcPr>
          <w:p w14:paraId="139F27CB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5BC658E8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2" w:type="dxa"/>
            <w:shd w:val="clear" w:color="auto" w:fill="auto"/>
          </w:tcPr>
          <w:p w14:paraId="634DA507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4" w:type="dxa"/>
            <w:shd w:val="clear" w:color="auto" w:fill="auto"/>
          </w:tcPr>
          <w:p w14:paraId="34C0FB33" w14:textId="77777777" w:rsidR="00247DB3" w:rsidRPr="007F0B0D" w:rsidRDefault="00247DB3" w:rsidP="001873E0">
            <w:pPr>
              <w:tabs>
                <w:tab w:val="left" w:pos="426"/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D8BA8F" w14:textId="77777777" w:rsidR="001E78BF" w:rsidRDefault="001E78BF" w:rsidP="00EB32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79C170" w14:textId="77777777" w:rsidR="00EB320A" w:rsidRPr="007F0B0D" w:rsidRDefault="00EB320A" w:rsidP="00EB32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ส่วนประกอบที่ 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F237A"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การวิเคราะห์จุดแข็งและข้อจำกัดของหลักสูตร</w:t>
      </w:r>
    </w:p>
    <w:p w14:paraId="75FEB615" w14:textId="77777777" w:rsidR="00CF237A" w:rsidRPr="00524BCA" w:rsidRDefault="00CF237A" w:rsidP="00EB320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9C4002" w14:textId="77777777" w:rsidR="00EB320A" w:rsidRPr="007F0B0D" w:rsidRDefault="00EB320A" w:rsidP="00EB320A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จุดแข็งของหลักสูตร  </w:t>
      </w:r>
    </w:p>
    <w:p w14:paraId="50507AA5" w14:textId="77777777" w:rsidR="00EB320A" w:rsidRPr="007F0B0D" w:rsidRDefault="00EB320A" w:rsidP="00CF23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 หลักสูตรมีการพัฒนาโดยรับฟังข้อมูล</w:t>
      </w:r>
      <w:r w:rsidR="00CF237A" w:rsidRPr="007F0B0D">
        <w:rPr>
          <w:rFonts w:ascii="TH SarabunPSK" w:hAnsi="TH SarabunPSK" w:cs="TH SarabunPSK"/>
          <w:sz w:val="32"/>
          <w:szCs w:val="32"/>
          <w:cs/>
        </w:rPr>
        <w:t>จากผู้ที่มีส่วนได้ส่วนเสียและกำ</w:t>
      </w:r>
      <w:r w:rsidRPr="007F0B0D">
        <w:rPr>
          <w:rFonts w:ascii="TH SarabunPSK" w:hAnsi="TH SarabunPSK" w:cs="TH SarabunPSK"/>
          <w:sz w:val="32"/>
          <w:szCs w:val="32"/>
          <w:cs/>
        </w:rPr>
        <w:t>ห</w:t>
      </w:r>
      <w:r w:rsidR="00CF237A" w:rsidRPr="007F0B0D">
        <w:rPr>
          <w:rFonts w:ascii="TH SarabunPSK" w:hAnsi="TH SarabunPSK" w:cs="TH SarabunPSK"/>
          <w:sz w:val="32"/>
          <w:szCs w:val="32"/>
          <w:cs/>
        </w:rPr>
        <w:t>นดคุณลักษณะของบัณฑิต โดยมีการกำ</w:t>
      </w:r>
      <w:r w:rsidRPr="007F0B0D">
        <w:rPr>
          <w:rFonts w:ascii="TH SarabunPSK" w:hAnsi="TH SarabunPSK" w:cs="TH SarabunPSK"/>
          <w:sz w:val="32"/>
          <w:szCs w:val="32"/>
          <w:cs/>
        </w:rPr>
        <w:t>หนดโครงสร้างหลักสูตรและรายวิชา รวมถึงกระบวนการเรียนการสอนเพื่</w:t>
      </w:r>
      <w:r w:rsidR="00CF237A" w:rsidRPr="007F0B0D">
        <w:rPr>
          <w:rFonts w:ascii="TH SarabunPSK" w:hAnsi="TH SarabunPSK" w:cs="TH SarabunPSK"/>
          <w:sz w:val="32"/>
          <w:szCs w:val="32"/>
          <w:cs/>
        </w:rPr>
        <w:t>อสร้างบัณฑิตที่มีคุณลักษณะที่กำ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หนด   </w:t>
      </w:r>
    </w:p>
    <w:p w14:paraId="3A7DF7B0" w14:textId="77777777" w:rsidR="00EB320A" w:rsidRPr="007F0B0D" w:rsidRDefault="00EB320A" w:rsidP="00CF23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D7098" w:rsidRPr="007F0B0D">
        <w:rPr>
          <w:rFonts w:ascii="TH SarabunPSK" w:hAnsi="TH SarabunPSK" w:cs="TH SarabunPSK"/>
          <w:sz w:val="32"/>
          <w:szCs w:val="32"/>
          <w:cs/>
        </w:rPr>
        <w:t>หลักสูตรมี</w:t>
      </w:r>
      <w:r w:rsidR="0008384C" w:rsidRPr="007F0B0D">
        <w:rPr>
          <w:rFonts w:ascii="TH SarabunPSK" w:hAnsi="TH SarabunPSK" w:cs="TH SarabunPSK"/>
          <w:sz w:val="32"/>
          <w:szCs w:val="32"/>
          <w:cs/>
        </w:rPr>
        <w:t>คณาจารย์</w:t>
      </w:r>
      <w:r w:rsidR="009D7098" w:rsidRPr="007F0B0D">
        <w:rPr>
          <w:rFonts w:ascii="TH SarabunPSK" w:hAnsi="TH SarabunPSK" w:cs="TH SarabunPSK"/>
          <w:sz w:val="32"/>
          <w:szCs w:val="32"/>
          <w:cs/>
        </w:rPr>
        <w:t>ที่</w:t>
      </w:r>
      <w:r w:rsidR="0008384C" w:rsidRPr="007F0B0D">
        <w:rPr>
          <w:rFonts w:ascii="TH SarabunPSK" w:hAnsi="TH SarabunPSK" w:cs="TH SarabunPSK"/>
          <w:sz w:val="32"/>
          <w:szCs w:val="32"/>
          <w:cs/>
        </w:rPr>
        <w:t>มีความเชี่ยวชาญทางด้านรัฐศาสตร์ มีงานวิจัย และมีการบริการวิชาการแก่ชุมชนอย่างต่อเนื่อง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8384C" w:rsidRPr="007F0B0D">
        <w:rPr>
          <w:rFonts w:ascii="TH SarabunPSK" w:hAnsi="TH SarabunPSK" w:cs="TH SarabunPSK"/>
          <w:sz w:val="32"/>
          <w:szCs w:val="32"/>
          <w:cs/>
        </w:rPr>
        <w:t>มุ่งเน้นการนำความรู้ทางวิชาการมาพัฒนาเพื่อให้เกิดประโยชน์กับชุมชนและท้องถิ่น</w:t>
      </w:r>
    </w:p>
    <w:p w14:paraId="0D93FC6C" w14:textId="77777777" w:rsidR="00EB320A" w:rsidRPr="007F0B0D" w:rsidRDefault="00EB320A" w:rsidP="00CF23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D7098" w:rsidRPr="007F0B0D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08384C" w:rsidRPr="007F0B0D">
        <w:rPr>
          <w:rFonts w:ascii="TH SarabunPSK" w:hAnsi="TH SarabunPSK" w:cs="TH SarabunPSK"/>
          <w:sz w:val="32"/>
          <w:szCs w:val="32"/>
          <w:cs/>
        </w:rPr>
        <w:t>มีแนวทางและวิธีการพัฒนานักศึกษาที่</w:t>
      </w:r>
      <w:r w:rsidR="00B273A7">
        <w:rPr>
          <w:rFonts w:ascii="TH SarabunPSK" w:hAnsi="TH SarabunPSK" w:cs="TH SarabunPSK" w:hint="cs"/>
          <w:sz w:val="32"/>
          <w:szCs w:val="32"/>
          <w:cs/>
        </w:rPr>
        <w:t>หลากหลาย</w:t>
      </w:r>
      <w:r w:rsidR="0008384C"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273A7">
        <w:rPr>
          <w:rFonts w:ascii="TH SarabunPSK" w:hAnsi="TH SarabunPSK" w:cs="TH SarabunPSK" w:hint="cs"/>
          <w:sz w:val="32"/>
          <w:szCs w:val="32"/>
          <w:cs/>
        </w:rPr>
        <w:t>มี</w:t>
      </w:r>
      <w:r w:rsidR="0008384C" w:rsidRPr="007F0B0D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การเรียนการสอนที่เน้นการปฏิบัติจริง มีการปรับปรุงพัฒนากระบวนการและเนื้อหาที่ทันสมัยอย่างต่อเนื่อง  </w:t>
      </w:r>
    </w:p>
    <w:p w14:paraId="01477AC7" w14:textId="77777777" w:rsidR="009D7098" w:rsidRPr="007F0B0D" w:rsidRDefault="00EB320A" w:rsidP="00CF23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4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9D7098" w:rsidRPr="007F0B0D">
        <w:rPr>
          <w:rFonts w:ascii="TH SarabunPSK" w:hAnsi="TH SarabunPSK" w:cs="TH SarabunPSK"/>
          <w:sz w:val="32"/>
          <w:szCs w:val="32"/>
          <w:cs/>
        </w:rPr>
        <w:t>หลักสูตรมีความเอาใจใส่นักศึกษาเป็นอย่างดี มีความสัมพันธ์อันดีระหว่างศิษย์เก่าและศิษย์ปัจจุบัน</w:t>
      </w:r>
    </w:p>
    <w:p w14:paraId="2E3DD8F8" w14:textId="77777777" w:rsidR="00EB320A" w:rsidRPr="007F0B0D" w:rsidRDefault="009D7098" w:rsidP="00CF23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>. หลักสูตร</w:t>
      </w:r>
      <w:r w:rsidR="00EB320A" w:rsidRPr="007F0B0D">
        <w:rPr>
          <w:rFonts w:ascii="TH SarabunPSK" w:hAnsi="TH SarabunPSK" w:cs="TH SarabunPSK"/>
          <w:sz w:val="32"/>
          <w:szCs w:val="32"/>
          <w:cs/>
        </w:rPr>
        <w:t>มีเครือข่ายพันธมิตรด้านการเรียนการสอน</w:t>
      </w:r>
      <w:r w:rsidR="004239AE">
        <w:rPr>
          <w:rFonts w:ascii="TH SarabunPSK" w:hAnsi="TH SarabunPSK" w:cs="TH SarabunPSK" w:hint="cs"/>
          <w:sz w:val="32"/>
          <w:szCs w:val="32"/>
          <w:cs/>
        </w:rPr>
        <w:t>ระหว่างอาจารย์ผู้สอนต่างมหาวิทยาลัย และ มหาวิทยาลัย</w:t>
      </w:r>
      <w:r w:rsidR="00EB320A" w:rsidRPr="007F0B0D">
        <w:rPr>
          <w:rFonts w:ascii="TH SarabunPSK" w:hAnsi="TH SarabunPSK" w:cs="TH SarabunPSK"/>
          <w:sz w:val="32"/>
          <w:szCs w:val="32"/>
          <w:cs/>
        </w:rPr>
        <w:t>ทั้งภาครัฐและเอกชน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ตลอดจนองค์กรปกครองส่วนท้องถิ่นและชุมชนเป็นอย่างดี</w:t>
      </w:r>
    </w:p>
    <w:p w14:paraId="15B9702C" w14:textId="77777777" w:rsidR="009D7098" w:rsidRPr="007F0B0D" w:rsidRDefault="009D7098" w:rsidP="009D7098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ab/>
        <w:t>พันธมิตรที่มีในปัจจุบันและที่จะเพิ่มเติมในอนาคต</w:t>
      </w:r>
    </w:p>
    <w:p w14:paraId="0611114E" w14:textId="77777777" w:rsidR="009D7098" w:rsidRPr="004239AE" w:rsidRDefault="009D7098" w:rsidP="009D7098">
      <w:pPr>
        <w:spacing w:before="100" w:beforeAutospacing="1" w:after="100" w:afterAutospacing="1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พันธมิตรในปัจจุบันจะเป็นองค์กรปกครองส่วนท้องถิ่น หรือชุมชนในพื้นที่จังหวัดชุมพรและจังหวัดสุราษฎร์ธานี ที่ทางสาขาวิชาฯ ได้มีโครงการบริการวิชาการโดยบูรณาการความรู้ร่วมกับองค์กรปกครองส่วนท้องถิ่นและชุมชนท้องถิ่น นอกจากนี้ยังมีพันธมิตรทางวิชาการที่ดีในการแลกเปลี่ยนเรียนรู้ทางวิชาการคือ สาขาวิชารัฐศาสตร์และสาขาวิชารัฐประ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สนศาสตร์ มหาวิทยาลัยราชภัฏสุรา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ษฏร์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ธานี ตลอดจนสถานประกอบการต่าง ๆ ที่นักศึกษาชั้นปีที่ 4 ได้ไปฝึกปฏิบัติสหกิจศึกษาในหน่วยงานภาครัฐ รัฐวิสาหกิจ และเอกชน เช่น หน่วยงานองค์กรปกครองส่วนท้องถิ่น </w:t>
      </w:r>
      <w:r w:rsidRPr="007F0B0D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กรมสอบสวนคดีพิเศษ สถานบันพระปกเกล้า ศาลปกครอง ศาลจังหวัด สำนักงานอัยการ เป็นต้น สำหรับสถาบันอุดมศึกษาที่คาดว่าจะมีความร่วมมือกันในอนาคต ได้แก่ สำนักวิชา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ศาสตร์ </w:t>
      </w:r>
      <w:r w:rsidRPr="007F0B0D">
        <w:rPr>
          <w:rFonts w:ascii="TH SarabunPSK" w:hAnsi="TH SarabunPSK" w:cs="TH SarabunPSK"/>
          <w:sz w:val="32"/>
          <w:szCs w:val="32"/>
        </w:rPr>
        <w:br/>
      </w:r>
      <w:r w:rsidRPr="007F0B0D">
        <w:rPr>
          <w:rFonts w:ascii="TH SarabunPSK" w:hAnsi="TH SarabunPSK" w:cs="TH SarabunPSK"/>
          <w:sz w:val="32"/>
          <w:szCs w:val="32"/>
          <w:cs/>
        </w:rPr>
        <w:t>และสำนักวิชารัฐศาสตร์และนิติศาสตร์ มหาวิทยาลัยวลัยลักษณ์ มหาวิทยาลัยสงขลานครินทร์ คณะมนุษยศาสตร์และสังคมศาสตร์ มหาวิทยาลัยทักษิณ มหาวิทยาลัยราชภัฏสงขลา และหน่วยงานที่จะเป็นพันธมิตรในอนาคต ได้แก่ สำนักงานส่งเสริมการปกครองส่วนท้องถิ่น สำนักงานคณะกรรมการการเลือกตั้งประจำจังหวัดชุมพรและจังหวัดสุรา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ษฏร์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ธานี </w:t>
      </w:r>
      <w:r w:rsidR="004239AE">
        <w:rPr>
          <w:rFonts w:ascii="TH SarabunPSK" w:hAnsi="TH SarabunPSK" w:cs="TH SarabunPSK" w:hint="cs"/>
          <w:sz w:val="32"/>
          <w:szCs w:val="32"/>
          <w:cs/>
        </w:rPr>
        <w:t>และ ล่าสุดประธานหลักสูตรรัฐศาสตร์</w:t>
      </w:r>
      <w:r w:rsidRPr="007F0B0D">
        <w:rPr>
          <w:rFonts w:ascii="TH SarabunPSK" w:hAnsi="TH SarabunPSK" w:cs="TH SarabunPSK"/>
          <w:sz w:val="32"/>
          <w:szCs w:val="32"/>
          <w:cs/>
        </w:rPr>
        <w:t>เป็น</w:t>
      </w:r>
      <w:r w:rsidR="004239AE">
        <w:rPr>
          <w:rFonts w:ascii="TH SarabunPSK" w:hAnsi="TH SarabunPSK" w:cs="TH SarabunPSK" w:hint="cs"/>
          <w:sz w:val="32"/>
          <w:szCs w:val="32"/>
          <w:cs/>
        </w:rPr>
        <w:t xml:space="preserve">ตัวแทนร่วมลงนามความร่วมมือทางวิชาการ ระหว่างมหาวิทยาลัยแม่โจ้ กับ วิทยาลัยชุมชนระนอง เพื่อเป็นการต่อยอดการศึกษาของนักศึกษาวิทยาลัยชุมชน ในการมาศึกษาในหลักสูตรรัฐศาสตร์ หลักสูตรเทียบเข้าเรียน </w:t>
      </w:r>
      <w:r w:rsidR="004239AE">
        <w:rPr>
          <w:rFonts w:ascii="TH SarabunPSK" w:hAnsi="TH SarabunPSK" w:cs="TH SarabunPSK"/>
          <w:sz w:val="32"/>
          <w:szCs w:val="32"/>
        </w:rPr>
        <w:t xml:space="preserve">2 </w:t>
      </w:r>
      <w:r w:rsidR="004239AE">
        <w:rPr>
          <w:rFonts w:ascii="TH SarabunPSK" w:hAnsi="TH SarabunPSK" w:cs="TH SarabunPSK" w:hint="cs"/>
          <w:sz w:val="32"/>
          <w:szCs w:val="32"/>
          <w:cs/>
        </w:rPr>
        <w:t>ปี เรียนวันเสาร์และวันอาทิตย์ ซึ่งเป็นผลดีกับมหาวิทยาลัยแม่โจ้-ชุมพร ที่จะเป็นแนวทางในการเพิ่มยอดนักศึกษา</w:t>
      </w:r>
    </w:p>
    <w:p w14:paraId="57D199D7" w14:textId="77777777" w:rsidR="00EB320A" w:rsidRPr="007F0B0D" w:rsidRDefault="00EB320A" w:rsidP="00EB320A">
      <w:pPr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CF237A"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ข้อจำ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กัดของหลักสูตร  </w:t>
      </w:r>
    </w:p>
    <w:p w14:paraId="1F07ADA7" w14:textId="77777777" w:rsidR="00EB320A" w:rsidRPr="007F0B0D" w:rsidRDefault="00EB320A" w:rsidP="00CF23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1</w:t>
      </w:r>
      <w:r w:rsidR="00CF237A" w:rsidRPr="007F0B0D">
        <w:rPr>
          <w:rFonts w:ascii="TH SarabunPSK" w:hAnsi="TH SarabunPSK" w:cs="TH SarabunPSK"/>
          <w:sz w:val="32"/>
          <w:szCs w:val="32"/>
          <w:cs/>
        </w:rPr>
        <w:t xml:space="preserve"> การกำ</w:t>
      </w:r>
      <w:r w:rsidRPr="007F0B0D">
        <w:rPr>
          <w:rFonts w:ascii="TH SarabunPSK" w:hAnsi="TH SarabunPSK" w:cs="TH SarabunPSK"/>
          <w:sz w:val="32"/>
          <w:szCs w:val="32"/>
          <w:cs/>
        </w:rPr>
        <w:t>หนดผลลัพธ์การเรียนรู้ระดับรายวิชา (</w:t>
      </w:r>
      <w:r w:rsidRPr="007F0B0D">
        <w:rPr>
          <w:rFonts w:ascii="TH SarabunPSK" w:hAnsi="TH SarabunPSK" w:cs="TH SarabunPSK"/>
          <w:sz w:val="32"/>
          <w:szCs w:val="32"/>
        </w:rPr>
        <w:t>Course Learning Outcomes, CLO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F237A" w:rsidRPr="007F0B0D">
        <w:rPr>
          <w:rFonts w:ascii="TH SarabunPSK" w:hAnsi="TH SarabunPSK" w:cs="TH SarabunPSK"/>
          <w:sz w:val="32"/>
          <w:szCs w:val="32"/>
          <w:cs/>
        </w:rPr>
        <w:t>เกณฑ์ในการวัดไม่ชัดเจนและไม่ได้ใช้ค่า</w:t>
      </w:r>
      <w:r w:rsidRPr="007F0B0D">
        <w:rPr>
          <w:rFonts w:ascii="TH SarabunPSK" w:hAnsi="TH SarabunPSK" w:cs="TH SarabunPSK"/>
          <w:sz w:val="32"/>
          <w:szCs w:val="32"/>
          <w:cs/>
        </w:rPr>
        <w:t>วัดได้ในเชิงพฤติกรรม ไม่มีระบบรู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บริค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F0B0D">
        <w:rPr>
          <w:rFonts w:ascii="TH SarabunPSK" w:hAnsi="TH SarabunPSK" w:cs="TH SarabunPSK"/>
          <w:sz w:val="32"/>
          <w:szCs w:val="32"/>
        </w:rPr>
        <w:t>Rubric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49DA80D" w14:textId="77777777" w:rsidR="00EB320A" w:rsidRPr="007F0B0D" w:rsidRDefault="00EB320A" w:rsidP="00CF237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หลักสูตรยังไม่มีการวิพากษ์ข้อสอบ เพื่อให้ได้ผลลัพธ์การเรียนรู้ (</w:t>
      </w:r>
      <w:r w:rsidRPr="007F0B0D">
        <w:rPr>
          <w:rFonts w:ascii="TH SarabunPSK" w:hAnsi="TH SarabunPSK" w:cs="TH SarabunPSK"/>
          <w:sz w:val="32"/>
          <w:szCs w:val="32"/>
        </w:rPr>
        <w:t>Learning Outcomes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E1A60" w:rsidRPr="007F0B0D">
        <w:rPr>
          <w:rFonts w:ascii="TH SarabunPSK" w:hAnsi="TH SarabunPSK" w:cs="TH SarabunPSK"/>
          <w:sz w:val="32"/>
          <w:szCs w:val="32"/>
          <w:cs/>
        </w:rPr>
        <w:t>ที่ตรงตามสัดส่วนและวัตถุประสงค์กำ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หนดไว้   </w:t>
      </w:r>
    </w:p>
    <w:p w14:paraId="2F44C008" w14:textId="77777777" w:rsidR="001E78BF" w:rsidRPr="007F0B0D" w:rsidRDefault="00EB320A" w:rsidP="00B273A7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2</w:t>
      </w:r>
      <w:r w:rsidRPr="007F0B0D">
        <w:rPr>
          <w:rFonts w:ascii="TH SarabunPSK" w:hAnsi="TH SarabunPSK" w:cs="TH SarabunPSK"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sz w:val="32"/>
          <w:szCs w:val="32"/>
        </w:rPr>
        <w:t>3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การตีพิมพ์ของคณาจารย์ผู้รับผิดชอบหลักสูตรมีน้อย และที่ตีพิมพ์ไป </w:t>
      </w:r>
      <w:r w:rsidRPr="007F0B0D">
        <w:rPr>
          <w:rFonts w:ascii="TH SarabunPSK" w:hAnsi="TH SarabunPSK" w:cs="TH SarabunPSK"/>
          <w:sz w:val="32"/>
          <w:szCs w:val="32"/>
        </w:rPr>
        <w:t xml:space="preserve">impact factor </w:t>
      </w:r>
      <w:r w:rsidRPr="007F0B0D">
        <w:rPr>
          <w:rFonts w:ascii="TH SarabunPSK" w:hAnsi="TH SarabunPSK" w:cs="TH SarabunPSK"/>
          <w:sz w:val="32"/>
          <w:szCs w:val="32"/>
          <w:cs/>
        </w:rPr>
        <w:t>น้อยมา</w:t>
      </w:r>
      <w:r w:rsidR="000E1A60" w:rsidRPr="007F0B0D">
        <w:rPr>
          <w:rFonts w:ascii="TH SarabunPSK" w:hAnsi="TH SarabunPSK" w:cs="TH SarabunPSK"/>
          <w:sz w:val="32"/>
          <w:szCs w:val="32"/>
          <w:cs/>
        </w:rPr>
        <w:t>ก</w:t>
      </w:r>
      <w:r w:rsidRPr="007F0B0D">
        <w:rPr>
          <w:rFonts w:ascii="TH SarabunPSK" w:hAnsi="TH SarabunPSK" w:cs="TH SarabunPSK"/>
          <w:sz w:val="32"/>
          <w:szCs w:val="32"/>
          <w:cs/>
        </w:rPr>
        <w:t>ด้วย ควรมีการตีพิมพ์ในระดับนานาชาติ</w:t>
      </w:r>
      <w:r w:rsidR="009D7098" w:rsidRPr="007F0B0D">
        <w:rPr>
          <w:rFonts w:ascii="TH SarabunPSK" w:hAnsi="TH SarabunPSK" w:cs="TH SarabunPSK"/>
          <w:sz w:val="32"/>
          <w:szCs w:val="32"/>
          <w:cs/>
        </w:rPr>
        <w:t>ให้มากขึ้น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B87CD6B" w14:textId="77777777" w:rsidR="005C5BE0" w:rsidRDefault="005C5BE0" w:rsidP="00EB320A">
      <w:pPr>
        <w:rPr>
          <w:rFonts w:ascii="TH SarabunPSK" w:hAnsi="TH SarabunPSK" w:cs="TH SarabunPSK"/>
          <w:sz w:val="16"/>
          <w:szCs w:val="16"/>
        </w:rPr>
      </w:pPr>
    </w:p>
    <w:p w14:paraId="23E06BE6" w14:textId="77777777" w:rsidR="00085DB7" w:rsidRDefault="00085DB7" w:rsidP="00EB320A">
      <w:pPr>
        <w:rPr>
          <w:rFonts w:ascii="TH SarabunPSK" w:hAnsi="TH SarabunPSK" w:cs="TH SarabunPSK"/>
          <w:sz w:val="16"/>
          <w:szCs w:val="16"/>
        </w:rPr>
      </w:pPr>
    </w:p>
    <w:p w14:paraId="77EDB11B" w14:textId="77777777" w:rsidR="00085DB7" w:rsidRPr="007F0B0D" w:rsidRDefault="00085DB7" w:rsidP="00EB320A">
      <w:pPr>
        <w:rPr>
          <w:rFonts w:ascii="TH SarabunPSK" w:hAnsi="TH SarabunPSK" w:cs="TH SarabunPSK"/>
          <w:sz w:val="16"/>
          <w:szCs w:val="16"/>
        </w:rPr>
      </w:pPr>
    </w:p>
    <w:p w14:paraId="74B05ABB" w14:textId="77777777" w:rsidR="00EB320A" w:rsidRPr="007F0B0D" w:rsidRDefault="00EB320A" w:rsidP="00166F81">
      <w:pPr>
        <w:jc w:val="center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ผลการประเมินตนเองของหลักสูตร</w:t>
      </w:r>
    </w:p>
    <w:p w14:paraId="2C95B6F0" w14:textId="77777777" w:rsidR="00EB320A" w:rsidRPr="007F0B0D" w:rsidRDefault="00EB320A" w:rsidP="00EB32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Checklist for AUN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QA Assessment at </w:t>
      </w:r>
      <w:proofErr w:type="spellStart"/>
      <w:r w:rsidRPr="007F0B0D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Level</w:t>
      </w:r>
    </w:p>
    <w:p w14:paraId="0697EA89" w14:textId="77777777" w:rsidR="009D7098" w:rsidRPr="007F0B0D" w:rsidRDefault="00EB320A" w:rsidP="00EB320A">
      <w:pPr>
        <w:jc w:val="center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Name of </w:t>
      </w:r>
      <w:proofErr w:type="spellStart"/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7098" w:rsidRPr="007F0B0D">
        <w:rPr>
          <w:rFonts w:ascii="TH SarabunPSK" w:hAnsi="TH SarabunPSK" w:cs="TH SarabunPSK"/>
          <w:sz w:val="32"/>
          <w:szCs w:val="32"/>
        </w:rPr>
        <w:t>Bachelor of Political Science Program in Politics and</w:t>
      </w:r>
    </w:p>
    <w:p w14:paraId="0D0D38FA" w14:textId="77777777" w:rsidR="00EB320A" w:rsidRPr="007F0B0D" w:rsidRDefault="009D7098" w:rsidP="00EB32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</w:rPr>
        <w:t>Local Governance</w:t>
      </w:r>
    </w:p>
    <w:p w14:paraId="4F4F92EE" w14:textId="77777777" w:rsidR="00EB320A" w:rsidRPr="007F0B0D" w:rsidRDefault="00EB320A" w:rsidP="00EB32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>Faculty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Pr="007F0B0D">
        <w:rPr>
          <w:rFonts w:ascii="TH SarabunPSK" w:hAnsi="TH SarabunPSK" w:cs="TH SarabunPSK"/>
          <w:b/>
          <w:bCs/>
          <w:sz w:val="32"/>
          <w:szCs w:val="32"/>
        </w:rPr>
        <w:t xml:space="preserve">College </w:t>
      </w: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spellStart"/>
      <w:r w:rsidR="009D7098" w:rsidRPr="007F0B0D">
        <w:rPr>
          <w:rFonts w:ascii="TH SarabunPSK" w:hAnsi="TH SarabunPSK" w:cs="TH SarabunPSK"/>
          <w:b/>
          <w:bCs/>
          <w:sz w:val="32"/>
          <w:szCs w:val="32"/>
        </w:rPr>
        <w:t>Maejo</w:t>
      </w:r>
      <w:proofErr w:type="spellEnd"/>
      <w:r w:rsidR="009D7098" w:rsidRPr="007F0B0D">
        <w:rPr>
          <w:rFonts w:ascii="TH SarabunPSK" w:hAnsi="TH SarabunPSK" w:cs="TH SarabunPSK"/>
          <w:b/>
          <w:bCs/>
          <w:sz w:val="32"/>
          <w:szCs w:val="32"/>
        </w:rPr>
        <w:t xml:space="preserve"> University At Chumphon</w:t>
      </w:r>
    </w:p>
    <w:p w14:paraId="3AC49292" w14:textId="77777777" w:rsidR="00EB320A" w:rsidRPr="007F0B0D" w:rsidRDefault="00EB320A" w:rsidP="00EB32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  <w:cs/>
        </w:rPr>
        <w:t>---------------</w:t>
      </w:r>
    </w:p>
    <w:tbl>
      <w:tblPr>
        <w:tblW w:w="9781" w:type="dxa"/>
        <w:tblInd w:w="-57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7"/>
        <w:gridCol w:w="1134"/>
      </w:tblGrid>
      <w:tr w:rsidR="00EB320A" w:rsidRPr="00B273A7" w14:paraId="2CA506AA" w14:textId="77777777" w:rsidTr="0092447F">
        <w:trPr>
          <w:trHeight w:val="340"/>
          <w:tblHeader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CA46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73A7">
              <w:rPr>
                <w:rFonts w:ascii="TH SarabunPSK" w:eastAsia="Times New Roman" w:hAnsi="TH SarabunPSK" w:cs="TH SarabunPSK"/>
                <w:b/>
                <w:bCs/>
              </w:rPr>
              <w:t>Criterion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7B419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273A7">
              <w:rPr>
                <w:rFonts w:ascii="TH SarabunPSK" w:hAnsi="TH SarabunPSK" w:cs="TH SarabunPSK"/>
                <w:b/>
                <w:bCs/>
              </w:rPr>
              <w:t>Score</w:t>
            </w:r>
          </w:p>
        </w:tc>
      </w:tr>
      <w:tr w:rsidR="00EB320A" w:rsidRPr="00B273A7" w14:paraId="4E434692" w14:textId="77777777" w:rsidTr="0092447F">
        <w:trPr>
          <w:trHeight w:val="193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D6A98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Expected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Learning Outcomes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F23F6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100787AC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71D58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expected learning outcomes have been clearly formulated and aligned with the vision and mission of the university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1,2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7C54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110AE3C8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8D5B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expected learning outcomes cover both subject specific and generic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(</w:t>
            </w:r>
            <w:proofErr w:type="spell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i</w:t>
            </w:r>
            <w:proofErr w:type="spell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e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 xml:space="preserve">.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transferable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 xml:space="preserve">)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learning outcomes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7948F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1AE8FA45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11B1D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expected learning outcomes clearly reflect the requirements of the stakeholders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0EDD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2A247C7E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F591" w14:textId="77777777" w:rsidR="00EB320A" w:rsidRPr="00B273A7" w:rsidRDefault="001B4E45" w:rsidP="0092447F">
            <w:pPr>
              <w:rPr>
                <w:rFonts w:ascii="TH SarabunPSK" w:hAnsi="TH SarabunPSK" w:cs="TH SarabunPSK"/>
              </w:rPr>
            </w:pPr>
            <w:hyperlink r:id="rId42"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2 </w:t>
              </w:r>
            </w:hyperlink>
            <w:r w:rsidR="00EB320A"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</w:t>
            </w:r>
            <w:proofErr w:type="spellStart"/>
            <w:r w:rsidR="00EB320A"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Programme</w:t>
            </w:r>
            <w:proofErr w:type="spellEnd"/>
            <w:r w:rsidR="00C751AF">
              <w:fldChar w:fldCharType="begin"/>
            </w:r>
            <w:r w:rsidR="00C751AF">
              <w:instrText xml:space="preserve"> HYPERLINK "https://esar.tsu.ac.th/qareportcoursepub/indicatorlist.jsp?action=detail&amp;id=MTA0MjI=&amp;idm=MzA5&amp;eid=MzU=" \h </w:instrText>
            </w:r>
            <w:r w:rsidR="00C751AF">
              <w:fldChar w:fldCharType="separate"/>
            </w:r>
            <w:r w:rsidR="00EB320A"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Specification</w:t>
            </w:r>
            <w:r w:rsidR="00C751AF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A6FA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16348071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C60A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1  The information in the </w:t>
            </w:r>
            <w:hyperlink r:id="rId43">
              <w:proofErr w:type="spellStart"/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programme</w:t>
              </w:r>
              <w:proofErr w:type="spellEnd"/>
            </w:hyperlink>
            <w:hyperlink r:id="rId44"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 specification is comprehensive and up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-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to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-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date 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[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1, 2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2466C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7269077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3568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information in the course specification is comprehensive and up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to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date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1, 2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C621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184B8CD1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1313" w14:textId="77777777" w:rsidR="00EB320A" w:rsidRPr="00B273A7" w:rsidRDefault="001B4E45" w:rsidP="0092447F">
            <w:pPr>
              <w:rPr>
                <w:rFonts w:ascii="TH SarabunPSK" w:hAnsi="TH SarabunPSK" w:cs="TH SarabunPSK"/>
              </w:rPr>
            </w:pPr>
            <w:hyperlink r:id="rId45"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2</w:t>
              </w:r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.</w:t>
              </w:r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3 he </w:t>
              </w:r>
            </w:hyperlink>
            <w:hyperlink r:id="rId46">
              <w:proofErr w:type="spellStart"/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programme</w:t>
              </w:r>
              <w:proofErr w:type="spellEnd"/>
            </w:hyperlink>
            <w:hyperlink r:id="rId47"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 and course specifications are communicated and made available to the stakeholders </w:t>
              </w:r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[</w:t>
              </w:r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1, 2</w:t>
              </w:r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5A4AE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4BFD18B0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ED18" w14:textId="77777777" w:rsidR="00EB320A" w:rsidRPr="00B273A7" w:rsidRDefault="001B4E45" w:rsidP="0092447F">
            <w:pPr>
              <w:rPr>
                <w:rFonts w:ascii="TH SarabunPSK" w:hAnsi="TH SarabunPSK" w:cs="TH SarabunPSK"/>
              </w:rPr>
            </w:pPr>
            <w:hyperlink r:id="rId48"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AUN</w:t>
              </w:r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.</w:t>
              </w:r>
              <w:r w:rsidR="00EB320A"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3 </w:t>
              </w:r>
            </w:hyperlink>
            <w:r w:rsidR="00EB320A"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</w:t>
            </w:r>
            <w:proofErr w:type="spellStart"/>
            <w:r w:rsidR="00EB320A"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Programme</w:t>
            </w:r>
            <w:proofErr w:type="spellEnd"/>
            <w:r w:rsidR="00C751AF">
              <w:fldChar w:fldCharType="begin"/>
            </w:r>
            <w:r w:rsidR="00C751AF">
              <w:instrText xml:space="preserve"> HYPERLINK "https://esar.tsu.ac.th/qareportcoursepub/indicatorlist.jsp?action=detail&amp;id=MTA0MjU=&amp;idm=MzE0&amp;eid=MzU=" \h </w:instrText>
            </w:r>
            <w:r w:rsidR="00C751AF">
              <w:fldChar w:fldCharType="separate"/>
            </w:r>
            <w:r w:rsidR="00EB320A"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Structure and Content</w:t>
            </w:r>
            <w:r w:rsidR="00C751AF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69EA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47880AC4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FA3E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curriculum is designed based on constructive alignment with the expected learning outcomes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025A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17B776AA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1D366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contribution made by each course to achieve the expected learning outcomes is clear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7D3DC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737B29CE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02621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curriculum is logically structured, sequenced, integrated and up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to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date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3, 4, 5, 6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C00A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D328F2B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FAC6F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Teaching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Learning Approach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0E0B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6F1376BB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2FEC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educational philosophy is well articulated and communicated to all stakeholders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5FA0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557E7C23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DC91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Teaching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learning activities are constructively aligned to the achievement of the expected learning outcomes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2, 3, 4, 5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0919A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25522699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3795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Teaching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learning activities enhance life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long learning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4C69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553976B3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75E0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AUN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Student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Assessment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F85B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4D109261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BA159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student assessment is constructively aligned to the achievement of the expected learning outcomes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1, 2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9186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2940F476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C5EC5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student assessments including timelines, methods, regulations, weight distribution, rubrics and grading are explicit and communicated to students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4, 5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62A4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5103B564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2643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lastRenderedPageBreak/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Methods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including assessment rubrics and marking schemes are used to ensure validity, reliability and fairness of student assessment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6, 7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BB88C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0448CA9F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91B3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Feedback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of student assessment is timely and helps to improve learning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C47BB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3E667CB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E8A3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Students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have ready access to appeal procedure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8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9BDE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7E9637A1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AFEA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  Academic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Staff Quality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15D55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6A141D95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0CB4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1  Academic staff planning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(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considering succession, promotion, re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deployment, termination, and retirement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 xml:space="preserve">)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is carried out to </w:t>
            </w:r>
            <w:hyperlink r:id="rId49"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fulfil</w:t>
              </w:r>
            </w:hyperlink>
            <w:hyperlink r:id="rId50"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 the needs for education, research and service 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[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1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40EA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5F2325F2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FCF66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Staff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to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student ratio and workload are measured and monitored to improve the quality of education, research and service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42F9A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E4615FC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B09E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Recruitment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selection criteria including ethics and academic freedom for appointment, deployment and promotion are determined and communicated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4, 5, 6, 7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9955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BE8FB64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66906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Competences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of academic staff are identified and evaluated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7C40E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5D49206C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0EE8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Training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developmental needs of academic staff are identified and activities are implemented to fulfil them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8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5C37A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4414BA7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DA7CC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  Performance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management including rewards and recognition is implemented to motivate and support education, research and service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9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31C5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1F2AFE30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0D86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types and quantity of research activities by academic staff are established, monitored and benchmarked for improvement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AEF0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2919DED0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387A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  Support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Staff Quality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16D46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2BCED5B4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96DF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1  Support staff planning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(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at the library, laboratory, IT facility and student services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 xml:space="preserve">)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is carried out to </w:t>
            </w:r>
            <w:hyperlink r:id="rId51"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fulfil</w:t>
              </w:r>
            </w:hyperlink>
            <w:hyperlink r:id="rId52"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 xml:space="preserve"> the needs for education, research and service 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[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</w:rPr>
                <w:t>1</w:t>
              </w:r>
              <w:r w:rsidRPr="00B273A7">
                <w:rPr>
                  <w:rStyle w:val="InternetLink"/>
                  <w:rFonts w:ascii="TH SarabunPSK" w:eastAsia="Times New Roman" w:hAnsi="TH SarabunPSK" w:cs="TH SarabunPSK"/>
                  <w:b/>
                  <w:bCs/>
                  <w:color w:val="auto"/>
                  <w:cs/>
                  <w:lang w:bidi="th-TH"/>
                </w:rPr>
                <w:t>]</w:t>
              </w:r>
            </w:hyperlink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9C386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7AD014E2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93521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Recruitment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selection criteria for appointment, deployment and promotion are determined and communicated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0B8D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2F81C681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1B30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Competences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of support staff are identified and evaluated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5C84B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EA42B1A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13DD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Training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developmental needs of support staff are identified and activities are implemented to fulfil them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C653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E295761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67331" w14:textId="77777777" w:rsidR="00EB320A" w:rsidRDefault="00EB320A" w:rsidP="0092447F">
            <w:pPr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lang w:bidi="th-TH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Performance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management including rewards and recognition is implemented to motivate and support education, research and service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  <w:p w14:paraId="174DE443" w14:textId="77777777" w:rsidR="00B273A7" w:rsidRPr="00B273A7" w:rsidRDefault="00B273A7" w:rsidP="009244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AA06E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9F47E47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9FFA6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8  Student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Quality and Support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7439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4A2E5A8E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D663F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8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student intake policy and admission criteria are defined, communicated, published, and up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to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date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873C7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564748D5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4DB71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8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methods and criteria for the selection of students are determined and evaluated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3606F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148041B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EA4D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lastRenderedPageBreak/>
              <w:t>8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There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is an adequate monitoring system for student progress, academic performance, and workload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6340F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295807F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265CA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8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Academic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advice, co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curricular activities, student competition, and other student support services are available to improve learning and employability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B206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7BF9C6B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6CC5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8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physical, social and psychological environment is conducive for education and research as well as personal well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being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72DE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6254DDE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92C2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9  Facilities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and Infrastructure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E6CF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1D53D872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9201B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9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teaching and learning facilities and equipment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(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lecture halls, classrooms, project rooms, </w:t>
            </w:r>
            <w:proofErr w:type="spell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etc</w:t>
            </w:r>
            <w:proofErr w:type="spell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 xml:space="preserve">.)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are adequate and updated to support education and research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7935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7A8C8DF7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605C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9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library and its resources are adequate and updated to support education and research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3, 4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862E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12D86A0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F3549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9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laboratories and equipment are adequate and updated to support education and research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1, 2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C3BC4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D776162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7959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9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IT facilities including e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-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learning infrastructure are adequate and updated to support education and research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1, 5, 6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2147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5619C6F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FB61C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9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standards for environment, health and safety; and access for people with special needs are defined and implemented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7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0AEA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07FAAE18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179A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  Quality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Enhancement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56183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41AF89C4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5777B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Stakeholders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 xml:space="preserve">’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needs and feedback serve as input to curriculum design and development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57C55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4C914DF8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0996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curriculum design and development process is established and subjected to evaluation and enhancement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80C2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4CABBF10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0579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teaching and learning processes and student assessment are continuously reviewed and evaluated to ensure their relevance and alignment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3DFC1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8496DAC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9B61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Research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output is used to enhance teaching and learning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DEE3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1F3D23E4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5D10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Quality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of support services and facilities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(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at the library, laboratory, IT facility and student services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 xml:space="preserve">)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is subjected to evaluation and enhancement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1923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04E1B07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A2F2" w14:textId="77777777" w:rsidR="00EB320A" w:rsidRDefault="00EB320A" w:rsidP="0092447F">
            <w:pPr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lang w:bidi="th-TH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10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stakeholder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’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s feedback mechanisms are systematic and subjected to evaluation and enhancement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6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  <w:p w14:paraId="38F5CB79" w14:textId="77777777" w:rsidR="00B273A7" w:rsidRPr="00B273A7" w:rsidRDefault="00B273A7" w:rsidP="0092447F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A537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7D1D98F8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B289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11  Output</w:t>
            </w:r>
            <w:proofErr w:type="gramEnd"/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10730" w14:textId="77777777" w:rsidR="00EB320A" w:rsidRPr="00B273A7" w:rsidRDefault="00EB320A" w:rsidP="0092447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EB320A" w:rsidRPr="00B273A7" w14:paraId="0C6EAA1B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26ECE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pass rates and dropout rates are established, monitored and benchmarked for improvement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1D9D5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6272D392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08CAD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average time to graduate is established, monitored and benchmarked for improvement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18B89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349AFB5E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B68D8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lastRenderedPageBreak/>
              <w:t>11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  Employability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of graduates is established, monitored and benchmarked for improvement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1A63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787B1C9A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0FDA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4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types and quantity of research activities by students are established, monitored and benchmarked for improvement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2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FBB4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5C2AEFE3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35A9" w14:textId="77777777" w:rsidR="00EB320A" w:rsidRPr="00B273A7" w:rsidRDefault="00EB320A" w:rsidP="0092447F">
            <w:pPr>
              <w:rPr>
                <w:rFonts w:ascii="TH SarabunPSK" w:hAnsi="TH SarabunPSK" w:cs="TH SarabunPSK"/>
              </w:rPr>
            </w:pPr>
            <w:proofErr w:type="gramStart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11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.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5  The</w:t>
            </w:r>
            <w:proofErr w:type="gramEnd"/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 xml:space="preserve"> satisfaction levels of stakeholders are established, monitored and benchmarked for improvement 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[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</w:rPr>
              <w:t>3</w:t>
            </w:r>
            <w:r w:rsidRPr="00B273A7">
              <w:rPr>
                <w:rStyle w:val="InternetLink"/>
                <w:rFonts w:ascii="TH SarabunPSK" w:eastAsia="Times New Roman" w:hAnsi="TH SarabunPSK" w:cs="TH SarabunPSK"/>
                <w:b/>
                <w:bCs/>
                <w:color w:val="auto"/>
                <w:cs/>
                <w:lang w:bidi="th-TH"/>
              </w:rPr>
              <w:t>]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55A9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  <w:tr w:rsidR="00EB320A" w:rsidRPr="00B273A7" w14:paraId="19DC80A7" w14:textId="77777777" w:rsidTr="0092447F">
        <w:trPr>
          <w:trHeight w:val="340"/>
        </w:trPr>
        <w:tc>
          <w:tcPr>
            <w:tcW w:w="864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B9D8" w14:textId="77777777" w:rsidR="00EB320A" w:rsidRPr="00B273A7" w:rsidRDefault="00EB320A" w:rsidP="0092447F">
            <w:pPr>
              <w:jc w:val="right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eastAsia="Times New Roman" w:hAnsi="TH SarabunPSK" w:cs="TH SarabunPSK"/>
                <w:b/>
                <w:bCs/>
              </w:rPr>
              <w:t>Overall Verdict</w:t>
            </w:r>
          </w:p>
        </w:tc>
        <w:tc>
          <w:tcPr>
            <w:tcW w:w="11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38044" w14:textId="77777777" w:rsidR="00EB320A" w:rsidRPr="00B273A7" w:rsidRDefault="009D7098" w:rsidP="0092447F">
            <w:pPr>
              <w:jc w:val="center"/>
              <w:rPr>
                <w:rFonts w:ascii="TH SarabunPSK" w:hAnsi="TH SarabunPSK" w:cs="TH SarabunPSK"/>
              </w:rPr>
            </w:pPr>
            <w:r w:rsidRPr="00B273A7">
              <w:rPr>
                <w:rFonts w:ascii="TH SarabunPSK" w:hAnsi="TH SarabunPSK" w:cs="TH SarabunPSK"/>
              </w:rPr>
              <w:t>2</w:t>
            </w:r>
          </w:p>
        </w:tc>
      </w:tr>
    </w:tbl>
    <w:p w14:paraId="3B40593D" w14:textId="77777777" w:rsidR="00F77A85" w:rsidRPr="007F0B0D" w:rsidRDefault="00F77A85" w:rsidP="00794A19">
      <w:pPr>
        <w:spacing w:after="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EAC5972" w14:textId="77777777" w:rsidR="00794A19" w:rsidRPr="007F0B0D" w:rsidRDefault="00794A19" w:rsidP="00794A19">
      <w:pPr>
        <w:spacing w:after="20"/>
        <w:jc w:val="thaiDistribute"/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</w:pP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3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>.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lang w:eastAsia="en-US"/>
        </w:rPr>
        <w:t>4</w:t>
      </w:r>
      <w:r w:rsidRPr="007F0B0D">
        <w:rPr>
          <w:rFonts w:ascii="TH SarabunPSK" w:eastAsia="Calibri" w:hAnsi="TH SarabunPSK" w:cs="TH SarabunPSK"/>
          <w:b/>
          <w:bCs/>
          <w:sz w:val="32"/>
          <w:szCs w:val="32"/>
          <w:cs/>
          <w:lang w:eastAsia="en-US"/>
        </w:rPr>
        <w:t xml:space="preserve"> แผนการพัฒนาของหลักสูตร</w:t>
      </w:r>
    </w:p>
    <w:p w14:paraId="24F02D8D" w14:textId="77777777" w:rsidR="00794A19" w:rsidRPr="007F0B0D" w:rsidRDefault="00794A19" w:rsidP="00794A19">
      <w:p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b/>
          <w:bCs/>
          <w:sz w:val="32"/>
          <w:szCs w:val="32"/>
        </w:rPr>
        <w:tab/>
      </w:r>
      <w:r w:rsidRPr="007F0B0D">
        <w:rPr>
          <w:rFonts w:ascii="TH SarabunPSK" w:hAnsi="TH SarabunPSK" w:cs="TH SarabunPSK"/>
          <w:sz w:val="32"/>
          <w:szCs w:val="32"/>
          <w:cs/>
        </w:rPr>
        <w:t>หลักสูตรรัฐ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 xml:space="preserve">สตรบัณฑิต สาขาวิชาการเมืองและการปกครองท้องถิ่น มีแผนพัฒนาปรับปรุงหลักสูตรที่ประกอบด้วยแผนการพัฒนาปรับปรุงหลักสูตร กลยุทธ์ และตัวบ่งชี้การพัฒนาปรับปรุง คาดว่าจะแล้วเสร็จภายในรอบการศึกษา </w:t>
      </w:r>
      <w:r w:rsidRPr="007F0B0D">
        <w:rPr>
          <w:rFonts w:ascii="TH SarabunPSK" w:hAnsi="TH SarabunPSK" w:cs="TH SarabunPSK"/>
          <w:sz w:val="32"/>
          <w:szCs w:val="32"/>
        </w:rPr>
        <w:t>5</w:t>
      </w:r>
      <w:r w:rsidRPr="007F0B0D">
        <w:rPr>
          <w:rFonts w:ascii="TH SarabunPSK" w:hAnsi="TH SarabunPSK" w:cs="TH SarabunPSK"/>
          <w:sz w:val="32"/>
          <w:szCs w:val="32"/>
          <w:cs/>
        </w:rPr>
        <w:t xml:space="preserve"> ปี โดยหลักสูตร จะมีการเพิ่มเติมรายวิชาด้านภาษาอังกฤษ ได้แก่ วิชาการสนทนาภาษาอังกฤษ และเพิ่มเติมรายวิชาที่มุ่งเน้นการฝึกประสบการณ์ การลงพื้นที่ชุมชน ดังนี้</w:t>
      </w:r>
    </w:p>
    <w:p w14:paraId="2D104A79" w14:textId="77777777" w:rsidR="00794A19" w:rsidRPr="007F0B0D" w:rsidRDefault="00794A19" w:rsidP="00794A19">
      <w:pPr>
        <w:pStyle w:val="a6"/>
        <w:numPr>
          <w:ilvl w:val="0"/>
          <w:numId w:val="32"/>
        </w:num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มอบหมายให้มีการค้นคว้าข้อมูลจากหนังสือภาษาอังกฤษ (</w:t>
      </w:r>
      <w:r w:rsidRPr="007F0B0D">
        <w:rPr>
          <w:rFonts w:ascii="TH SarabunPSK" w:hAnsi="TH SarabunPSK" w:cs="TH SarabunPSK"/>
          <w:sz w:val="32"/>
          <w:szCs w:val="32"/>
        </w:rPr>
        <w:t>Text Book</w:t>
      </w:r>
      <w:r w:rsidRPr="007F0B0D">
        <w:rPr>
          <w:rFonts w:ascii="TH SarabunPSK" w:hAnsi="TH SarabunPSK" w:cs="TH SarabunPSK"/>
          <w:sz w:val="32"/>
          <w:szCs w:val="32"/>
          <w:cs/>
        </w:rPr>
        <w:t>) และมีการเรียนการสอนโดยใช้ภาษาอังกฤษในบางรายวิชา</w:t>
      </w:r>
    </w:p>
    <w:p w14:paraId="6505CC09" w14:textId="77777777" w:rsidR="00794A19" w:rsidRPr="007F0B0D" w:rsidRDefault="00794A19" w:rsidP="00794A19">
      <w:pPr>
        <w:pStyle w:val="a6"/>
        <w:numPr>
          <w:ilvl w:val="0"/>
          <w:numId w:val="32"/>
        </w:num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สาขาวิชาส่งเสริมให้นักศึกษาฝึกจัด</w:t>
      </w:r>
      <w:proofErr w:type="spellStart"/>
      <w:r w:rsidRPr="007F0B0D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7F0B0D">
        <w:rPr>
          <w:rFonts w:ascii="TH SarabunPSK" w:hAnsi="TH SarabunPSK" w:cs="TH SarabunPSK"/>
          <w:sz w:val="32"/>
          <w:szCs w:val="32"/>
          <w:cs/>
        </w:rPr>
        <w:t>โครงการโดยความร่วมมือระหว่างสาขาวิชามหาวิทยาลัย องค์กรปกครองส่วนท้องถิ่น และชุมชน</w:t>
      </w:r>
    </w:p>
    <w:p w14:paraId="2A716B6F" w14:textId="77777777" w:rsidR="00794A19" w:rsidRPr="007F0B0D" w:rsidRDefault="00794A19" w:rsidP="00794A19">
      <w:pPr>
        <w:pStyle w:val="a6"/>
        <w:numPr>
          <w:ilvl w:val="0"/>
          <w:numId w:val="32"/>
        </w:num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มีการเพิ่มเติม เน้นการใช้ภาษาอังกฤษในชั่วโมงเรียน เพื่อกระตุ้นให้นักศึกษาได้ฝึกทักษะภาษาอังกฤษ กล้าคิด กล้านําไปประยุกต์ใช้มากขึ้น</w:t>
      </w:r>
    </w:p>
    <w:p w14:paraId="5C3345F5" w14:textId="77777777" w:rsidR="00794A19" w:rsidRPr="007F0B0D" w:rsidRDefault="00794A19" w:rsidP="00794A19">
      <w:pPr>
        <w:pStyle w:val="a6"/>
        <w:numPr>
          <w:ilvl w:val="0"/>
          <w:numId w:val="32"/>
        </w:num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7F0B0D">
        <w:rPr>
          <w:rFonts w:ascii="TH SarabunPSK" w:hAnsi="TH SarabunPSK" w:cs="TH SarabunPSK"/>
          <w:sz w:val="32"/>
          <w:szCs w:val="32"/>
          <w:cs/>
        </w:rPr>
        <w:t>มีการจัดโครงการหรือเข้าร่วมสัมมนาทางวิชาการทางรัฐศาสตร์ โดยให้มีเนื้อหาเกี่ยวข้องกับสถานการณ์การเมืองในประเทศไทย และต่างประเทศที่น่าสนใจ</w:t>
      </w:r>
    </w:p>
    <w:p w14:paraId="360FB088" w14:textId="77777777" w:rsidR="00ED6EAB" w:rsidRPr="00B273A7" w:rsidRDefault="00794A19" w:rsidP="000D7BD8">
      <w:pPr>
        <w:pStyle w:val="a6"/>
        <w:numPr>
          <w:ilvl w:val="0"/>
          <w:numId w:val="32"/>
        </w:numPr>
        <w:spacing w:after="20"/>
        <w:jc w:val="thaiDistribute"/>
        <w:rPr>
          <w:rFonts w:ascii="TH SarabunPSK" w:hAnsi="TH SarabunPSK" w:cs="TH SarabunPSK"/>
          <w:sz w:val="32"/>
          <w:szCs w:val="32"/>
        </w:rPr>
      </w:pPr>
      <w:r w:rsidRPr="00B273A7">
        <w:rPr>
          <w:rFonts w:ascii="TH SarabunPSK" w:hAnsi="TH SarabunPSK" w:cs="TH SarabunPSK"/>
          <w:sz w:val="32"/>
          <w:szCs w:val="32"/>
          <w:cs/>
        </w:rPr>
        <w:t>สาขาวิชาส่งเสริมให้คณาจารย์และนักศึกษามีโอกาสในการสร้างความร่วมมือทางวิชาการกับองค์กรภาครัฐและเอกชนทั้งในและต่างประเทศ เพื่อพัฒนาความรู้ ประสบการณ์ การคิดแก้ปัญหา</w:t>
      </w:r>
    </w:p>
    <w:sectPr w:rsidR="00ED6EAB" w:rsidRPr="00B273A7" w:rsidSect="00987E15">
      <w:headerReference w:type="default" r:id="rId53"/>
      <w:footerReference w:type="default" r:id="rId54"/>
      <w:headerReference w:type="first" r:id="rId55"/>
      <w:footerReference w:type="first" r:id="rId56"/>
      <w:pgSz w:w="11906" w:h="16838"/>
      <w:pgMar w:top="1728" w:right="1440" w:bottom="1440" w:left="2160" w:header="706" w:footer="706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E1EF" w14:textId="77777777" w:rsidR="00101BFF" w:rsidRDefault="00101BFF" w:rsidP="00D01C84">
      <w:r>
        <w:separator/>
      </w:r>
    </w:p>
  </w:endnote>
  <w:endnote w:type="continuationSeparator" w:id="0">
    <w:p w14:paraId="0902B97B" w14:textId="77777777" w:rsidR="00101BFF" w:rsidRDefault="00101BFF" w:rsidP="00D0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THSarabunPSK">
    <w:altName w:val="Times New Roman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05B1" w14:textId="77777777" w:rsidR="00B669FA" w:rsidRPr="00F4282D" w:rsidRDefault="00B669FA" w:rsidP="00485855">
    <w:pPr>
      <w:ind w:left="-562"/>
      <w:jc w:val="right"/>
      <w:rPr>
        <w:rFonts w:ascii="TH SarabunPSK" w:eastAsia="Calibri" w:hAnsi="TH SarabunPSK" w:cs="TH SarabunPSK"/>
        <w:sz w:val="24"/>
        <w:szCs w:val="24"/>
        <w:lang w:eastAsia="en-US"/>
      </w:rPr>
    </w:pPr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>รายงานการประเมินตนเอง หลักสตูรรัฐ</w:t>
    </w:r>
    <w:proofErr w:type="spellStart"/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>ศา</w:t>
    </w:r>
    <w:proofErr w:type="spellEnd"/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 xml:space="preserve">สตรบัณฑิต สาขาการเมืองและการปกครองท้องถิ่น  </w:t>
    </w:r>
  </w:p>
  <w:p w14:paraId="58373EED" w14:textId="0811CA5F" w:rsidR="00B669FA" w:rsidRPr="00485855" w:rsidRDefault="00B669FA" w:rsidP="00485855">
    <w:pPr>
      <w:ind w:left="-562"/>
      <w:jc w:val="right"/>
      <w:rPr>
        <w:rFonts w:ascii="TH SarabunPSK" w:eastAsia="Calibri" w:hAnsi="TH SarabunPSK" w:cs="TH SarabunPSK"/>
        <w:sz w:val="24"/>
        <w:szCs w:val="24"/>
        <w:lang w:eastAsia="en-US"/>
      </w:rPr>
    </w:pPr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>มหาวิทยาล</w:t>
    </w:r>
    <w:r w:rsidR="008104F1">
      <w:rPr>
        <w:rFonts w:ascii="TH SarabunPSK" w:eastAsia="Calibri" w:hAnsi="TH SarabunPSK" w:cs="TH SarabunPSK" w:hint="cs"/>
        <w:sz w:val="24"/>
        <w:szCs w:val="24"/>
        <w:cs/>
        <w:lang w:eastAsia="en-US"/>
      </w:rPr>
      <w:t>ั</w:t>
    </w:r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 xml:space="preserve">ยแม่โจ้ – ชุมพร ปีการศึกษา </w:t>
    </w:r>
    <w:r>
      <w:rPr>
        <w:rFonts w:ascii="TH SarabunPSK" w:eastAsia="Calibri" w:hAnsi="TH SarabunPSK" w:cs="TH SarabunPSK"/>
        <w:sz w:val="24"/>
        <w:szCs w:val="24"/>
        <w:lang w:eastAsia="en-US"/>
      </w:rPr>
      <w:t>2563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FA1F" w14:textId="77777777" w:rsidR="00B669FA" w:rsidRPr="00F4282D" w:rsidRDefault="00B669FA" w:rsidP="001D2490">
    <w:pPr>
      <w:ind w:left="-562"/>
      <w:jc w:val="right"/>
      <w:rPr>
        <w:rFonts w:ascii="TH SarabunPSK" w:eastAsia="Calibri" w:hAnsi="TH SarabunPSK" w:cs="TH SarabunPSK"/>
        <w:sz w:val="24"/>
        <w:szCs w:val="24"/>
        <w:lang w:eastAsia="en-US"/>
      </w:rPr>
    </w:pPr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>รายงานการประเมินตนเอง หลักสตูรรัฐ</w:t>
    </w:r>
    <w:proofErr w:type="spellStart"/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>ศา</w:t>
    </w:r>
    <w:proofErr w:type="spellEnd"/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 xml:space="preserve">สตรบัณฑิต สาขาการเมืองและการปกครองท้องถิ่น  </w:t>
    </w:r>
  </w:p>
  <w:p w14:paraId="4FC2312E" w14:textId="77777777" w:rsidR="00B669FA" w:rsidRPr="00485855" w:rsidRDefault="00B669FA" w:rsidP="00485855">
    <w:pPr>
      <w:ind w:left="-562"/>
      <w:jc w:val="right"/>
      <w:rPr>
        <w:rFonts w:ascii="TH SarabunPSK" w:eastAsia="Calibri" w:hAnsi="TH SarabunPSK" w:cs="TH SarabunPSK"/>
        <w:sz w:val="24"/>
        <w:szCs w:val="24"/>
        <w:lang w:eastAsia="en-US"/>
      </w:rPr>
    </w:pPr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>มหาวิทยา</w:t>
    </w:r>
    <w:proofErr w:type="spellStart"/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>ลยั</w:t>
    </w:r>
    <w:proofErr w:type="spellEnd"/>
    <w:r w:rsidRPr="00F4282D">
      <w:rPr>
        <w:rFonts w:ascii="TH SarabunPSK" w:eastAsia="Calibri" w:hAnsi="TH SarabunPSK" w:cs="TH SarabunPSK"/>
        <w:sz w:val="24"/>
        <w:szCs w:val="24"/>
        <w:cs/>
        <w:lang w:eastAsia="en-US"/>
      </w:rPr>
      <w:t xml:space="preserve">แม่โจ้ – ชุมพร ปีการศึกษา </w:t>
    </w:r>
    <w:r>
      <w:rPr>
        <w:rFonts w:ascii="TH SarabunPSK" w:eastAsia="Calibri" w:hAnsi="TH SarabunPSK" w:cs="TH SarabunPSK"/>
        <w:sz w:val="24"/>
        <w:szCs w:val="24"/>
        <w:lang w:eastAsia="en-US"/>
      </w:rPr>
      <w:t>2563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9BD9" w14:textId="77777777" w:rsidR="00101BFF" w:rsidRDefault="00101BFF" w:rsidP="00D01C84">
      <w:r>
        <w:separator/>
      </w:r>
    </w:p>
  </w:footnote>
  <w:footnote w:type="continuationSeparator" w:id="0">
    <w:p w14:paraId="46F7EE83" w14:textId="77777777" w:rsidR="00101BFF" w:rsidRDefault="00101BFF" w:rsidP="00D01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9"/>
      <w:gridCol w:w="2799"/>
      <w:gridCol w:w="2798"/>
    </w:tblGrid>
    <w:tr w:rsidR="00B669FA" w:rsidRPr="0092447F" w14:paraId="51D7F7A3" w14:textId="77777777" w:rsidTr="005C5102">
      <w:trPr>
        <w:trHeight w:val="459"/>
      </w:trPr>
      <w:tc>
        <w:tcPr>
          <w:tcW w:w="1667" w:type="pct"/>
        </w:tcPr>
        <w:p w14:paraId="64E6910D" w14:textId="77777777" w:rsidR="00B669FA" w:rsidRPr="00A40B93" w:rsidRDefault="00B669FA">
          <w:pPr>
            <w:pStyle w:val="af"/>
            <w:rPr>
              <w:color w:val="5B9BD5"/>
            </w:rPr>
          </w:pPr>
        </w:p>
      </w:tc>
      <w:tc>
        <w:tcPr>
          <w:tcW w:w="1667" w:type="pct"/>
        </w:tcPr>
        <w:p w14:paraId="7C5798A7" w14:textId="77777777" w:rsidR="00B669FA" w:rsidRPr="00A40B93" w:rsidRDefault="00B669FA">
          <w:pPr>
            <w:pStyle w:val="af"/>
            <w:jc w:val="center"/>
            <w:rPr>
              <w:color w:val="5B9BD5"/>
            </w:rPr>
          </w:pPr>
        </w:p>
      </w:tc>
      <w:tc>
        <w:tcPr>
          <w:tcW w:w="1666" w:type="pct"/>
        </w:tcPr>
        <w:p w14:paraId="47884550" w14:textId="77777777" w:rsidR="00B669FA" w:rsidRPr="0092447F" w:rsidRDefault="00B669FA">
          <w:pPr>
            <w:pStyle w:val="af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92447F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92447F">
            <w:rPr>
              <w:rFonts w:ascii="TH SarabunPSK" w:hAnsi="TH SarabunPSK" w:cs="TH SarabunPSK"/>
              <w:sz w:val="32"/>
              <w:szCs w:val="32"/>
            </w:rPr>
            <w:instrText>PAGE   \</w:instrText>
          </w:r>
          <w:r w:rsidRPr="0092447F">
            <w:rPr>
              <w:rFonts w:ascii="TH SarabunPSK" w:hAnsi="TH SarabunPSK" w:cs="TH SarabunPSK"/>
              <w:sz w:val="32"/>
              <w:szCs w:val="32"/>
              <w:cs/>
            </w:rPr>
            <w:instrText xml:space="preserve">* </w:instrText>
          </w:r>
          <w:r w:rsidRPr="0092447F">
            <w:rPr>
              <w:rFonts w:ascii="TH SarabunPSK" w:hAnsi="TH SarabunPSK" w:cs="TH SarabunPSK"/>
              <w:sz w:val="32"/>
              <w:szCs w:val="32"/>
            </w:rPr>
            <w:instrText>MERGEFORMAT</w:instrText>
          </w:r>
          <w:r w:rsidRPr="0092447F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085DB7" w:rsidRPr="00085DB7">
            <w:rPr>
              <w:rFonts w:ascii="TH SarabunPSK" w:hAnsi="TH SarabunPSK" w:cs="TH SarabunPSK"/>
              <w:noProof/>
              <w:sz w:val="32"/>
              <w:szCs w:val="32"/>
              <w:lang w:val="th-TH"/>
            </w:rPr>
            <w:t>146</w:t>
          </w:r>
          <w:r w:rsidRPr="0092447F">
            <w:rPr>
              <w:rFonts w:ascii="TH SarabunPSK" w:hAnsi="TH SarabunPSK" w:cs="TH SarabunPSK"/>
              <w:sz w:val="32"/>
              <w:szCs w:val="32"/>
            </w:rPr>
            <w:fldChar w:fldCharType="end"/>
          </w:r>
        </w:p>
      </w:tc>
    </w:tr>
  </w:tbl>
  <w:p w14:paraId="6543FF6E" w14:textId="77777777" w:rsidR="00B669FA" w:rsidRPr="00485855" w:rsidRDefault="00B669FA">
    <w:pPr>
      <w:pStyle w:val="af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9D205" w14:textId="77777777" w:rsidR="00B669FA" w:rsidRDefault="00B669FA">
    <w:pPr>
      <w:pStyle w:val="af"/>
      <w:jc w:val="center"/>
    </w:pPr>
  </w:p>
  <w:p w14:paraId="3D2AF69D" w14:textId="77777777" w:rsidR="00B669FA" w:rsidRDefault="00B669F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47F6"/>
    <w:multiLevelType w:val="hybridMultilevel"/>
    <w:tmpl w:val="5FD6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DC9"/>
    <w:multiLevelType w:val="hybridMultilevel"/>
    <w:tmpl w:val="61009CB6"/>
    <w:lvl w:ilvl="0" w:tplc="5614A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752A8"/>
    <w:multiLevelType w:val="hybridMultilevel"/>
    <w:tmpl w:val="BFAE1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707861"/>
    <w:multiLevelType w:val="hybridMultilevel"/>
    <w:tmpl w:val="ED1CE5FC"/>
    <w:lvl w:ilvl="0" w:tplc="CFEC0A34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5E27D1"/>
    <w:multiLevelType w:val="multilevel"/>
    <w:tmpl w:val="91B681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5A1A68"/>
    <w:multiLevelType w:val="multilevel"/>
    <w:tmpl w:val="8496E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9F84D33"/>
    <w:multiLevelType w:val="multilevel"/>
    <w:tmpl w:val="2EBC6D5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8" w15:restartNumberingAfterBreak="0">
    <w:nsid w:val="2A1C3907"/>
    <w:multiLevelType w:val="hybridMultilevel"/>
    <w:tmpl w:val="C8749504"/>
    <w:lvl w:ilvl="0" w:tplc="F67EE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3D7535"/>
    <w:multiLevelType w:val="hybridMultilevel"/>
    <w:tmpl w:val="4DB6A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C25AA"/>
    <w:multiLevelType w:val="multilevel"/>
    <w:tmpl w:val="DB4EF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11" w15:restartNumberingAfterBreak="0">
    <w:nsid w:val="31EE2D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EC1874"/>
    <w:multiLevelType w:val="hybridMultilevel"/>
    <w:tmpl w:val="864C94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EB02413"/>
    <w:multiLevelType w:val="hybridMultilevel"/>
    <w:tmpl w:val="EC3EA1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32272"/>
    <w:multiLevelType w:val="hybridMultilevel"/>
    <w:tmpl w:val="D2ACC57C"/>
    <w:lvl w:ilvl="0" w:tplc="D5C806D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45410482"/>
    <w:multiLevelType w:val="hybridMultilevel"/>
    <w:tmpl w:val="7A52FAD6"/>
    <w:lvl w:ilvl="0" w:tplc="46301F0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69B68B9"/>
    <w:multiLevelType w:val="hybridMultilevel"/>
    <w:tmpl w:val="021C239E"/>
    <w:lvl w:ilvl="0" w:tplc="9D9AB7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C8DADBAE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E805D3C"/>
    <w:multiLevelType w:val="multilevel"/>
    <w:tmpl w:val="3EE2AF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E9088B"/>
    <w:multiLevelType w:val="hybridMultilevel"/>
    <w:tmpl w:val="9FDAF672"/>
    <w:lvl w:ilvl="0" w:tplc="336049D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B1C8C"/>
    <w:multiLevelType w:val="hybridMultilevel"/>
    <w:tmpl w:val="B5621D68"/>
    <w:lvl w:ilvl="0" w:tplc="80D00B3A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80D00B3A">
      <w:start w:val="1"/>
      <w:numFmt w:val="decimal"/>
      <w:lvlText w:val="%2)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8586AB8"/>
    <w:multiLevelType w:val="hybridMultilevel"/>
    <w:tmpl w:val="CC06BD36"/>
    <w:lvl w:ilvl="0" w:tplc="A91057C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677584"/>
    <w:multiLevelType w:val="hybridMultilevel"/>
    <w:tmpl w:val="1CE84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310A4"/>
    <w:multiLevelType w:val="hybridMultilevel"/>
    <w:tmpl w:val="A8346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A354A"/>
    <w:multiLevelType w:val="hybridMultilevel"/>
    <w:tmpl w:val="D5EC4478"/>
    <w:lvl w:ilvl="0" w:tplc="219CDA6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5" w15:restartNumberingAfterBreak="0">
    <w:nsid w:val="5C0916C7"/>
    <w:multiLevelType w:val="hybridMultilevel"/>
    <w:tmpl w:val="6826D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F83453"/>
    <w:multiLevelType w:val="hybridMultilevel"/>
    <w:tmpl w:val="0434AF92"/>
    <w:lvl w:ilvl="0" w:tplc="FD1CE9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53F59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1333737"/>
    <w:multiLevelType w:val="hybridMultilevel"/>
    <w:tmpl w:val="D0C4A18A"/>
    <w:lvl w:ilvl="0" w:tplc="BDE44F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1BA7A42"/>
    <w:multiLevelType w:val="multilevel"/>
    <w:tmpl w:val="0A1295E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8026FC3"/>
    <w:multiLevelType w:val="multilevel"/>
    <w:tmpl w:val="C726AC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31" w15:restartNumberingAfterBreak="0">
    <w:nsid w:val="6B48018B"/>
    <w:multiLevelType w:val="hybridMultilevel"/>
    <w:tmpl w:val="61009CB6"/>
    <w:lvl w:ilvl="0" w:tplc="5614A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C91A3E"/>
    <w:multiLevelType w:val="hybridMultilevel"/>
    <w:tmpl w:val="E61C6868"/>
    <w:lvl w:ilvl="0" w:tplc="825220F2">
      <w:start w:val="1"/>
      <w:numFmt w:val="bullet"/>
      <w:lvlText w:val="-"/>
      <w:lvlJc w:val="left"/>
      <w:pPr>
        <w:ind w:left="2880" w:hanging="360"/>
      </w:pPr>
      <w:rPr>
        <w:rFonts w:ascii="TH Niramit AS" w:hAnsi="TH Niramit A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2102F89"/>
    <w:multiLevelType w:val="multilevel"/>
    <w:tmpl w:val="06FE820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36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3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  <w:sz w:val="3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3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  <w:sz w:val="36"/>
      </w:rPr>
    </w:lvl>
  </w:abstractNum>
  <w:abstractNum w:abstractNumId="34" w15:restartNumberingAfterBreak="0">
    <w:nsid w:val="74104DAA"/>
    <w:multiLevelType w:val="hybridMultilevel"/>
    <w:tmpl w:val="61707712"/>
    <w:lvl w:ilvl="0" w:tplc="A2E46E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4C5118"/>
    <w:multiLevelType w:val="hybridMultilevel"/>
    <w:tmpl w:val="20329A72"/>
    <w:lvl w:ilvl="0" w:tplc="E6BC6C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4CD1FB0"/>
    <w:multiLevelType w:val="hybridMultilevel"/>
    <w:tmpl w:val="D2A0D7BC"/>
    <w:lvl w:ilvl="0" w:tplc="BBF8BD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5C0218B"/>
    <w:multiLevelType w:val="hybridMultilevel"/>
    <w:tmpl w:val="C1C6780C"/>
    <w:lvl w:ilvl="0" w:tplc="014C00D8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7"/>
  </w:num>
  <w:num w:numId="3">
    <w:abstractNumId w:val="15"/>
  </w:num>
  <w:num w:numId="4">
    <w:abstractNumId w:val="13"/>
  </w:num>
  <w:num w:numId="5">
    <w:abstractNumId w:val="3"/>
  </w:num>
  <w:num w:numId="6">
    <w:abstractNumId w:val="27"/>
  </w:num>
  <w:num w:numId="7">
    <w:abstractNumId w:val="18"/>
  </w:num>
  <w:num w:numId="8">
    <w:abstractNumId w:val="6"/>
  </w:num>
  <w:num w:numId="9">
    <w:abstractNumId w:val="23"/>
  </w:num>
  <w:num w:numId="10">
    <w:abstractNumId w:val="31"/>
  </w:num>
  <w:num w:numId="11">
    <w:abstractNumId w:val="25"/>
  </w:num>
  <w:num w:numId="12">
    <w:abstractNumId w:val="29"/>
  </w:num>
  <w:num w:numId="13">
    <w:abstractNumId w:val="10"/>
  </w:num>
  <w:num w:numId="14">
    <w:abstractNumId w:val="0"/>
  </w:num>
  <w:num w:numId="15">
    <w:abstractNumId w:val="30"/>
  </w:num>
  <w:num w:numId="16">
    <w:abstractNumId w:val="7"/>
  </w:num>
  <w:num w:numId="17">
    <w:abstractNumId w:val="8"/>
  </w:num>
  <w:num w:numId="18">
    <w:abstractNumId w:val="12"/>
  </w:num>
  <w:num w:numId="19">
    <w:abstractNumId w:val="33"/>
  </w:num>
  <w:num w:numId="20">
    <w:abstractNumId w:val="14"/>
  </w:num>
  <w:num w:numId="21">
    <w:abstractNumId w:val="2"/>
  </w:num>
  <w:num w:numId="22">
    <w:abstractNumId w:val="5"/>
  </w:num>
  <w:num w:numId="23">
    <w:abstractNumId w:val="21"/>
  </w:num>
  <w:num w:numId="24">
    <w:abstractNumId w:val="20"/>
  </w:num>
  <w:num w:numId="25">
    <w:abstractNumId w:val="36"/>
  </w:num>
  <w:num w:numId="26">
    <w:abstractNumId w:val="35"/>
  </w:num>
  <w:num w:numId="27">
    <w:abstractNumId w:val="28"/>
  </w:num>
  <w:num w:numId="28">
    <w:abstractNumId w:val="4"/>
  </w:num>
  <w:num w:numId="29">
    <w:abstractNumId w:val="24"/>
  </w:num>
  <w:num w:numId="30">
    <w:abstractNumId w:val="17"/>
  </w:num>
  <w:num w:numId="31">
    <w:abstractNumId w:val="16"/>
  </w:num>
  <w:num w:numId="32">
    <w:abstractNumId w:val="22"/>
  </w:num>
  <w:num w:numId="33">
    <w:abstractNumId w:val="34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9"/>
  </w:num>
  <w:num w:numId="37">
    <w:abstractNumId w:val="19"/>
  </w:num>
  <w:num w:numId="38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87E"/>
    <w:rsid w:val="00002FFD"/>
    <w:rsid w:val="00003CEF"/>
    <w:rsid w:val="00005387"/>
    <w:rsid w:val="000063DE"/>
    <w:rsid w:val="00010532"/>
    <w:rsid w:val="000111A0"/>
    <w:rsid w:val="00011285"/>
    <w:rsid w:val="000114E8"/>
    <w:rsid w:val="00011522"/>
    <w:rsid w:val="00011F93"/>
    <w:rsid w:val="000128D9"/>
    <w:rsid w:val="00013461"/>
    <w:rsid w:val="0001420E"/>
    <w:rsid w:val="00014D49"/>
    <w:rsid w:val="00016DD0"/>
    <w:rsid w:val="00017F05"/>
    <w:rsid w:val="000220BB"/>
    <w:rsid w:val="00022644"/>
    <w:rsid w:val="000236B5"/>
    <w:rsid w:val="000249B4"/>
    <w:rsid w:val="0002757B"/>
    <w:rsid w:val="000276DC"/>
    <w:rsid w:val="00030563"/>
    <w:rsid w:val="00030604"/>
    <w:rsid w:val="0003306E"/>
    <w:rsid w:val="000349BD"/>
    <w:rsid w:val="00034C4B"/>
    <w:rsid w:val="000364E6"/>
    <w:rsid w:val="00037924"/>
    <w:rsid w:val="00040D54"/>
    <w:rsid w:val="000436DC"/>
    <w:rsid w:val="000442CA"/>
    <w:rsid w:val="000464A9"/>
    <w:rsid w:val="00046FBE"/>
    <w:rsid w:val="00047AAF"/>
    <w:rsid w:val="00052319"/>
    <w:rsid w:val="00052F01"/>
    <w:rsid w:val="00053372"/>
    <w:rsid w:val="000538ED"/>
    <w:rsid w:val="00053FE4"/>
    <w:rsid w:val="0005593D"/>
    <w:rsid w:val="00055E8C"/>
    <w:rsid w:val="0005669B"/>
    <w:rsid w:val="0006067F"/>
    <w:rsid w:val="00062924"/>
    <w:rsid w:val="000629BA"/>
    <w:rsid w:val="000646EA"/>
    <w:rsid w:val="00067796"/>
    <w:rsid w:val="00070554"/>
    <w:rsid w:val="00070C9D"/>
    <w:rsid w:val="0007147F"/>
    <w:rsid w:val="0007368B"/>
    <w:rsid w:val="00073EB1"/>
    <w:rsid w:val="00073F29"/>
    <w:rsid w:val="000742FA"/>
    <w:rsid w:val="00075338"/>
    <w:rsid w:val="00075BEA"/>
    <w:rsid w:val="00076134"/>
    <w:rsid w:val="00076488"/>
    <w:rsid w:val="0007655F"/>
    <w:rsid w:val="000770CD"/>
    <w:rsid w:val="000771FA"/>
    <w:rsid w:val="0007796A"/>
    <w:rsid w:val="000821F4"/>
    <w:rsid w:val="0008384C"/>
    <w:rsid w:val="000856C4"/>
    <w:rsid w:val="0008570F"/>
    <w:rsid w:val="00085DB7"/>
    <w:rsid w:val="00085ECB"/>
    <w:rsid w:val="00086583"/>
    <w:rsid w:val="00087D1D"/>
    <w:rsid w:val="00090C65"/>
    <w:rsid w:val="00091242"/>
    <w:rsid w:val="00091A7D"/>
    <w:rsid w:val="00094B1D"/>
    <w:rsid w:val="00095533"/>
    <w:rsid w:val="00095F8B"/>
    <w:rsid w:val="00096D0E"/>
    <w:rsid w:val="000A08C7"/>
    <w:rsid w:val="000A0B32"/>
    <w:rsid w:val="000A0F22"/>
    <w:rsid w:val="000A3164"/>
    <w:rsid w:val="000A3B20"/>
    <w:rsid w:val="000A3D50"/>
    <w:rsid w:val="000A5BC9"/>
    <w:rsid w:val="000A6C6E"/>
    <w:rsid w:val="000B0D57"/>
    <w:rsid w:val="000B1544"/>
    <w:rsid w:val="000B261A"/>
    <w:rsid w:val="000B3D26"/>
    <w:rsid w:val="000B3DF3"/>
    <w:rsid w:val="000B419F"/>
    <w:rsid w:val="000B506E"/>
    <w:rsid w:val="000B5197"/>
    <w:rsid w:val="000B6824"/>
    <w:rsid w:val="000B6B20"/>
    <w:rsid w:val="000B6C29"/>
    <w:rsid w:val="000B7952"/>
    <w:rsid w:val="000C16CB"/>
    <w:rsid w:val="000C5C06"/>
    <w:rsid w:val="000C63E6"/>
    <w:rsid w:val="000C6A84"/>
    <w:rsid w:val="000C6CF3"/>
    <w:rsid w:val="000D04B0"/>
    <w:rsid w:val="000D1B2B"/>
    <w:rsid w:val="000D3395"/>
    <w:rsid w:val="000D3CAF"/>
    <w:rsid w:val="000D4524"/>
    <w:rsid w:val="000D6C66"/>
    <w:rsid w:val="000D7680"/>
    <w:rsid w:val="000D7BD8"/>
    <w:rsid w:val="000E004D"/>
    <w:rsid w:val="000E1A60"/>
    <w:rsid w:val="000E22F9"/>
    <w:rsid w:val="000E3C55"/>
    <w:rsid w:val="000E4FFA"/>
    <w:rsid w:val="000E749B"/>
    <w:rsid w:val="000E7D8F"/>
    <w:rsid w:val="000F03CF"/>
    <w:rsid w:val="000F0E84"/>
    <w:rsid w:val="000F1289"/>
    <w:rsid w:val="000F1AE0"/>
    <w:rsid w:val="000F2510"/>
    <w:rsid w:val="000F38A6"/>
    <w:rsid w:val="000F3A29"/>
    <w:rsid w:val="000F6A0A"/>
    <w:rsid w:val="00101BFF"/>
    <w:rsid w:val="00102528"/>
    <w:rsid w:val="0010263D"/>
    <w:rsid w:val="00102748"/>
    <w:rsid w:val="0010343E"/>
    <w:rsid w:val="001039D0"/>
    <w:rsid w:val="001049C8"/>
    <w:rsid w:val="00104D59"/>
    <w:rsid w:val="00105445"/>
    <w:rsid w:val="00105F7A"/>
    <w:rsid w:val="001110A9"/>
    <w:rsid w:val="00111368"/>
    <w:rsid w:val="00111E73"/>
    <w:rsid w:val="00112987"/>
    <w:rsid w:val="00113B74"/>
    <w:rsid w:val="001157E1"/>
    <w:rsid w:val="00117821"/>
    <w:rsid w:val="00117A1B"/>
    <w:rsid w:val="00117F7F"/>
    <w:rsid w:val="0012194F"/>
    <w:rsid w:val="00121FE5"/>
    <w:rsid w:val="00122342"/>
    <w:rsid w:val="00122B6A"/>
    <w:rsid w:val="00123209"/>
    <w:rsid w:val="00123AB9"/>
    <w:rsid w:val="001242DE"/>
    <w:rsid w:val="00124421"/>
    <w:rsid w:val="00124768"/>
    <w:rsid w:val="00126105"/>
    <w:rsid w:val="00127536"/>
    <w:rsid w:val="00127712"/>
    <w:rsid w:val="00127853"/>
    <w:rsid w:val="00130549"/>
    <w:rsid w:val="00130A2C"/>
    <w:rsid w:val="001342BF"/>
    <w:rsid w:val="00134371"/>
    <w:rsid w:val="00136365"/>
    <w:rsid w:val="00136B12"/>
    <w:rsid w:val="0014048A"/>
    <w:rsid w:val="001428C8"/>
    <w:rsid w:val="00142AEC"/>
    <w:rsid w:val="00143421"/>
    <w:rsid w:val="001452F1"/>
    <w:rsid w:val="001454E7"/>
    <w:rsid w:val="00145B05"/>
    <w:rsid w:val="00150AFE"/>
    <w:rsid w:val="00154D5A"/>
    <w:rsid w:val="00155DBE"/>
    <w:rsid w:val="001635C8"/>
    <w:rsid w:val="00165CEA"/>
    <w:rsid w:val="001664FA"/>
    <w:rsid w:val="00166B06"/>
    <w:rsid w:val="00166DBD"/>
    <w:rsid w:val="00166F81"/>
    <w:rsid w:val="00167350"/>
    <w:rsid w:val="001676A5"/>
    <w:rsid w:val="00170D05"/>
    <w:rsid w:val="00171FA0"/>
    <w:rsid w:val="00171FE9"/>
    <w:rsid w:val="001735F6"/>
    <w:rsid w:val="0017368F"/>
    <w:rsid w:val="00173745"/>
    <w:rsid w:val="00174E6E"/>
    <w:rsid w:val="00175418"/>
    <w:rsid w:val="00177E09"/>
    <w:rsid w:val="00180562"/>
    <w:rsid w:val="00182882"/>
    <w:rsid w:val="00182E3B"/>
    <w:rsid w:val="001853DB"/>
    <w:rsid w:val="00185FB8"/>
    <w:rsid w:val="001873E0"/>
    <w:rsid w:val="001922EC"/>
    <w:rsid w:val="00192670"/>
    <w:rsid w:val="00192A72"/>
    <w:rsid w:val="001946C3"/>
    <w:rsid w:val="00194C3B"/>
    <w:rsid w:val="00194C5B"/>
    <w:rsid w:val="00197B0E"/>
    <w:rsid w:val="00197B38"/>
    <w:rsid w:val="00197C97"/>
    <w:rsid w:val="001A024E"/>
    <w:rsid w:val="001A07FD"/>
    <w:rsid w:val="001A1606"/>
    <w:rsid w:val="001A1F4D"/>
    <w:rsid w:val="001A211B"/>
    <w:rsid w:val="001A23A0"/>
    <w:rsid w:val="001A2B0B"/>
    <w:rsid w:val="001A56BD"/>
    <w:rsid w:val="001A644D"/>
    <w:rsid w:val="001A691E"/>
    <w:rsid w:val="001A6A90"/>
    <w:rsid w:val="001B019D"/>
    <w:rsid w:val="001B0615"/>
    <w:rsid w:val="001B0687"/>
    <w:rsid w:val="001B0710"/>
    <w:rsid w:val="001B1B39"/>
    <w:rsid w:val="001B1B98"/>
    <w:rsid w:val="001B2C1D"/>
    <w:rsid w:val="001B3C26"/>
    <w:rsid w:val="001B3E72"/>
    <w:rsid w:val="001B4E45"/>
    <w:rsid w:val="001B6235"/>
    <w:rsid w:val="001B75F6"/>
    <w:rsid w:val="001C06EC"/>
    <w:rsid w:val="001C0B37"/>
    <w:rsid w:val="001C0BA8"/>
    <w:rsid w:val="001C123B"/>
    <w:rsid w:val="001C1466"/>
    <w:rsid w:val="001C1638"/>
    <w:rsid w:val="001C1FE5"/>
    <w:rsid w:val="001C3360"/>
    <w:rsid w:val="001C3458"/>
    <w:rsid w:val="001C348E"/>
    <w:rsid w:val="001C3512"/>
    <w:rsid w:val="001C405E"/>
    <w:rsid w:val="001C44E6"/>
    <w:rsid w:val="001C45B0"/>
    <w:rsid w:val="001C5088"/>
    <w:rsid w:val="001C5A73"/>
    <w:rsid w:val="001C643B"/>
    <w:rsid w:val="001C6E11"/>
    <w:rsid w:val="001D09F1"/>
    <w:rsid w:val="001D10F0"/>
    <w:rsid w:val="001D17BD"/>
    <w:rsid w:val="001D1FB3"/>
    <w:rsid w:val="001D2490"/>
    <w:rsid w:val="001D26E8"/>
    <w:rsid w:val="001D3B60"/>
    <w:rsid w:val="001D3F20"/>
    <w:rsid w:val="001D4A70"/>
    <w:rsid w:val="001D4CCA"/>
    <w:rsid w:val="001D4E76"/>
    <w:rsid w:val="001D5625"/>
    <w:rsid w:val="001D616A"/>
    <w:rsid w:val="001D714D"/>
    <w:rsid w:val="001D7346"/>
    <w:rsid w:val="001E25C4"/>
    <w:rsid w:val="001E336F"/>
    <w:rsid w:val="001E442A"/>
    <w:rsid w:val="001E46C0"/>
    <w:rsid w:val="001E5791"/>
    <w:rsid w:val="001E59B2"/>
    <w:rsid w:val="001E78BF"/>
    <w:rsid w:val="001F11AE"/>
    <w:rsid w:val="001F20A1"/>
    <w:rsid w:val="001F28DD"/>
    <w:rsid w:val="001F424E"/>
    <w:rsid w:val="001F6BEA"/>
    <w:rsid w:val="001F71B9"/>
    <w:rsid w:val="00201117"/>
    <w:rsid w:val="002013B9"/>
    <w:rsid w:val="00203943"/>
    <w:rsid w:val="002039E8"/>
    <w:rsid w:val="00205734"/>
    <w:rsid w:val="00205B6B"/>
    <w:rsid w:val="00207262"/>
    <w:rsid w:val="0020793C"/>
    <w:rsid w:val="0021085E"/>
    <w:rsid w:val="0021276E"/>
    <w:rsid w:val="002131E0"/>
    <w:rsid w:val="00213ED0"/>
    <w:rsid w:val="00215C14"/>
    <w:rsid w:val="00215C1F"/>
    <w:rsid w:val="00215DD8"/>
    <w:rsid w:val="00215EC0"/>
    <w:rsid w:val="00221388"/>
    <w:rsid w:val="0022152E"/>
    <w:rsid w:val="00221A27"/>
    <w:rsid w:val="002237EA"/>
    <w:rsid w:val="002239D6"/>
    <w:rsid w:val="00223A23"/>
    <w:rsid w:val="0022535C"/>
    <w:rsid w:val="00225DA0"/>
    <w:rsid w:val="00225FAC"/>
    <w:rsid w:val="00227560"/>
    <w:rsid w:val="0022784B"/>
    <w:rsid w:val="00227EF8"/>
    <w:rsid w:val="002323D8"/>
    <w:rsid w:val="00232439"/>
    <w:rsid w:val="0023406E"/>
    <w:rsid w:val="002343B7"/>
    <w:rsid w:val="0023444C"/>
    <w:rsid w:val="002345E5"/>
    <w:rsid w:val="002349D5"/>
    <w:rsid w:val="0023602F"/>
    <w:rsid w:val="00236DE6"/>
    <w:rsid w:val="0023748D"/>
    <w:rsid w:val="002376CE"/>
    <w:rsid w:val="002414A0"/>
    <w:rsid w:val="00241B0B"/>
    <w:rsid w:val="00244921"/>
    <w:rsid w:val="00245F66"/>
    <w:rsid w:val="002461C7"/>
    <w:rsid w:val="00247C57"/>
    <w:rsid w:val="00247DB3"/>
    <w:rsid w:val="00247F98"/>
    <w:rsid w:val="00251714"/>
    <w:rsid w:val="002531DA"/>
    <w:rsid w:val="002539B2"/>
    <w:rsid w:val="002549AB"/>
    <w:rsid w:val="00254F63"/>
    <w:rsid w:val="002607F5"/>
    <w:rsid w:val="00261927"/>
    <w:rsid w:val="002620CF"/>
    <w:rsid w:val="00263E18"/>
    <w:rsid w:val="00264038"/>
    <w:rsid w:val="002648A1"/>
    <w:rsid w:val="002651AF"/>
    <w:rsid w:val="00266440"/>
    <w:rsid w:val="00266597"/>
    <w:rsid w:val="00266D27"/>
    <w:rsid w:val="00271E2D"/>
    <w:rsid w:val="002725C1"/>
    <w:rsid w:val="002737A6"/>
    <w:rsid w:val="0027394B"/>
    <w:rsid w:val="0027590E"/>
    <w:rsid w:val="00277172"/>
    <w:rsid w:val="00277885"/>
    <w:rsid w:val="00280896"/>
    <w:rsid w:val="00281675"/>
    <w:rsid w:val="002818A2"/>
    <w:rsid w:val="002819C7"/>
    <w:rsid w:val="002820FF"/>
    <w:rsid w:val="00283507"/>
    <w:rsid w:val="00283895"/>
    <w:rsid w:val="00284282"/>
    <w:rsid w:val="0028441F"/>
    <w:rsid w:val="00284991"/>
    <w:rsid w:val="00284E5A"/>
    <w:rsid w:val="00285C32"/>
    <w:rsid w:val="00286C8F"/>
    <w:rsid w:val="00286CBE"/>
    <w:rsid w:val="00286D46"/>
    <w:rsid w:val="0028765F"/>
    <w:rsid w:val="0029042D"/>
    <w:rsid w:val="00290E91"/>
    <w:rsid w:val="00291519"/>
    <w:rsid w:val="00292E2C"/>
    <w:rsid w:val="00292E86"/>
    <w:rsid w:val="00293362"/>
    <w:rsid w:val="0029349A"/>
    <w:rsid w:val="002937CB"/>
    <w:rsid w:val="002939EA"/>
    <w:rsid w:val="00293D20"/>
    <w:rsid w:val="0029427C"/>
    <w:rsid w:val="00295BF5"/>
    <w:rsid w:val="002975EF"/>
    <w:rsid w:val="002A0CC7"/>
    <w:rsid w:val="002A0CE4"/>
    <w:rsid w:val="002A1502"/>
    <w:rsid w:val="002A2918"/>
    <w:rsid w:val="002A2FD9"/>
    <w:rsid w:val="002A3266"/>
    <w:rsid w:val="002A46BC"/>
    <w:rsid w:val="002A5C55"/>
    <w:rsid w:val="002A608A"/>
    <w:rsid w:val="002A7204"/>
    <w:rsid w:val="002B03E0"/>
    <w:rsid w:val="002B0634"/>
    <w:rsid w:val="002B1A89"/>
    <w:rsid w:val="002B233B"/>
    <w:rsid w:val="002B2633"/>
    <w:rsid w:val="002B34DB"/>
    <w:rsid w:val="002B3508"/>
    <w:rsid w:val="002B3882"/>
    <w:rsid w:val="002B3F98"/>
    <w:rsid w:val="002B3FAC"/>
    <w:rsid w:val="002B3FC7"/>
    <w:rsid w:val="002B45F9"/>
    <w:rsid w:val="002B4A17"/>
    <w:rsid w:val="002B5018"/>
    <w:rsid w:val="002B5D31"/>
    <w:rsid w:val="002C03A8"/>
    <w:rsid w:val="002C1838"/>
    <w:rsid w:val="002C4025"/>
    <w:rsid w:val="002C41A3"/>
    <w:rsid w:val="002C557C"/>
    <w:rsid w:val="002C5C1A"/>
    <w:rsid w:val="002C5CFA"/>
    <w:rsid w:val="002C604E"/>
    <w:rsid w:val="002C6B7B"/>
    <w:rsid w:val="002C7946"/>
    <w:rsid w:val="002C7A06"/>
    <w:rsid w:val="002C7C0F"/>
    <w:rsid w:val="002C7D54"/>
    <w:rsid w:val="002C7E8E"/>
    <w:rsid w:val="002D0921"/>
    <w:rsid w:val="002D1970"/>
    <w:rsid w:val="002D3BC9"/>
    <w:rsid w:val="002D3C60"/>
    <w:rsid w:val="002D40BE"/>
    <w:rsid w:val="002D4E0E"/>
    <w:rsid w:val="002D55EF"/>
    <w:rsid w:val="002E0A57"/>
    <w:rsid w:val="002E2DB9"/>
    <w:rsid w:val="002E4568"/>
    <w:rsid w:val="002E4D4D"/>
    <w:rsid w:val="002E5103"/>
    <w:rsid w:val="002E58A9"/>
    <w:rsid w:val="002E6166"/>
    <w:rsid w:val="002E7A7C"/>
    <w:rsid w:val="002F00E0"/>
    <w:rsid w:val="002F061C"/>
    <w:rsid w:val="002F08AD"/>
    <w:rsid w:val="002F0F8B"/>
    <w:rsid w:val="002F21E3"/>
    <w:rsid w:val="002F4486"/>
    <w:rsid w:val="002F464D"/>
    <w:rsid w:val="002F47C7"/>
    <w:rsid w:val="002F4EC5"/>
    <w:rsid w:val="002F5463"/>
    <w:rsid w:val="002F62FB"/>
    <w:rsid w:val="002F6DA4"/>
    <w:rsid w:val="002F7456"/>
    <w:rsid w:val="003001AA"/>
    <w:rsid w:val="00300A0E"/>
    <w:rsid w:val="0030100C"/>
    <w:rsid w:val="00301D3D"/>
    <w:rsid w:val="00303AB8"/>
    <w:rsid w:val="003055BE"/>
    <w:rsid w:val="00305AFE"/>
    <w:rsid w:val="003066C4"/>
    <w:rsid w:val="00306D09"/>
    <w:rsid w:val="00306F0B"/>
    <w:rsid w:val="0031194B"/>
    <w:rsid w:val="0031318F"/>
    <w:rsid w:val="00313E77"/>
    <w:rsid w:val="00314AD5"/>
    <w:rsid w:val="00315E21"/>
    <w:rsid w:val="003176BA"/>
    <w:rsid w:val="003202A5"/>
    <w:rsid w:val="00320651"/>
    <w:rsid w:val="003207A6"/>
    <w:rsid w:val="003223DA"/>
    <w:rsid w:val="0032258D"/>
    <w:rsid w:val="00322C9E"/>
    <w:rsid w:val="00323080"/>
    <w:rsid w:val="0032428A"/>
    <w:rsid w:val="00325654"/>
    <w:rsid w:val="00326767"/>
    <w:rsid w:val="00327780"/>
    <w:rsid w:val="003279F7"/>
    <w:rsid w:val="003301E1"/>
    <w:rsid w:val="00331488"/>
    <w:rsid w:val="003321AD"/>
    <w:rsid w:val="00334258"/>
    <w:rsid w:val="003344C5"/>
    <w:rsid w:val="00336679"/>
    <w:rsid w:val="00336A48"/>
    <w:rsid w:val="00336ACB"/>
    <w:rsid w:val="00340FCE"/>
    <w:rsid w:val="00341090"/>
    <w:rsid w:val="003415E3"/>
    <w:rsid w:val="00341C16"/>
    <w:rsid w:val="003438AD"/>
    <w:rsid w:val="003451A9"/>
    <w:rsid w:val="0034599C"/>
    <w:rsid w:val="00345E6A"/>
    <w:rsid w:val="00346E1B"/>
    <w:rsid w:val="003501C8"/>
    <w:rsid w:val="00351A71"/>
    <w:rsid w:val="00351DC7"/>
    <w:rsid w:val="00351F93"/>
    <w:rsid w:val="00353670"/>
    <w:rsid w:val="003541FD"/>
    <w:rsid w:val="00354266"/>
    <w:rsid w:val="003559D3"/>
    <w:rsid w:val="00355F84"/>
    <w:rsid w:val="00356B25"/>
    <w:rsid w:val="00356CB0"/>
    <w:rsid w:val="00356F19"/>
    <w:rsid w:val="00360230"/>
    <w:rsid w:val="00360C8E"/>
    <w:rsid w:val="0036424E"/>
    <w:rsid w:val="003648B5"/>
    <w:rsid w:val="003653C6"/>
    <w:rsid w:val="00366480"/>
    <w:rsid w:val="003668E2"/>
    <w:rsid w:val="00370364"/>
    <w:rsid w:val="0037329C"/>
    <w:rsid w:val="00373FF9"/>
    <w:rsid w:val="00375C26"/>
    <w:rsid w:val="00376A5E"/>
    <w:rsid w:val="00376AA3"/>
    <w:rsid w:val="003800A6"/>
    <w:rsid w:val="00380BDD"/>
    <w:rsid w:val="00380EAD"/>
    <w:rsid w:val="003817EE"/>
    <w:rsid w:val="003821DB"/>
    <w:rsid w:val="0038228E"/>
    <w:rsid w:val="003835BF"/>
    <w:rsid w:val="003867B7"/>
    <w:rsid w:val="00387161"/>
    <w:rsid w:val="00390838"/>
    <w:rsid w:val="00394414"/>
    <w:rsid w:val="00394787"/>
    <w:rsid w:val="00395B4E"/>
    <w:rsid w:val="0039768F"/>
    <w:rsid w:val="003A07E2"/>
    <w:rsid w:val="003A2491"/>
    <w:rsid w:val="003A2EE2"/>
    <w:rsid w:val="003A4B91"/>
    <w:rsid w:val="003A4DA7"/>
    <w:rsid w:val="003A4E68"/>
    <w:rsid w:val="003A5620"/>
    <w:rsid w:val="003A6225"/>
    <w:rsid w:val="003A6F17"/>
    <w:rsid w:val="003B050D"/>
    <w:rsid w:val="003B1145"/>
    <w:rsid w:val="003B3654"/>
    <w:rsid w:val="003B3C5F"/>
    <w:rsid w:val="003B51C4"/>
    <w:rsid w:val="003B5564"/>
    <w:rsid w:val="003B5A79"/>
    <w:rsid w:val="003B5F08"/>
    <w:rsid w:val="003B746E"/>
    <w:rsid w:val="003C0F4B"/>
    <w:rsid w:val="003C13ED"/>
    <w:rsid w:val="003C1AD7"/>
    <w:rsid w:val="003C58C8"/>
    <w:rsid w:val="003C5F01"/>
    <w:rsid w:val="003C71E8"/>
    <w:rsid w:val="003D0E73"/>
    <w:rsid w:val="003D4715"/>
    <w:rsid w:val="003D6784"/>
    <w:rsid w:val="003E1BBA"/>
    <w:rsid w:val="003E2F96"/>
    <w:rsid w:val="003E3B03"/>
    <w:rsid w:val="003E4DA7"/>
    <w:rsid w:val="003E4E79"/>
    <w:rsid w:val="003E5219"/>
    <w:rsid w:val="003F01A8"/>
    <w:rsid w:val="003F0787"/>
    <w:rsid w:val="003F0861"/>
    <w:rsid w:val="003F1517"/>
    <w:rsid w:val="003F1EEF"/>
    <w:rsid w:val="003F3741"/>
    <w:rsid w:val="003F3D69"/>
    <w:rsid w:val="003F4854"/>
    <w:rsid w:val="003F4F69"/>
    <w:rsid w:val="003F74C3"/>
    <w:rsid w:val="004001DD"/>
    <w:rsid w:val="004004C4"/>
    <w:rsid w:val="00401677"/>
    <w:rsid w:val="004016AE"/>
    <w:rsid w:val="00401B0B"/>
    <w:rsid w:val="004023BC"/>
    <w:rsid w:val="00404F62"/>
    <w:rsid w:val="00405EAE"/>
    <w:rsid w:val="00405FBD"/>
    <w:rsid w:val="0040619E"/>
    <w:rsid w:val="004075E2"/>
    <w:rsid w:val="0041063B"/>
    <w:rsid w:val="004107D2"/>
    <w:rsid w:val="004120CC"/>
    <w:rsid w:val="004122E3"/>
    <w:rsid w:val="00414902"/>
    <w:rsid w:val="00417BFC"/>
    <w:rsid w:val="00420B91"/>
    <w:rsid w:val="0042277A"/>
    <w:rsid w:val="00423130"/>
    <w:rsid w:val="004239AE"/>
    <w:rsid w:val="00424452"/>
    <w:rsid w:val="00425E5C"/>
    <w:rsid w:val="004262B4"/>
    <w:rsid w:val="0042725F"/>
    <w:rsid w:val="0042753E"/>
    <w:rsid w:val="004275E6"/>
    <w:rsid w:val="00431887"/>
    <w:rsid w:val="00435E34"/>
    <w:rsid w:val="00436E61"/>
    <w:rsid w:val="00437FE5"/>
    <w:rsid w:val="00441A0C"/>
    <w:rsid w:val="00441D60"/>
    <w:rsid w:val="0044385B"/>
    <w:rsid w:val="00444108"/>
    <w:rsid w:val="00444872"/>
    <w:rsid w:val="004448A2"/>
    <w:rsid w:val="00445929"/>
    <w:rsid w:val="00446B4E"/>
    <w:rsid w:val="00447A62"/>
    <w:rsid w:val="004523CB"/>
    <w:rsid w:val="00452417"/>
    <w:rsid w:val="0045374D"/>
    <w:rsid w:val="00454BF8"/>
    <w:rsid w:val="0045557E"/>
    <w:rsid w:val="004558E8"/>
    <w:rsid w:val="00456CA3"/>
    <w:rsid w:val="00457939"/>
    <w:rsid w:val="00457A57"/>
    <w:rsid w:val="00461366"/>
    <w:rsid w:val="00461568"/>
    <w:rsid w:val="00463201"/>
    <w:rsid w:val="00463AFA"/>
    <w:rsid w:val="00464347"/>
    <w:rsid w:val="004645DA"/>
    <w:rsid w:val="00464AA6"/>
    <w:rsid w:val="004651F8"/>
    <w:rsid w:val="00467125"/>
    <w:rsid w:val="00467526"/>
    <w:rsid w:val="00467616"/>
    <w:rsid w:val="00471DA2"/>
    <w:rsid w:val="00472994"/>
    <w:rsid w:val="00473FD2"/>
    <w:rsid w:val="00476510"/>
    <w:rsid w:val="0047697C"/>
    <w:rsid w:val="00476C4F"/>
    <w:rsid w:val="00476F2B"/>
    <w:rsid w:val="00480022"/>
    <w:rsid w:val="00480652"/>
    <w:rsid w:val="004823A8"/>
    <w:rsid w:val="004846ED"/>
    <w:rsid w:val="00485855"/>
    <w:rsid w:val="00485869"/>
    <w:rsid w:val="00485C11"/>
    <w:rsid w:val="00486AA4"/>
    <w:rsid w:val="00491A29"/>
    <w:rsid w:val="0049226F"/>
    <w:rsid w:val="004925C3"/>
    <w:rsid w:val="00492693"/>
    <w:rsid w:val="00495831"/>
    <w:rsid w:val="004960BD"/>
    <w:rsid w:val="004969CF"/>
    <w:rsid w:val="004A0815"/>
    <w:rsid w:val="004A0E5B"/>
    <w:rsid w:val="004A0F62"/>
    <w:rsid w:val="004A18AE"/>
    <w:rsid w:val="004A2C64"/>
    <w:rsid w:val="004A2C66"/>
    <w:rsid w:val="004A2DF0"/>
    <w:rsid w:val="004A4C31"/>
    <w:rsid w:val="004A520C"/>
    <w:rsid w:val="004B27A9"/>
    <w:rsid w:val="004B6C13"/>
    <w:rsid w:val="004C0041"/>
    <w:rsid w:val="004C1309"/>
    <w:rsid w:val="004C2414"/>
    <w:rsid w:val="004C27B7"/>
    <w:rsid w:val="004C2D0E"/>
    <w:rsid w:val="004C3645"/>
    <w:rsid w:val="004C3D28"/>
    <w:rsid w:val="004C470F"/>
    <w:rsid w:val="004C5074"/>
    <w:rsid w:val="004C564F"/>
    <w:rsid w:val="004C6709"/>
    <w:rsid w:val="004C75C1"/>
    <w:rsid w:val="004C7DFF"/>
    <w:rsid w:val="004D186A"/>
    <w:rsid w:val="004D1885"/>
    <w:rsid w:val="004D2063"/>
    <w:rsid w:val="004D374C"/>
    <w:rsid w:val="004D6AF1"/>
    <w:rsid w:val="004E0839"/>
    <w:rsid w:val="004E14B9"/>
    <w:rsid w:val="004E1CE3"/>
    <w:rsid w:val="004E39F7"/>
    <w:rsid w:val="004E4159"/>
    <w:rsid w:val="004E4ADA"/>
    <w:rsid w:val="004E5B8A"/>
    <w:rsid w:val="004E76CF"/>
    <w:rsid w:val="004F011B"/>
    <w:rsid w:val="004F0D92"/>
    <w:rsid w:val="004F1BD8"/>
    <w:rsid w:val="004F2842"/>
    <w:rsid w:val="004F3C94"/>
    <w:rsid w:val="005004CA"/>
    <w:rsid w:val="00500550"/>
    <w:rsid w:val="00500F28"/>
    <w:rsid w:val="00501EB9"/>
    <w:rsid w:val="00504655"/>
    <w:rsid w:val="005068B8"/>
    <w:rsid w:val="00507815"/>
    <w:rsid w:val="00507AD4"/>
    <w:rsid w:val="0051052E"/>
    <w:rsid w:val="00511DE1"/>
    <w:rsid w:val="00513D23"/>
    <w:rsid w:val="005141AB"/>
    <w:rsid w:val="0051609A"/>
    <w:rsid w:val="00522322"/>
    <w:rsid w:val="005223FE"/>
    <w:rsid w:val="0052455C"/>
    <w:rsid w:val="00524BCA"/>
    <w:rsid w:val="005255A3"/>
    <w:rsid w:val="0053213B"/>
    <w:rsid w:val="0053234E"/>
    <w:rsid w:val="005324AF"/>
    <w:rsid w:val="0053297E"/>
    <w:rsid w:val="00533658"/>
    <w:rsid w:val="00535F3E"/>
    <w:rsid w:val="0053676B"/>
    <w:rsid w:val="00536C24"/>
    <w:rsid w:val="0053735D"/>
    <w:rsid w:val="00537379"/>
    <w:rsid w:val="00537402"/>
    <w:rsid w:val="00537BA7"/>
    <w:rsid w:val="00542DEC"/>
    <w:rsid w:val="005469BF"/>
    <w:rsid w:val="00551359"/>
    <w:rsid w:val="00551EC4"/>
    <w:rsid w:val="0055238D"/>
    <w:rsid w:val="00553476"/>
    <w:rsid w:val="00553705"/>
    <w:rsid w:val="005537D6"/>
    <w:rsid w:val="00553B23"/>
    <w:rsid w:val="00554EDE"/>
    <w:rsid w:val="0055587E"/>
    <w:rsid w:val="00555BBB"/>
    <w:rsid w:val="00556737"/>
    <w:rsid w:val="00557900"/>
    <w:rsid w:val="00563D61"/>
    <w:rsid w:val="00564050"/>
    <w:rsid w:val="0056577F"/>
    <w:rsid w:val="005659F8"/>
    <w:rsid w:val="00565CA5"/>
    <w:rsid w:val="005701A2"/>
    <w:rsid w:val="005707EB"/>
    <w:rsid w:val="00571520"/>
    <w:rsid w:val="00571980"/>
    <w:rsid w:val="00572F53"/>
    <w:rsid w:val="00573675"/>
    <w:rsid w:val="00574D10"/>
    <w:rsid w:val="005752AE"/>
    <w:rsid w:val="0057545F"/>
    <w:rsid w:val="00575E6F"/>
    <w:rsid w:val="005774B0"/>
    <w:rsid w:val="00582DE9"/>
    <w:rsid w:val="00582E37"/>
    <w:rsid w:val="005830F1"/>
    <w:rsid w:val="005836B5"/>
    <w:rsid w:val="00584632"/>
    <w:rsid w:val="00584784"/>
    <w:rsid w:val="00584882"/>
    <w:rsid w:val="00584A09"/>
    <w:rsid w:val="00584CFF"/>
    <w:rsid w:val="00586850"/>
    <w:rsid w:val="005912A6"/>
    <w:rsid w:val="005912F9"/>
    <w:rsid w:val="005913AA"/>
    <w:rsid w:val="00592BCD"/>
    <w:rsid w:val="00595E20"/>
    <w:rsid w:val="00596275"/>
    <w:rsid w:val="0059755A"/>
    <w:rsid w:val="005A041D"/>
    <w:rsid w:val="005A0871"/>
    <w:rsid w:val="005A130F"/>
    <w:rsid w:val="005A1CB2"/>
    <w:rsid w:val="005A21C2"/>
    <w:rsid w:val="005A26E2"/>
    <w:rsid w:val="005A3C9B"/>
    <w:rsid w:val="005A56D3"/>
    <w:rsid w:val="005A5E34"/>
    <w:rsid w:val="005A5E8D"/>
    <w:rsid w:val="005A6FA8"/>
    <w:rsid w:val="005A71AC"/>
    <w:rsid w:val="005B00E0"/>
    <w:rsid w:val="005B0780"/>
    <w:rsid w:val="005B111E"/>
    <w:rsid w:val="005B1A1C"/>
    <w:rsid w:val="005B22BC"/>
    <w:rsid w:val="005B2581"/>
    <w:rsid w:val="005B2C37"/>
    <w:rsid w:val="005B5237"/>
    <w:rsid w:val="005B595B"/>
    <w:rsid w:val="005B6433"/>
    <w:rsid w:val="005B6F93"/>
    <w:rsid w:val="005B7E39"/>
    <w:rsid w:val="005C0615"/>
    <w:rsid w:val="005C2C71"/>
    <w:rsid w:val="005C3708"/>
    <w:rsid w:val="005C45B4"/>
    <w:rsid w:val="005C5102"/>
    <w:rsid w:val="005C5BE0"/>
    <w:rsid w:val="005C6748"/>
    <w:rsid w:val="005D212C"/>
    <w:rsid w:val="005D22D6"/>
    <w:rsid w:val="005D2717"/>
    <w:rsid w:val="005D41C8"/>
    <w:rsid w:val="005D7D29"/>
    <w:rsid w:val="005E0022"/>
    <w:rsid w:val="005E0EF6"/>
    <w:rsid w:val="005E2B86"/>
    <w:rsid w:val="005E42A2"/>
    <w:rsid w:val="005E485D"/>
    <w:rsid w:val="005E5ACA"/>
    <w:rsid w:val="005F1A5B"/>
    <w:rsid w:val="005F1F61"/>
    <w:rsid w:val="005F3791"/>
    <w:rsid w:val="005F3B9A"/>
    <w:rsid w:val="005F4A0B"/>
    <w:rsid w:val="005F5944"/>
    <w:rsid w:val="005F68F5"/>
    <w:rsid w:val="005F6A0E"/>
    <w:rsid w:val="005F7393"/>
    <w:rsid w:val="005F7B2A"/>
    <w:rsid w:val="00603107"/>
    <w:rsid w:val="00604ED5"/>
    <w:rsid w:val="006051E3"/>
    <w:rsid w:val="0061381B"/>
    <w:rsid w:val="006150BA"/>
    <w:rsid w:val="00615303"/>
    <w:rsid w:val="006156C8"/>
    <w:rsid w:val="00615907"/>
    <w:rsid w:val="00616B0B"/>
    <w:rsid w:val="00622E13"/>
    <w:rsid w:val="0062411D"/>
    <w:rsid w:val="00624E63"/>
    <w:rsid w:val="0062553E"/>
    <w:rsid w:val="0062639A"/>
    <w:rsid w:val="0063091E"/>
    <w:rsid w:val="006314C2"/>
    <w:rsid w:val="00632072"/>
    <w:rsid w:val="0063209D"/>
    <w:rsid w:val="006330DA"/>
    <w:rsid w:val="00634049"/>
    <w:rsid w:val="00634211"/>
    <w:rsid w:val="00634312"/>
    <w:rsid w:val="0063484E"/>
    <w:rsid w:val="006358E8"/>
    <w:rsid w:val="00635B03"/>
    <w:rsid w:val="0063629A"/>
    <w:rsid w:val="006362AD"/>
    <w:rsid w:val="00637CE0"/>
    <w:rsid w:val="006405BA"/>
    <w:rsid w:val="00640AD4"/>
    <w:rsid w:val="00640F03"/>
    <w:rsid w:val="00643AE7"/>
    <w:rsid w:val="00643D27"/>
    <w:rsid w:val="00644FD9"/>
    <w:rsid w:val="00645626"/>
    <w:rsid w:val="00645B91"/>
    <w:rsid w:val="0064705D"/>
    <w:rsid w:val="0064717D"/>
    <w:rsid w:val="006500AD"/>
    <w:rsid w:val="00650244"/>
    <w:rsid w:val="00650247"/>
    <w:rsid w:val="0065024E"/>
    <w:rsid w:val="00650DF3"/>
    <w:rsid w:val="00651725"/>
    <w:rsid w:val="00652CC9"/>
    <w:rsid w:val="00653295"/>
    <w:rsid w:val="006552F0"/>
    <w:rsid w:val="00655898"/>
    <w:rsid w:val="00656775"/>
    <w:rsid w:val="0066102A"/>
    <w:rsid w:val="00661D5C"/>
    <w:rsid w:val="00661E31"/>
    <w:rsid w:val="0066280B"/>
    <w:rsid w:val="0066302B"/>
    <w:rsid w:val="006635B2"/>
    <w:rsid w:val="0066370B"/>
    <w:rsid w:val="00663D74"/>
    <w:rsid w:val="0066479C"/>
    <w:rsid w:val="00664A0F"/>
    <w:rsid w:val="00665B01"/>
    <w:rsid w:val="00667A2F"/>
    <w:rsid w:val="0067004D"/>
    <w:rsid w:val="00670C92"/>
    <w:rsid w:val="0067105A"/>
    <w:rsid w:val="00671EEA"/>
    <w:rsid w:val="00674FE1"/>
    <w:rsid w:val="00676469"/>
    <w:rsid w:val="00676A02"/>
    <w:rsid w:val="00680E25"/>
    <w:rsid w:val="0068288B"/>
    <w:rsid w:val="0068457A"/>
    <w:rsid w:val="00685384"/>
    <w:rsid w:val="006869D8"/>
    <w:rsid w:val="0068719C"/>
    <w:rsid w:val="00687E1E"/>
    <w:rsid w:val="006902BE"/>
    <w:rsid w:val="00690E19"/>
    <w:rsid w:val="00693D0C"/>
    <w:rsid w:val="00695018"/>
    <w:rsid w:val="006A0A83"/>
    <w:rsid w:val="006A3014"/>
    <w:rsid w:val="006A3193"/>
    <w:rsid w:val="006A3609"/>
    <w:rsid w:val="006A4102"/>
    <w:rsid w:val="006A51F6"/>
    <w:rsid w:val="006A576E"/>
    <w:rsid w:val="006A6631"/>
    <w:rsid w:val="006A74ED"/>
    <w:rsid w:val="006B0142"/>
    <w:rsid w:val="006B044C"/>
    <w:rsid w:val="006B0B19"/>
    <w:rsid w:val="006B0B60"/>
    <w:rsid w:val="006B110D"/>
    <w:rsid w:val="006B121E"/>
    <w:rsid w:val="006B1DDD"/>
    <w:rsid w:val="006B261D"/>
    <w:rsid w:val="006B347B"/>
    <w:rsid w:val="006B38A2"/>
    <w:rsid w:val="006B7331"/>
    <w:rsid w:val="006B7650"/>
    <w:rsid w:val="006B78A6"/>
    <w:rsid w:val="006B7929"/>
    <w:rsid w:val="006B7AC5"/>
    <w:rsid w:val="006C01FA"/>
    <w:rsid w:val="006C19C7"/>
    <w:rsid w:val="006C19F5"/>
    <w:rsid w:val="006C2620"/>
    <w:rsid w:val="006C2D79"/>
    <w:rsid w:val="006C313B"/>
    <w:rsid w:val="006C34DA"/>
    <w:rsid w:val="006C3585"/>
    <w:rsid w:val="006C43F7"/>
    <w:rsid w:val="006C588C"/>
    <w:rsid w:val="006C5D37"/>
    <w:rsid w:val="006D6193"/>
    <w:rsid w:val="006D6697"/>
    <w:rsid w:val="006D73B0"/>
    <w:rsid w:val="006D77D1"/>
    <w:rsid w:val="006E03BD"/>
    <w:rsid w:val="006E0DF5"/>
    <w:rsid w:val="006E13C7"/>
    <w:rsid w:val="006E1765"/>
    <w:rsid w:val="006E1988"/>
    <w:rsid w:val="006E1A0C"/>
    <w:rsid w:val="006E1D98"/>
    <w:rsid w:val="006E35BF"/>
    <w:rsid w:val="006E393D"/>
    <w:rsid w:val="006E4D56"/>
    <w:rsid w:val="006E66FB"/>
    <w:rsid w:val="006F16F4"/>
    <w:rsid w:val="006F197A"/>
    <w:rsid w:val="006F229A"/>
    <w:rsid w:val="006F2F58"/>
    <w:rsid w:val="006F324D"/>
    <w:rsid w:val="006F340B"/>
    <w:rsid w:val="006F5159"/>
    <w:rsid w:val="006F5491"/>
    <w:rsid w:val="006F6A04"/>
    <w:rsid w:val="006F6E7D"/>
    <w:rsid w:val="0070032E"/>
    <w:rsid w:val="00702009"/>
    <w:rsid w:val="0070268D"/>
    <w:rsid w:val="00703CAB"/>
    <w:rsid w:val="007057E3"/>
    <w:rsid w:val="00705D88"/>
    <w:rsid w:val="007070E0"/>
    <w:rsid w:val="00707A32"/>
    <w:rsid w:val="00710873"/>
    <w:rsid w:val="00712286"/>
    <w:rsid w:val="0071280D"/>
    <w:rsid w:val="007142F2"/>
    <w:rsid w:val="00714D3E"/>
    <w:rsid w:val="00715B98"/>
    <w:rsid w:val="0071667B"/>
    <w:rsid w:val="00716DA0"/>
    <w:rsid w:val="007172FE"/>
    <w:rsid w:val="0072007E"/>
    <w:rsid w:val="00720600"/>
    <w:rsid w:val="00721DD1"/>
    <w:rsid w:val="00721E03"/>
    <w:rsid w:val="007243F7"/>
    <w:rsid w:val="007247A3"/>
    <w:rsid w:val="00726520"/>
    <w:rsid w:val="00726AE9"/>
    <w:rsid w:val="007272EA"/>
    <w:rsid w:val="00730444"/>
    <w:rsid w:val="007305AA"/>
    <w:rsid w:val="007307FB"/>
    <w:rsid w:val="00730B94"/>
    <w:rsid w:val="00732AE4"/>
    <w:rsid w:val="00732E2C"/>
    <w:rsid w:val="00734327"/>
    <w:rsid w:val="00734648"/>
    <w:rsid w:val="00734F3D"/>
    <w:rsid w:val="00735188"/>
    <w:rsid w:val="00735ADC"/>
    <w:rsid w:val="007373B4"/>
    <w:rsid w:val="00737AE9"/>
    <w:rsid w:val="007401E3"/>
    <w:rsid w:val="007414AB"/>
    <w:rsid w:val="00741537"/>
    <w:rsid w:val="007420B3"/>
    <w:rsid w:val="0074662D"/>
    <w:rsid w:val="00746E12"/>
    <w:rsid w:val="007472F6"/>
    <w:rsid w:val="00747C5C"/>
    <w:rsid w:val="007514BC"/>
    <w:rsid w:val="007534E8"/>
    <w:rsid w:val="00753D9A"/>
    <w:rsid w:val="007546C3"/>
    <w:rsid w:val="007548F4"/>
    <w:rsid w:val="00754C79"/>
    <w:rsid w:val="0075527C"/>
    <w:rsid w:val="00755F7C"/>
    <w:rsid w:val="007610DE"/>
    <w:rsid w:val="0076129F"/>
    <w:rsid w:val="0076157C"/>
    <w:rsid w:val="00764189"/>
    <w:rsid w:val="007664A2"/>
    <w:rsid w:val="00767D26"/>
    <w:rsid w:val="00771340"/>
    <w:rsid w:val="00774CC2"/>
    <w:rsid w:val="00774F28"/>
    <w:rsid w:val="00775C5F"/>
    <w:rsid w:val="0077665A"/>
    <w:rsid w:val="00777EE6"/>
    <w:rsid w:val="00781A71"/>
    <w:rsid w:val="00783F9F"/>
    <w:rsid w:val="0078526A"/>
    <w:rsid w:val="0078722E"/>
    <w:rsid w:val="0079045C"/>
    <w:rsid w:val="007911D4"/>
    <w:rsid w:val="007915DA"/>
    <w:rsid w:val="00791C99"/>
    <w:rsid w:val="00791D0C"/>
    <w:rsid w:val="007926AD"/>
    <w:rsid w:val="007940CF"/>
    <w:rsid w:val="0079436D"/>
    <w:rsid w:val="007943D3"/>
    <w:rsid w:val="00794A19"/>
    <w:rsid w:val="00796B33"/>
    <w:rsid w:val="00796F36"/>
    <w:rsid w:val="0079730B"/>
    <w:rsid w:val="007A0D6C"/>
    <w:rsid w:val="007A16A6"/>
    <w:rsid w:val="007A420A"/>
    <w:rsid w:val="007A5E08"/>
    <w:rsid w:val="007A6595"/>
    <w:rsid w:val="007A76D4"/>
    <w:rsid w:val="007A7B68"/>
    <w:rsid w:val="007A7DF7"/>
    <w:rsid w:val="007B0D11"/>
    <w:rsid w:val="007B2A34"/>
    <w:rsid w:val="007B4641"/>
    <w:rsid w:val="007B7C1B"/>
    <w:rsid w:val="007C0591"/>
    <w:rsid w:val="007C0BAD"/>
    <w:rsid w:val="007C0E67"/>
    <w:rsid w:val="007C1FA2"/>
    <w:rsid w:val="007C2161"/>
    <w:rsid w:val="007C42BA"/>
    <w:rsid w:val="007C43B8"/>
    <w:rsid w:val="007C47D6"/>
    <w:rsid w:val="007C5820"/>
    <w:rsid w:val="007C7031"/>
    <w:rsid w:val="007C792F"/>
    <w:rsid w:val="007C7F08"/>
    <w:rsid w:val="007D0EDC"/>
    <w:rsid w:val="007D19A5"/>
    <w:rsid w:val="007D3A31"/>
    <w:rsid w:val="007D3CF6"/>
    <w:rsid w:val="007D3E93"/>
    <w:rsid w:val="007D4247"/>
    <w:rsid w:val="007D61B3"/>
    <w:rsid w:val="007D6506"/>
    <w:rsid w:val="007D6815"/>
    <w:rsid w:val="007D7489"/>
    <w:rsid w:val="007E2B61"/>
    <w:rsid w:val="007E3975"/>
    <w:rsid w:val="007E41B0"/>
    <w:rsid w:val="007E4A79"/>
    <w:rsid w:val="007E4ECE"/>
    <w:rsid w:val="007E5CDB"/>
    <w:rsid w:val="007E628E"/>
    <w:rsid w:val="007E6DF9"/>
    <w:rsid w:val="007E7E3C"/>
    <w:rsid w:val="007F027B"/>
    <w:rsid w:val="007F0912"/>
    <w:rsid w:val="007F0B0D"/>
    <w:rsid w:val="007F119A"/>
    <w:rsid w:val="007F2454"/>
    <w:rsid w:val="007F27A5"/>
    <w:rsid w:val="007F34F3"/>
    <w:rsid w:val="007F48E2"/>
    <w:rsid w:val="007F4F83"/>
    <w:rsid w:val="007F71BD"/>
    <w:rsid w:val="007F7412"/>
    <w:rsid w:val="007F77D1"/>
    <w:rsid w:val="0080078D"/>
    <w:rsid w:val="00800842"/>
    <w:rsid w:val="00801405"/>
    <w:rsid w:val="0080257E"/>
    <w:rsid w:val="008073E5"/>
    <w:rsid w:val="008100F1"/>
    <w:rsid w:val="008104F1"/>
    <w:rsid w:val="008105E1"/>
    <w:rsid w:val="00812A1B"/>
    <w:rsid w:val="00813966"/>
    <w:rsid w:val="008146E9"/>
    <w:rsid w:val="00814D40"/>
    <w:rsid w:val="00815128"/>
    <w:rsid w:val="00817869"/>
    <w:rsid w:val="00817B61"/>
    <w:rsid w:val="008237B5"/>
    <w:rsid w:val="008239BE"/>
    <w:rsid w:val="00825104"/>
    <w:rsid w:val="00826FE4"/>
    <w:rsid w:val="00833351"/>
    <w:rsid w:val="00833B7C"/>
    <w:rsid w:val="00833D44"/>
    <w:rsid w:val="008345EF"/>
    <w:rsid w:val="00835024"/>
    <w:rsid w:val="0083605C"/>
    <w:rsid w:val="008362F9"/>
    <w:rsid w:val="008378FC"/>
    <w:rsid w:val="00837B4E"/>
    <w:rsid w:val="008409AA"/>
    <w:rsid w:val="00840A92"/>
    <w:rsid w:val="00840C7A"/>
    <w:rsid w:val="00842573"/>
    <w:rsid w:val="00842C06"/>
    <w:rsid w:val="00844779"/>
    <w:rsid w:val="00844BCB"/>
    <w:rsid w:val="00845FC2"/>
    <w:rsid w:val="008465DD"/>
    <w:rsid w:val="00847B40"/>
    <w:rsid w:val="00851E05"/>
    <w:rsid w:val="00854757"/>
    <w:rsid w:val="008575E9"/>
    <w:rsid w:val="0086057D"/>
    <w:rsid w:val="00860769"/>
    <w:rsid w:val="0086209E"/>
    <w:rsid w:val="008621B6"/>
    <w:rsid w:val="008628DD"/>
    <w:rsid w:val="008632CF"/>
    <w:rsid w:val="00865038"/>
    <w:rsid w:val="008660B4"/>
    <w:rsid w:val="00866375"/>
    <w:rsid w:val="00866EC8"/>
    <w:rsid w:val="008673E5"/>
    <w:rsid w:val="008677B0"/>
    <w:rsid w:val="00867B2B"/>
    <w:rsid w:val="008711B1"/>
    <w:rsid w:val="0087295D"/>
    <w:rsid w:val="008730C1"/>
    <w:rsid w:val="00873AF4"/>
    <w:rsid w:val="00873E69"/>
    <w:rsid w:val="008743F5"/>
    <w:rsid w:val="00874EEE"/>
    <w:rsid w:val="0087504F"/>
    <w:rsid w:val="008763BA"/>
    <w:rsid w:val="008772ED"/>
    <w:rsid w:val="00877AED"/>
    <w:rsid w:val="00880800"/>
    <w:rsid w:val="0088185E"/>
    <w:rsid w:val="0088409A"/>
    <w:rsid w:val="00885E20"/>
    <w:rsid w:val="008862A7"/>
    <w:rsid w:val="008871E4"/>
    <w:rsid w:val="00887F3A"/>
    <w:rsid w:val="00887FE5"/>
    <w:rsid w:val="008904F2"/>
    <w:rsid w:val="0089170F"/>
    <w:rsid w:val="00892A32"/>
    <w:rsid w:val="0089464D"/>
    <w:rsid w:val="00895914"/>
    <w:rsid w:val="00895A06"/>
    <w:rsid w:val="00897805"/>
    <w:rsid w:val="008A0279"/>
    <w:rsid w:val="008A0576"/>
    <w:rsid w:val="008A0BA2"/>
    <w:rsid w:val="008A223E"/>
    <w:rsid w:val="008A2A79"/>
    <w:rsid w:val="008A2D53"/>
    <w:rsid w:val="008A38E5"/>
    <w:rsid w:val="008A4030"/>
    <w:rsid w:val="008A4B69"/>
    <w:rsid w:val="008A5000"/>
    <w:rsid w:val="008A55F6"/>
    <w:rsid w:val="008A6698"/>
    <w:rsid w:val="008A6B04"/>
    <w:rsid w:val="008A74D0"/>
    <w:rsid w:val="008B0C73"/>
    <w:rsid w:val="008B25AF"/>
    <w:rsid w:val="008B35E3"/>
    <w:rsid w:val="008B3CCE"/>
    <w:rsid w:val="008B589E"/>
    <w:rsid w:val="008B684D"/>
    <w:rsid w:val="008B6D59"/>
    <w:rsid w:val="008B720C"/>
    <w:rsid w:val="008B7692"/>
    <w:rsid w:val="008C000E"/>
    <w:rsid w:val="008C1B86"/>
    <w:rsid w:val="008C225F"/>
    <w:rsid w:val="008C3DA7"/>
    <w:rsid w:val="008C42C4"/>
    <w:rsid w:val="008C4AC7"/>
    <w:rsid w:val="008C4C69"/>
    <w:rsid w:val="008C6BDD"/>
    <w:rsid w:val="008C6EAE"/>
    <w:rsid w:val="008C7B8D"/>
    <w:rsid w:val="008D2D97"/>
    <w:rsid w:val="008D2FB0"/>
    <w:rsid w:val="008D4889"/>
    <w:rsid w:val="008D4C2C"/>
    <w:rsid w:val="008D6853"/>
    <w:rsid w:val="008D726C"/>
    <w:rsid w:val="008E0106"/>
    <w:rsid w:val="008E0DDB"/>
    <w:rsid w:val="008E140D"/>
    <w:rsid w:val="008E166F"/>
    <w:rsid w:val="008E1CC4"/>
    <w:rsid w:val="008E2677"/>
    <w:rsid w:val="008E3BAB"/>
    <w:rsid w:val="008E415A"/>
    <w:rsid w:val="008E5213"/>
    <w:rsid w:val="008E6243"/>
    <w:rsid w:val="008E64D3"/>
    <w:rsid w:val="008E79AA"/>
    <w:rsid w:val="008E7F9B"/>
    <w:rsid w:val="008F0A5E"/>
    <w:rsid w:val="008F16F0"/>
    <w:rsid w:val="008F1AA6"/>
    <w:rsid w:val="008F1BD4"/>
    <w:rsid w:val="008F24A2"/>
    <w:rsid w:val="008F2C62"/>
    <w:rsid w:val="008F4181"/>
    <w:rsid w:val="008F44C1"/>
    <w:rsid w:val="008F4BEB"/>
    <w:rsid w:val="008F5494"/>
    <w:rsid w:val="008F5FDE"/>
    <w:rsid w:val="008F6301"/>
    <w:rsid w:val="008F650F"/>
    <w:rsid w:val="00900817"/>
    <w:rsid w:val="00900CB1"/>
    <w:rsid w:val="009010F6"/>
    <w:rsid w:val="00901E9C"/>
    <w:rsid w:val="00902149"/>
    <w:rsid w:val="00904500"/>
    <w:rsid w:val="00904F2F"/>
    <w:rsid w:val="009051B5"/>
    <w:rsid w:val="00905360"/>
    <w:rsid w:val="0090576E"/>
    <w:rsid w:val="00907799"/>
    <w:rsid w:val="00910BFA"/>
    <w:rsid w:val="00910FE5"/>
    <w:rsid w:val="00912FEA"/>
    <w:rsid w:val="00913406"/>
    <w:rsid w:val="0091344A"/>
    <w:rsid w:val="00913E83"/>
    <w:rsid w:val="0091606E"/>
    <w:rsid w:val="00924124"/>
    <w:rsid w:val="0092447F"/>
    <w:rsid w:val="00924CA8"/>
    <w:rsid w:val="00924D5F"/>
    <w:rsid w:val="009250E9"/>
    <w:rsid w:val="00925968"/>
    <w:rsid w:val="00925FDE"/>
    <w:rsid w:val="00926785"/>
    <w:rsid w:val="009323F3"/>
    <w:rsid w:val="009327A8"/>
    <w:rsid w:val="00932D22"/>
    <w:rsid w:val="009332E7"/>
    <w:rsid w:val="009334EC"/>
    <w:rsid w:val="00933936"/>
    <w:rsid w:val="009344AD"/>
    <w:rsid w:val="009356E5"/>
    <w:rsid w:val="00936C7B"/>
    <w:rsid w:val="00936DB8"/>
    <w:rsid w:val="00937F63"/>
    <w:rsid w:val="009432C5"/>
    <w:rsid w:val="00945734"/>
    <w:rsid w:val="009466BD"/>
    <w:rsid w:val="00946863"/>
    <w:rsid w:val="0094729E"/>
    <w:rsid w:val="00947367"/>
    <w:rsid w:val="00947B88"/>
    <w:rsid w:val="009500DB"/>
    <w:rsid w:val="00950B52"/>
    <w:rsid w:val="009515DD"/>
    <w:rsid w:val="00951F35"/>
    <w:rsid w:val="009520AD"/>
    <w:rsid w:val="0095287B"/>
    <w:rsid w:val="00952B95"/>
    <w:rsid w:val="009534C8"/>
    <w:rsid w:val="00953A3A"/>
    <w:rsid w:val="00953AA2"/>
    <w:rsid w:val="0095582E"/>
    <w:rsid w:val="00956AF2"/>
    <w:rsid w:val="00961F5A"/>
    <w:rsid w:val="009642DA"/>
    <w:rsid w:val="0096433F"/>
    <w:rsid w:val="0096554A"/>
    <w:rsid w:val="00966EDE"/>
    <w:rsid w:val="00971E50"/>
    <w:rsid w:val="0097315A"/>
    <w:rsid w:val="00973235"/>
    <w:rsid w:val="009736A2"/>
    <w:rsid w:val="00973755"/>
    <w:rsid w:val="00973C0C"/>
    <w:rsid w:val="0097559D"/>
    <w:rsid w:val="0098078B"/>
    <w:rsid w:val="00981C38"/>
    <w:rsid w:val="0098374A"/>
    <w:rsid w:val="00983BD1"/>
    <w:rsid w:val="00984593"/>
    <w:rsid w:val="00986758"/>
    <w:rsid w:val="00987E15"/>
    <w:rsid w:val="009900BE"/>
    <w:rsid w:val="00990138"/>
    <w:rsid w:val="00991D3E"/>
    <w:rsid w:val="00992208"/>
    <w:rsid w:val="00993B71"/>
    <w:rsid w:val="00995CE7"/>
    <w:rsid w:val="00995E32"/>
    <w:rsid w:val="00996FDF"/>
    <w:rsid w:val="009A00F4"/>
    <w:rsid w:val="009A0CD9"/>
    <w:rsid w:val="009A109E"/>
    <w:rsid w:val="009A22BF"/>
    <w:rsid w:val="009A2A6F"/>
    <w:rsid w:val="009A3BB6"/>
    <w:rsid w:val="009A4FC1"/>
    <w:rsid w:val="009A5A9E"/>
    <w:rsid w:val="009A6C60"/>
    <w:rsid w:val="009B0DEC"/>
    <w:rsid w:val="009B1084"/>
    <w:rsid w:val="009B13BC"/>
    <w:rsid w:val="009B51CA"/>
    <w:rsid w:val="009C04D9"/>
    <w:rsid w:val="009C10CA"/>
    <w:rsid w:val="009C1456"/>
    <w:rsid w:val="009C2153"/>
    <w:rsid w:val="009C21DA"/>
    <w:rsid w:val="009C3FC3"/>
    <w:rsid w:val="009C77DC"/>
    <w:rsid w:val="009D09AF"/>
    <w:rsid w:val="009D24B3"/>
    <w:rsid w:val="009D2916"/>
    <w:rsid w:val="009D4BC6"/>
    <w:rsid w:val="009D4D57"/>
    <w:rsid w:val="009D6BA1"/>
    <w:rsid w:val="009D7098"/>
    <w:rsid w:val="009E03D4"/>
    <w:rsid w:val="009E0938"/>
    <w:rsid w:val="009E21B6"/>
    <w:rsid w:val="009E21D8"/>
    <w:rsid w:val="009E2792"/>
    <w:rsid w:val="009E3CA7"/>
    <w:rsid w:val="009E4A5D"/>
    <w:rsid w:val="009E5889"/>
    <w:rsid w:val="009E61F5"/>
    <w:rsid w:val="009E70BC"/>
    <w:rsid w:val="009E7DE6"/>
    <w:rsid w:val="009F0F7E"/>
    <w:rsid w:val="009F120F"/>
    <w:rsid w:val="009F1D8F"/>
    <w:rsid w:val="009F307C"/>
    <w:rsid w:val="009F4EC6"/>
    <w:rsid w:val="009F5D8D"/>
    <w:rsid w:val="00A0070E"/>
    <w:rsid w:val="00A0079C"/>
    <w:rsid w:val="00A00CFC"/>
    <w:rsid w:val="00A02714"/>
    <w:rsid w:val="00A047A2"/>
    <w:rsid w:val="00A05DEE"/>
    <w:rsid w:val="00A1056F"/>
    <w:rsid w:val="00A110BB"/>
    <w:rsid w:val="00A1162C"/>
    <w:rsid w:val="00A12126"/>
    <w:rsid w:val="00A13186"/>
    <w:rsid w:val="00A13729"/>
    <w:rsid w:val="00A14915"/>
    <w:rsid w:val="00A1600D"/>
    <w:rsid w:val="00A16933"/>
    <w:rsid w:val="00A172F2"/>
    <w:rsid w:val="00A17C0C"/>
    <w:rsid w:val="00A204BD"/>
    <w:rsid w:val="00A228AC"/>
    <w:rsid w:val="00A228D6"/>
    <w:rsid w:val="00A22A94"/>
    <w:rsid w:val="00A237C6"/>
    <w:rsid w:val="00A24361"/>
    <w:rsid w:val="00A246AE"/>
    <w:rsid w:val="00A256B8"/>
    <w:rsid w:val="00A25C24"/>
    <w:rsid w:val="00A26554"/>
    <w:rsid w:val="00A312C9"/>
    <w:rsid w:val="00A31304"/>
    <w:rsid w:val="00A32F2B"/>
    <w:rsid w:val="00A32FA6"/>
    <w:rsid w:val="00A3423D"/>
    <w:rsid w:val="00A359B5"/>
    <w:rsid w:val="00A35D9C"/>
    <w:rsid w:val="00A36F6B"/>
    <w:rsid w:val="00A40043"/>
    <w:rsid w:val="00A404C5"/>
    <w:rsid w:val="00A40B93"/>
    <w:rsid w:val="00A41365"/>
    <w:rsid w:val="00A41955"/>
    <w:rsid w:val="00A426B8"/>
    <w:rsid w:val="00A42ED3"/>
    <w:rsid w:val="00A44558"/>
    <w:rsid w:val="00A4520A"/>
    <w:rsid w:val="00A46F30"/>
    <w:rsid w:val="00A478FE"/>
    <w:rsid w:val="00A52F41"/>
    <w:rsid w:val="00A536AD"/>
    <w:rsid w:val="00A537AF"/>
    <w:rsid w:val="00A54714"/>
    <w:rsid w:val="00A54B0A"/>
    <w:rsid w:val="00A569E9"/>
    <w:rsid w:val="00A57CF6"/>
    <w:rsid w:val="00A60950"/>
    <w:rsid w:val="00A630DA"/>
    <w:rsid w:val="00A63E5E"/>
    <w:rsid w:val="00A63FAE"/>
    <w:rsid w:val="00A64C53"/>
    <w:rsid w:val="00A64D80"/>
    <w:rsid w:val="00A65882"/>
    <w:rsid w:val="00A65E0F"/>
    <w:rsid w:val="00A660DE"/>
    <w:rsid w:val="00A6758B"/>
    <w:rsid w:val="00A6770F"/>
    <w:rsid w:val="00A70DBC"/>
    <w:rsid w:val="00A71BB2"/>
    <w:rsid w:val="00A726D5"/>
    <w:rsid w:val="00A74397"/>
    <w:rsid w:val="00A75761"/>
    <w:rsid w:val="00A76B3E"/>
    <w:rsid w:val="00A807DC"/>
    <w:rsid w:val="00A808B8"/>
    <w:rsid w:val="00A80B02"/>
    <w:rsid w:val="00A8163E"/>
    <w:rsid w:val="00A81D23"/>
    <w:rsid w:val="00A84A80"/>
    <w:rsid w:val="00A855A9"/>
    <w:rsid w:val="00A860C3"/>
    <w:rsid w:val="00A87AA1"/>
    <w:rsid w:val="00A90358"/>
    <w:rsid w:val="00A9094E"/>
    <w:rsid w:val="00A93293"/>
    <w:rsid w:val="00A9371C"/>
    <w:rsid w:val="00A93876"/>
    <w:rsid w:val="00A95B52"/>
    <w:rsid w:val="00A95DA9"/>
    <w:rsid w:val="00A95E8C"/>
    <w:rsid w:val="00A97DA4"/>
    <w:rsid w:val="00A97DF3"/>
    <w:rsid w:val="00A97E75"/>
    <w:rsid w:val="00AA0118"/>
    <w:rsid w:val="00AA1231"/>
    <w:rsid w:val="00AA135E"/>
    <w:rsid w:val="00AA14C6"/>
    <w:rsid w:val="00AA1C5F"/>
    <w:rsid w:val="00AA2123"/>
    <w:rsid w:val="00AA3918"/>
    <w:rsid w:val="00AB13A7"/>
    <w:rsid w:val="00AB14A8"/>
    <w:rsid w:val="00AB1AAD"/>
    <w:rsid w:val="00AB29FF"/>
    <w:rsid w:val="00AB31B1"/>
    <w:rsid w:val="00AB47A6"/>
    <w:rsid w:val="00AB6C0D"/>
    <w:rsid w:val="00AB74B9"/>
    <w:rsid w:val="00AC24EE"/>
    <w:rsid w:val="00AC43BE"/>
    <w:rsid w:val="00AC5B21"/>
    <w:rsid w:val="00AC69D8"/>
    <w:rsid w:val="00AC71D7"/>
    <w:rsid w:val="00AC7DB4"/>
    <w:rsid w:val="00AD0387"/>
    <w:rsid w:val="00AD03EE"/>
    <w:rsid w:val="00AD3D0F"/>
    <w:rsid w:val="00AD4145"/>
    <w:rsid w:val="00AD5C4D"/>
    <w:rsid w:val="00AD7588"/>
    <w:rsid w:val="00AE03D3"/>
    <w:rsid w:val="00AE03E9"/>
    <w:rsid w:val="00AE0839"/>
    <w:rsid w:val="00AE0976"/>
    <w:rsid w:val="00AE0C8B"/>
    <w:rsid w:val="00AE0DED"/>
    <w:rsid w:val="00AE2028"/>
    <w:rsid w:val="00AE2553"/>
    <w:rsid w:val="00AE2800"/>
    <w:rsid w:val="00AE4FEC"/>
    <w:rsid w:val="00AE603F"/>
    <w:rsid w:val="00AE6AB6"/>
    <w:rsid w:val="00AF1A45"/>
    <w:rsid w:val="00AF1BE1"/>
    <w:rsid w:val="00AF21B5"/>
    <w:rsid w:val="00AF3410"/>
    <w:rsid w:val="00AF39B1"/>
    <w:rsid w:val="00AF4593"/>
    <w:rsid w:val="00AF4B9A"/>
    <w:rsid w:val="00AF4CF1"/>
    <w:rsid w:val="00AF4E3C"/>
    <w:rsid w:val="00AF560A"/>
    <w:rsid w:val="00AF5ECF"/>
    <w:rsid w:val="00AF63D2"/>
    <w:rsid w:val="00AF719F"/>
    <w:rsid w:val="00AF7E7D"/>
    <w:rsid w:val="00B02771"/>
    <w:rsid w:val="00B06172"/>
    <w:rsid w:val="00B06EF3"/>
    <w:rsid w:val="00B07E67"/>
    <w:rsid w:val="00B1088E"/>
    <w:rsid w:val="00B1251F"/>
    <w:rsid w:val="00B12B70"/>
    <w:rsid w:val="00B1378E"/>
    <w:rsid w:val="00B1530C"/>
    <w:rsid w:val="00B16567"/>
    <w:rsid w:val="00B17380"/>
    <w:rsid w:val="00B21B23"/>
    <w:rsid w:val="00B21E2C"/>
    <w:rsid w:val="00B2614F"/>
    <w:rsid w:val="00B27168"/>
    <w:rsid w:val="00B273A7"/>
    <w:rsid w:val="00B27EF0"/>
    <w:rsid w:val="00B31437"/>
    <w:rsid w:val="00B329CC"/>
    <w:rsid w:val="00B32E09"/>
    <w:rsid w:val="00B33444"/>
    <w:rsid w:val="00B34A40"/>
    <w:rsid w:val="00B40034"/>
    <w:rsid w:val="00B424E1"/>
    <w:rsid w:val="00B4309C"/>
    <w:rsid w:val="00B43381"/>
    <w:rsid w:val="00B43D4D"/>
    <w:rsid w:val="00B43E5F"/>
    <w:rsid w:val="00B4428C"/>
    <w:rsid w:val="00B45390"/>
    <w:rsid w:val="00B457EE"/>
    <w:rsid w:val="00B46B98"/>
    <w:rsid w:val="00B47A7D"/>
    <w:rsid w:val="00B47E50"/>
    <w:rsid w:val="00B50375"/>
    <w:rsid w:val="00B516D5"/>
    <w:rsid w:val="00B51A14"/>
    <w:rsid w:val="00B52D46"/>
    <w:rsid w:val="00B53607"/>
    <w:rsid w:val="00B54213"/>
    <w:rsid w:val="00B547ED"/>
    <w:rsid w:val="00B55F3D"/>
    <w:rsid w:val="00B603FE"/>
    <w:rsid w:val="00B6086C"/>
    <w:rsid w:val="00B61305"/>
    <w:rsid w:val="00B620AC"/>
    <w:rsid w:val="00B624A7"/>
    <w:rsid w:val="00B62BCD"/>
    <w:rsid w:val="00B631C3"/>
    <w:rsid w:val="00B632F7"/>
    <w:rsid w:val="00B63629"/>
    <w:rsid w:val="00B64478"/>
    <w:rsid w:val="00B64854"/>
    <w:rsid w:val="00B651AE"/>
    <w:rsid w:val="00B65B53"/>
    <w:rsid w:val="00B6697D"/>
    <w:rsid w:val="00B669FA"/>
    <w:rsid w:val="00B709F5"/>
    <w:rsid w:val="00B70C8D"/>
    <w:rsid w:val="00B71D6F"/>
    <w:rsid w:val="00B7295C"/>
    <w:rsid w:val="00B73949"/>
    <w:rsid w:val="00B75032"/>
    <w:rsid w:val="00B75076"/>
    <w:rsid w:val="00B76E59"/>
    <w:rsid w:val="00B80158"/>
    <w:rsid w:val="00B8066B"/>
    <w:rsid w:val="00B80EB9"/>
    <w:rsid w:val="00B82809"/>
    <w:rsid w:val="00B84426"/>
    <w:rsid w:val="00B90210"/>
    <w:rsid w:val="00B908C4"/>
    <w:rsid w:val="00B92A23"/>
    <w:rsid w:val="00B977DE"/>
    <w:rsid w:val="00B97991"/>
    <w:rsid w:val="00BA00AD"/>
    <w:rsid w:val="00BA0FE8"/>
    <w:rsid w:val="00BA1F04"/>
    <w:rsid w:val="00BA20AA"/>
    <w:rsid w:val="00BA269D"/>
    <w:rsid w:val="00BA2F1F"/>
    <w:rsid w:val="00BA3449"/>
    <w:rsid w:val="00BA56F1"/>
    <w:rsid w:val="00BA63F6"/>
    <w:rsid w:val="00BA68F1"/>
    <w:rsid w:val="00BA69B4"/>
    <w:rsid w:val="00BB1920"/>
    <w:rsid w:val="00BB37D8"/>
    <w:rsid w:val="00BB4119"/>
    <w:rsid w:val="00BB4764"/>
    <w:rsid w:val="00BB5813"/>
    <w:rsid w:val="00BB5853"/>
    <w:rsid w:val="00BB7AFE"/>
    <w:rsid w:val="00BC0B7A"/>
    <w:rsid w:val="00BC0FCA"/>
    <w:rsid w:val="00BC11D8"/>
    <w:rsid w:val="00BC1791"/>
    <w:rsid w:val="00BC3182"/>
    <w:rsid w:val="00BC3A0F"/>
    <w:rsid w:val="00BC3A14"/>
    <w:rsid w:val="00BC44FB"/>
    <w:rsid w:val="00BC5195"/>
    <w:rsid w:val="00BC52D2"/>
    <w:rsid w:val="00BC539D"/>
    <w:rsid w:val="00BC563F"/>
    <w:rsid w:val="00BC56B5"/>
    <w:rsid w:val="00BC6BD3"/>
    <w:rsid w:val="00BC6D57"/>
    <w:rsid w:val="00BC706F"/>
    <w:rsid w:val="00BC7CB5"/>
    <w:rsid w:val="00BD0AE8"/>
    <w:rsid w:val="00BD0E51"/>
    <w:rsid w:val="00BD2DC7"/>
    <w:rsid w:val="00BD370B"/>
    <w:rsid w:val="00BD3CDD"/>
    <w:rsid w:val="00BD4016"/>
    <w:rsid w:val="00BD4B55"/>
    <w:rsid w:val="00BD6B22"/>
    <w:rsid w:val="00BD7719"/>
    <w:rsid w:val="00BE0958"/>
    <w:rsid w:val="00BE107E"/>
    <w:rsid w:val="00BE2A7F"/>
    <w:rsid w:val="00BE628D"/>
    <w:rsid w:val="00BE6656"/>
    <w:rsid w:val="00BE7879"/>
    <w:rsid w:val="00BE7A1B"/>
    <w:rsid w:val="00BF0342"/>
    <w:rsid w:val="00BF0958"/>
    <w:rsid w:val="00BF0C2B"/>
    <w:rsid w:val="00BF2380"/>
    <w:rsid w:val="00BF2FE8"/>
    <w:rsid w:val="00BF57BE"/>
    <w:rsid w:val="00BF7445"/>
    <w:rsid w:val="00BF7C66"/>
    <w:rsid w:val="00C00E14"/>
    <w:rsid w:val="00C013CA"/>
    <w:rsid w:val="00C01700"/>
    <w:rsid w:val="00C03DE5"/>
    <w:rsid w:val="00C04C1F"/>
    <w:rsid w:val="00C05B3F"/>
    <w:rsid w:val="00C06428"/>
    <w:rsid w:val="00C06BBD"/>
    <w:rsid w:val="00C11598"/>
    <w:rsid w:val="00C121A7"/>
    <w:rsid w:val="00C12CA0"/>
    <w:rsid w:val="00C13998"/>
    <w:rsid w:val="00C14041"/>
    <w:rsid w:val="00C14499"/>
    <w:rsid w:val="00C1622A"/>
    <w:rsid w:val="00C16B16"/>
    <w:rsid w:val="00C211C2"/>
    <w:rsid w:val="00C21D70"/>
    <w:rsid w:val="00C21EF1"/>
    <w:rsid w:val="00C22F27"/>
    <w:rsid w:val="00C24F50"/>
    <w:rsid w:val="00C251ED"/>
    <w:rsid w:val="00C252AF"/>
    <w:rsid w:val="00C25CB2"/>
    <w:rsid w:val="00C25D62"/>
    <w:rsid w:val="00C261E6"/>
    <w:rsid w:val="00C26D83"/>
    <w:rsid w:val="00C27037"/>
    <w:rsid w:val="00C2751C"/>
    <w:rsid w:val="00C3051C"/>
    <w:rsid w:val="00C31058"/>
    <w:rsid w:val="00C315C3"/>
    <w:rsid w:val="00C332B7"/>
    <w:rsid w:val="00C33953"/>
    <w:rsid w:val="00C35DC8"/>
    <w:rsid w:val="00C37643"/>
    <w:rsid w:val="00C377DF"/>
    <w:rsid w:val="00C401A6"/>
    <w:rsid w:val="00C4037E"/>
    <w:rsid w:val="00C40B86"/>
    <w:rsid w:val="00C40ED5"/>
    <w:rsid w:val="00C40F1A"/>
    <w:rsid w:val="00C40F34"/>
    <w:rsid w:val="00C437CB"/>
    <w:rsid w:val="00C43DB4"/>
    <w:rsid w:val="00C44C20"/>
    <w:rsid w:val="00C4511C"/>
    <w:rsid w:val="00C50AA7"/>
    <w:rsid w:val="00C50F24"/>
    <w:rsid w:val="00C525FD"/>
    <w:rsid w:val="00C532A2"/>
    <w:rsid w:val="00C539D5"/>
    <w:rsid w:val="00C53DB2"/>
    <w:rsid w:val="00C54204"/>
    <w:rsid w:val="00C55340"/>
    <w:rsid w:val="00C55DC9"/>
    <w:rsid w:val="00C56470"/>
    <w:rsid w:val="00C56E86"/>
    <w:rsid w:val="00C576CA"/>
    <w:rsid w:val="00C60329"/>
    <w:rsid w:val="00C60544"/>
    <w:rsid w:val="00C606BB"/>
    <w:rsid w:val="00C60919"/>
    <w:rsid w:val="00C61070"/>
    <w:rsid w:val="00C64306"/>
    <w:rsid w:val="00C6548B"/>
    <w:rsid w:val="00C656CA"/>
    <w:rsid w:val="00C658E6"/>
    <w:rsid w:val="00C6678D"/>
    <w:rsid w:val="00C667D2"/>
    <w:rsid w:val="00C675FF"/>
    <w:rsid w:val="00C67717"/>
    <w:rsid w:val="00C70E0B"/>
    <w:rsid w:val="00C72348"/>
    <w:rsid w:val="00C7480F"/>
    <w:rsid w:val="00C74E55"/>
    <w:rsid w:val="00C751AF"/>
    <w:rsid w:val="00C76FD1"/>
    <w:rsid w:val="00C81EBB"/>
    <w:rsid w:val="00C83A3D"/>
    <w:rsid w:val="00C83E60"/>
    <w:rsid w:val="00C8435D"/>
    <w:rsid w:val="00C85CB9"/>
    <w:rsid w:val="00C86126"/>
    <w:rsid w:val="00C861A0"/>
    <w:rsid w:val="00C910FE"/>
    <w:rsid w:val="00C91D42"/>
    <w:rsid w:val="00C91FAC"/>
    <w:rsid w:val="00C96F9A"/>
    <w:rsid w:val="00CA04D1"/>
    <w:rsid w:val="00CA1D59"/>
    <w:rsid w:val="00CA1F89"/>
    <w:rsid w:val="00CA2A08"/>
    <w:rsid w:val="00CA33AB"/>
    <w:rsid w:val="00CA47D1"/>
    <w:rsid w:val="00CA5F96"/>
    <w:rsid w:val="00CA61E8"/>
    <w:rsid w:val="00CA6C23"/>
    <w:rsid w:val="00CA6DB5"/>
    <w:rsid w:val="00CA730F"/>
    <w:rsid w:val="00CA764D"/>
    <w:rsid w:val="00CB0B68"/>
    <w:rsid w:val="00CB0C52"/>
    <w:rsid w:val="00CB1CA7"/>
    <w:rsid w:val="00CB220F"/>
    <w:rsid w:val="00CB3808"/>
    <w:rsid w:val="00CB4145"/>
    <w:rsid w:val="00CB487D"/>
    <w:rsid w:val="00CB4F83"/>
    <w:rsid w:val="00CB584F"/>
    <w:rsid w:val="00CB61FC"/>
    <w:rsid w:val="00CC037E"/>
    <w:rsid w:val="00CC1732"/>
    <w:rsid w:val="00CC1C58"/>
    <w:rsid w:val="00CC23DE"/>
    <w:rsid w:val="00CC3B86"/>
    <w:rsid w:val="00CC6AD5"/>
    <w:rsid w:val="00CC7F49"/>
    <w:rsid w:val="00CD0319"/>
    <w:rsid w:val="00CD3615"/>
    <w:rsid w:val="00CD392A"/>
    <w:rsid w:val="00CD41E6"/>
    <w:rsid w:val="00CD495B"/>
    <w:rsid w:val="00CD4967"/>
    <w:rsid w:val="00CD49F0"/>
    <w:rsid w:val="00CD58DB"/>
    <w:rsid w:val="00CD5EC0"/>
    <w:rsid w:val="00CD60C7"/>
    <w:rsid w:val="00CE0788"/>
    <w:rsid w:val="00CE0969"/>
    <w:rsid w:val="00CE1271"/>
    <w:rsid w:val="00CE298D"/>
    <w:rsid w:val="00CE37F2"/>
    <w:rsid w:val="00CE4178"/>
    <w:rsid w:val="00CE43A0"/>
    <w:rsid w:val="00CE469B"/>
    <w:rsid w:val="00CE4CC9"/>
    <w:rsid w:val="00CE7DE7"/>
    <w:rsid w:val="00CF0533"/>
    <w:rsid w:val="00CF237A"/>
    <w:rsid w:val="00CF4DAE"/>
    <w:rsid w:val="00CF60F3"/>
    <w:rsid w:val="00D01164"/>
    <w:rsid w:val="00D013FD"/>
    <w:rsid w:val="00D01C84"/>
    <w:rsid w:val="00D038A4"/>
    <w:rsid w:val="00D03D56"/>
    <w:rsid w:val="00D048CF"/>
    <w:rsid w:val="00D04D49"/>
    <w:rsid w:val="00D0517F"/>
    <w:rsid w:val="00D05305"/>
    <w:rsid w:val="00D0548B"/>
    <w:rsid w:val="00D05ADC"/>
    <w:rsid w:val="00D06374"/>
    <w:rsid w:val="00D065A6"/>
    <w:rsid w:val="00D103D9"/>
    <w:rsid w:val="00D11C4C"/>
    <w:rsid w:val="00D1275F"/>
    <w:rsid w:val="00D13653"/>
    <w:rsid w:val="00D13BC7"/>
    <w:rsid w:val="00D14FEF"/>
    <w:rsid w:val="00D174E4"/>
    <w:rsid w:val="00D20D05"/>
    <w:rsid w:val="00D20FCF"/>
    <w:rsid w:val="00D23D0C"/>
    <w:rsid w:val="00D247D4"/>
    <w:rsid w:val="00D25DAE"/>
    <w:rsid w:val="00D30156"/>
    <w:rsid w:val="00D3142A"/>
    <w:rsid w:val="00D31741"/>
    <w:rsid w:val="00D33571"/>
    <w:rsid w:val="00D345D8"/>
    <w:rsid w:val="00D35172"/>
    <w:rsid w:val="00D356A3"/>
    <w:rsid w:val="00D405BC"/>
    <w:rsid w:val="00D413C2"/>
    <w:rsid w:val="00D42578"/>
    <w:rsid w:val="00D44388"/>
    <w:rsid w:val="00D443AA"/>
    <w:rsid w:val="00D464C1"/>
    <w:rsid w:val="00D46DDB"/>
    <w:rsid w:val="00D51175"/>
    <w:rsid w:val="00D5325B"/>
    <w:rsid w:val="00D53366"/>
    <w:rsid w:val="00D5564A"/>
    <w:rsid w:val="00D55788"/>
    <w:rsid w:val="00D56D0C"/>
    <w:rsid w:val="00D56E06"/>
    <w:rsid w:val="00D57DF3"/>
    <w:rsid w:val="00D608EF"/>
    <w:rsid w:val="00D6197B"/>
    <w:rsid w:val="00D61B14"/>
    <w:rsid w:val="00D61D5E"/>
    <w:rsid w:val="00D62686"/>
    <w:rsid w:val="00D62E4E"/>
    <w:rsid w:val="00D63662"/>
    <w:rsid w:val="00D71B20"/>
    <w:rsid w:val="00D7245B"/>
    <w:rsid w:val="00D72EB0"/>
    <w:rsid w:val="00D73E0D"/>
    <w:rsid w:val="00D7683F"/>
    <w:rsid w:val="00D821A9"/>
    <w:rsid w:val="00D82FE6"/>
    <w:rsid w:val="00D836B4"/>
    <w:rsid w:val="00D83B75"/>
    <w:rsid w:val="00D84373"/>
    <w:rsid w:val="00D86427"/>
    <w:rsid w:val="00D865CF"/>
    <w:rsid w:val="00D86637"/>
    <w:rsid w:val="00D9080A"/>
    <w:rsid w:val="00D91334"/>
    <w:rsid w:val="00D91522"/>
    <w:rsid w:val="00D933AA"/>
    <w:rsid w:val="00D93C07"/>
    <w:rsid w:val="00D93D84"/>
    <w:rsid w:val="00D93EAB"/>
    <w:rsid w:val="00D961B1"/>
    <w:rsid w:val="00D97543"/>
    <w:rsid w:val="00D97718"/>
    <w:rsid w:val="00DA0B51"/>
    <w:rsid w:val="00DA1BD0"/>
    <w:rsid w:val="00DA1D57"/>
    <w:rsid w:val="00DA1E3F"/>
    <w:rsid w:val="00DA2B29"/>
    <w:rsid w:val="00DA3DA8"/>
    <w:rsid w:val="00DA437F"/>
    <w:rsid w:val="00DA4A70"/>
    <w:rsid w:val="00DA6555"/>
    <w:rsid w:val="00DA79DA"/>
    <w:rsid w:val="00DB1D03"/>
    <w:rsid w:val="00DB26CD"/>
    <w:rsid w:val="00DB2BC1"/>
    <w:rsid w:val="00DB2FB2"/>
    <w:rsid w:val="00DB3101"/>
    <w:rsid w:val="00DB34FB"/>
    <w:rsid w:val="00DB558D"/>
    <w:rsid w:val="00DB6417"/>
    <w:rsid w:val="00DC12FF"/>
    <w:rsid w:val="00DC15D2"/>
    <w:rsid w:val="00DC1781"/>
    <w:rsid w:val="00DC6AA0"/>
    <w:rsid w:val="00DC6B5E"/>
    <w:rsid w:val="00DD21E6"/>
    <w:rsid w:val="00DD2232"/>
    <w:rsid w:val="00DD4022"/>
    <w:rsid w:val="00DD444F"/>
    <w:rsid w:val="00DD5003"/>
    <w:rsid w:val="00DD5018"/>
    <w:rsid w:val="00DE0A48"/>
    <w:rsid w:val="00DE0ABE"/>
    <w:rsid w:val="00DE12CC"/>
    <w:rsid w:val="00DE198B"/>
    <w:rsid w:val="00DE2045"/>
    <w:rsid w:val="00DE25A8"/>
    <w:rsid w:val="00DE2A97"/>
    <w:rsid w:val="00DE3E9C"/>
    <w:rsid w:val="00DE49D4"/>
    <w:rsid w:val="00DE4E6A"/>
    <w:rsid w:val="00DE5B1A"/>
    <w:rsid w:val="00DE6E59"/>
    <w:rsid w:val="00DE77DF"/>
    <w:rsid w:val="00DF1BAA"/>
    <w:rsid w:val="00DF1C0F"/>
    <w:rsid w:val="00DF258D"/>
    <w:rsid w:val="00DF2954"/>
    <w:rsid w:val="00DF3DC8"/>
    <w:rsid w:val="00DF4B32"/>
    <w:rsid w:val="00DF5E94"/>
    <w:rsid w:val="00E0239E"/>
    <w:rsid w:val="00E029F4"/>
    <w:rsid w:val="00E02A89"/>
    <w:rsid w:val="00E046BF"/>
    <w:rsid w:val="00E055DB"/>
    <w:rsid w:val="00E057CE"/>
    <w:rsid w:val="00E1004D"/>
    <w:rsid w:val="00E10C77"/>
    <w:rsid w:val="00E110CD"/>
    <w:rsid w:val="00E1132B"/>
    <w:rsid w:val="00E1151E"/>
    <w:rsid w:val="00E13DE8"/>
    <w:rsid w:val="00E1569D"/>
    <w:rsid w:val="00E16085"/>
    <w:rsid w:val="00E16E38"/>
    <w:rsid w:val="00E17167"/>
    <w:rsid w:val="00E20468"/>
    <w:rsid w:val="00E218AD"/>
    <w:rsid w:val="00E22C05"/>
    <w:rsid w:val="00E23061"/>
    <w:rsid w:val="00E2470D"/>
    <w:rsid w:val="00E2498F"/>
    <w:rsid w:val="00E25198"/>
    <w:rsid w:val="00E26528"/>
    <w:rsid w:val="00E30D02"/>
    <w:rsid w:val="00E31A7E"/>
    <w:rsid w:val="00E3241A"/>
    <w:rsid w:val="00E33191"/>
    <w:rsid w:val="00E33365"/>
    <w:rsid w:val="00E3387C"/>
    <w:rsid w:val="00E36B0B"/>
    <w:rsid w:val="00E3719F"/>
    <w:rsid w:val="00E4010E"/>
    <w:rsid w:val="00E42D1A"/>
    <w:rsid w:val="00E43465"/>
    <w:rsid w:val="00E46DF0"/>
    <w:rsid w:val="00E47CDD"/>
    <w:rsid w:val="00E50E79"/>
    <w:rsid w:val="00E50EFA"/>
    <w:rsid w:val="00E52F99"/>
    <w:rsid w:val="00E5365E"/>
    <w:rsid w:val="00E54570"/>
    <w:rsid w:val="00E5662C"/>
    <w:rsid w:val="00E56D82"/>
    <w:rsid w:val="00E5711B"/>
    <w:rsid w:val="00E5713B"/>
    <w:rsid w:val="00E627A6"/>
    <w:rsid w:val="00E633F1"/>
    <w:rsid w:val="00E63AB0"/>
    <w:rsid w:val="00E63BB8"/>
    <w:rsid w:val="00E63C29"/>
    <w:rsid w:val="00E649D6"/>
    <w:rsid w:val="00E66CDE"/>
    <w:rsid w:val="00E67DC4"/>
    <w:rsid w:val="00E73773"/>
    <w:rsid w:val="00E74807"/>
    <w:rsid w:val="00E75407"/>
    <w:rsid w:val="00E75D3F"/>
    <w:rsid w:val="00E765FF"/>
    <w:rsid w:val="00E77248"/>
    <w:rsid w:val="00E801E4"/>
    <w:rsid w:val="00E80C2C"/>
    <w:rsid w:val="00E81218"/>
    <w:rsid w:val="00E81A57"/>
    <w:rsid w:val="00E825AA"/>
    <w:rsid w:val="00E82C5C"/>
    <w:rsid w:val="00E8418F"/>
    <w:rsid w:val="00E84C48"/>
    <w:rsid w:val="00E8538A"/>
    <w:rsid w:val="00E85AEA"/>
    <w:rsid w:val="00E87028"/>
    <w:rsid w:val="00E87B89"/>
    <w:rsid w:val="00E9008B"/>
    <w:rsid w:val="00E90C36"/>
    <w:rsid w:val="00E9118B"/>
    <w:rsid w:val="00E92686"/>
    <w:rsid w:val="00E9457F"/>
    <w:rsid w:val="00EA00D0"/>
    <w:rsid w:val="00EA3113"/>
    <w:rsid w:val="00EA32E8"/>
    <w:rsid w:val="00EA4328"/>
    <w:rsid w:val="00EA481A"/>
    <w:rsid w:val="00EA4E38"/>
    <w:rsid w:val="00EA513D"/>
    <w:rsid w:val="00EB25E1"/>
    <w:rsid w:val="00EB29EC"/>
    <w:rsid w:val="00EB320A"/>
    <w:rsid w:val="00EB3C5D"/>
    <w:rsid w:val="00EB47A8"/>
    <w:rsid w:val="00EB653A"/>
    <w:rsid w:val="00EB760F"/>
    <w:rsid w:val="00EB7ED5"/>
    <w:rsid w:val="00EC11BA"/>
    <w:rsid w:val="00EC2AA8"/>
    <w:rsid w:val="00EC34A8"/>
    <w:rsid w:val="00EC3702"/>
    <w:rsid w:val="00EC4E45"/>
    <w:rsid w:val="00EC5775"/>
    <w:rsid w:val="00EC5A21"/>
    <w:rsid w:val="00EC5DAA"/>
    <w:rsid w:val="00EC6AEC"/>
    <w:rsid w:val="00EC768E"/>
    <w:rsid w:val="00ED1598"/>
    <w:rsid w:val="00ED220B"/>
    <w:rsid w:val="00ED249E"/>
    <w:rsid w:val="00ED39FF"/>
    <w:rsid w:val="00ED6068"/>
    <w:rsid w:val="00ED6616"/>
    <w:rsid w:val="00ED6EAB"/>
    <w:rsid w:val="00EE164C"/>
    <w:rsid w:val="00EE3013"/>
    <w:rsid w:val="00EE37BF"/>
    <w:rsid w:val="00EE3E56"/>
    <w:rsid w:val="00EE400F"/>
    <w:rsid w:val="00EE402A"/>
    <w:rsid w:val="00EE5C9E"/>
    <w:rsid w:val="00EE679A"/>
    <w:rsid w:val="00EE7DC7"/>
    <w:rsid w:val="00EE7EB6"/>
    <w:rsid w:val="00EF1235"/>
    <w:rsid w:val="00EF17E5"/>
    <w:rsid w:val="00EF23C4"/>
    <w:rsid w:val="00EF3D02"/>
    <w:rsid w:val="00EF431D"/>
    <w:rsid w:val="00EF43A7"/>
    <w:rsid w:val="00EF58A2"/>
    <w:rsid w:val="00F017B7"/>
    <w:rsid w:val="00F03570"/>
    <w:rsid w:val="00F06436"/>
    <w:rsid w:val="00F064F3"/>
    <w:rsid w:val="00F07B5E"/>
    <w:rsid w:val="00F10A2F"/>
    <w:rsid w:val="00F1417F"/>
    <w:rsid w:val="00F1462A"/>
    <w:rsid w:val="00F168CA"/>
    <w:rsid w:val="00F168CC"/>
    <w:rsid w:val="00F16C59"/>
    <w:rsid w:val="00F20519"/>
    <w:rsid w:val="00F21210"/>
    <w:rsid w:val="00F2157C"/>
    <w:rsid w:val="00F219F2"/>
    <w:rsid w:val="00F24161"/>
    <w:rsid w:val="00F24842"/>
    <w:rsid w:val="00F26D21"/>
    <w:rsid w:val="00F26D52"/>
    <w:rsid w:val="00F27E30"/>
    <w:rsid w:val="00F317BE"/>
    <w:rsid w:val="00F31921"/>
    <w:rsid w:val="00F33CB0"/>
    <w:rsid w:val="00F33DE5"/>
    <w:rsid w:val="00F3603A"/>
    <w:rsid w:val="00F36954"/>
    <w:rsid w:val="00F36A6A"/>
    <w:rsid w:val="00F3742B"/>
    <w:rsid w:val="00F42801"/>
    <w:rsid w:val="00F4282D"/>
    <w:rsid w:val="00F44769"/>
    <w:rsid w:val="00F45409"/>
    <w:rsid w:val="00F46228"/>
    <w:rsid w:val="00F46307"/>
    <w:rsid w:val="00F4709B"/>
    <w:rsid w:val="00F475E8"/>
    <w:rsid w:val="00F51927"/>
    <w:rsid w:val="00F51EB7"/>
    <w:rsid w:val="00F52114"/>
    <w:rsid w:val="00F533FF"/>
    <w:rsid w:val="00F53BDA"/>
    <w:rsid w:val="00F53C89"/>
    <w:rsid w:val="00F573BC"/>
    <w:rsid w:val="00F57CEA"/>
    <w:rsid w:val="00F60B23"/>
    <w:rsid w:val="00F60BFB"/>
    <w:rsid w:val="00F6135E"/>
    <w:rsid w:val="00F624DB"/>
    <w:rsid w:val="00F65447"/>
    <w:rsid w:val="00F65478"/>
    <w:rsid w:val="00F657E0"/>
    <w:rsid w:val="00F6690F"/>
    <w:rsid w:val="00F673F1"/>
    <w:rsid w:val="00F702BC"/>
    <w:rsid w:val="00F71AAC"/>
    <w:rsid w:val="00F721AD"/>
    <w:rsid w:val="00F72EAE"/>
    <w:rsid w:val="00F731EA"/>
    <w:rsid w:val="00F73225"/>
    <w:rsid w:val="00F74E89"/>
    <w:rsid w:val="00F75D79"/>
    <w:rsid w:val="00F7697F"/>
    <w:rsid w:val="00F76C59"/>
    <w:rsid w:val="00F77A85"/>
    <w:rsid w:val="00F80AD1"/>
    <w:rsid w:val="00F80CD2"/>
    <w:rsid w:val="00F82657"/>
    <w:rsid w:val="00F83CCD"/>
    <w:rsid w:val="00F844C3"/>
    <w:rsid w:val="00F86BC3"/>
    <w:rsid w:val="00F86EAF"/>
    <w:rsid w:val="00F91206"/>
    <w:rsid w:val="00F91B3F"/>
    <w:rsid w:val="00F91B68"/>
    <w:rsid w:val="00F93A1D"/>
    <w:rsid w:val="00F93D0B"/>
    <w:rsid w:val="00F9472C"/>
    <w:rsid w:val="00F94B22"/>
    <w:rsid w:val="00F94F86"/>
    <w:rsid w:val="00F95681"/>
    <w:rsid w:val="00F95A3A"/>
    <w:rsid w:val="00F96447"/>
    <w:rsid w:val="00F97728"/>
    <w:rsid w:val="00F97F39"/>
    <w:rsid w:val="00FA3A5B"/>
    <w:rsid w:val="00FA5E3E"/>
    <w:rsid w:val="00FA7446"/>
    <w:rsid w:val="00FB04A2"/>
    <w:rsid w:val="00FB0E44"/>
    <w:rsid w:val="00FB1FB8"/>
    <w:rsid w:val="00FB28AF"/>
    <w:rsid w:val="00FB2CC5"/>
    <w:rsid w:val="00FB2CC8"/>
    <w:rsid w:val="00FB3D42"/>
    <w:rsid w:val="00FB4153"/>
    <w:rsid w:val="00FB61B5"/>
    <w:rsid w:val="00FB642A"/>
    <w:rsid w:val="00FB6F3B"/>
    <w:rsid w:val="00FB70D1"/>
    <w:rsid w:val="00FB7118"/>
    <w:rsid w:val="00FB7ABA"/>
    <w:rsid w:val="00FC082C"/>
    <w:rsid w:val="00FC145C"/>
    <w:rsid w:val="00FC2F10"/>
    <w:rsid w:val="00FC369B"/>
    <w:rsid w:val="00FC3724"/>
    <w:rsid w:val="00FC426C"/>
    <w:rsid w:val="00FC508C"/>
    <w:rsid w:val="00FC519F"/>
    <w:rsid w:val="00FC66DD"/>
    <w:rsid w:val="00FC7E62"/>
    <w:rsid w:val="00FD02B4"/>
    <w:rsid w:val="00FD0ED5"/>
    <w:rsid w:val="00FD400D"/>
    <w:rsid w:val="00FD560B"/>
    <w:rsid w:val="00FD5AF3"/>
    <w:rsid w:val="00FD7BD4"/>
    <w:rsid w:val="00FD7DE3"/>
    <w:rsid w:val="00FE0A7D"/>
    <w:rsid w:val="00FE0AA7"/>
    <w:rsid w:val="00FE109D"/>
    <w:rsid w:val="00FE286A"/>
    <w:rsid w:val="00FE3F6A"/>
    <w:rsid w:val="00FE4F95"/>
    <w:rsid w:val="00FE50D0"/>
    <w:rsid w:val="00FE6372"/>
    <w:rsid w:val="00FE640D"/>
    <w:rsid w:val="00FE76E1"/>
    <w:rsid w:val="00FE773B"/>
    <w:rsid w:val="00FF007D"/>
    <w:rsid w:val="00FF00B2"/>
    <w:rsid w:val="00FF1186"/>
    <w:rsid w:val="00FF1E25"/>
    <w:rsid w:val="00FF2061"/>
    <w:rsid w:val="00FF5A76"/>
    <w:rsid w:val="00FF5C97"/>
    <w:rsid w:val="00FF5F10"/>
    <w:rsid w:val="00FF7338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AC55FC"/>
  <w15:docId w15:val="{BA5E110A-30A2-4F9F-B260-E685D05A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5855"/>
    <w:rPr>
      <w:rFonts w:ascii="EucrosiaUPC" w:eastAsia="Cordia New" w:hAnsi="EucrosiaUPC" w:cs="EucrosiaUPC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D6EAB"/>
    <w:pPr>
      <w:keepNext/>
      <w:keepLines/>
      <w:spacing w:before="480" w:line="259" w:lineRule="auto"/>
      <w:outlineLvl w:val="0"/>
    </w:pPr>
    <w:rPr>
      <w:rFonts w:ascii="Calibri Light" w:eastAsia="Times New Roman" w:hAnsi="Calibri Light" w:cs="Angsana New"/>
      <w:b/>
      <w:bCs/>
      <w:color w:val="2E74B5"/>
      <w:szCs w:val="35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388"/>
    <w:pPr>
      <w:keepNext/>
      <w:spacing w:before="240" w:after="60"/>
      <w:outlineLvl w:val="2"/>
    </w:pPr>
    <w:rPr>
      <w:rFonts w:ascii="Calibri Light" w:eastAsia="Times New Roman" w:hAnsi="Calibri Light" w:cs="Angsana New"/>
      <w:b/>
      <w:bCs/>
      <w:sz w:val="26"/>
      <w:szCs w:val="33"/>
      <w:lang w:val="x-none"/>
    </w:rPr>
  </w:style>
  <w:style w:type="paragraph" w:styleId="5">
    <w:name w:val="heading 5"/>
    <w:basedOn w:val="a"/>
    <w:next w:val="a"/>
    <w:link w:val="50"/>
    <w:qFormat/>
    <w:rsid w:val="00BA56F1"/>
    <w:pPr>
      <w:spacing w:before="240" w:after="60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26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87E"/>
    <w:rPr>
      <w:rFonts w:ascii="Tahoma" w:hAnsi="Tahoma" w:cs="Angsana New"/>
      <w:sz w:val="16"/>
      <w:szCs w:val="20"/>
      <w:lang w:val="x-none"/>
    </w:rPr>
  </w:style>
  <w:style w:type="character" w:customStyle="1" w:styleId="a4">
    <w:name w:val="ข้อความบอลลูน อักขระ"/>
    <w:link w:val="a3"/>
    <w:uiPriority w:val="99"/>
    <w:semiHidden/>
    <w:rsid w:val="0055587E"/>
    <w:rPr>
      <w:rFonts w:ascii="Tahoma" w:eastAsia="Cordia New" w:hAnsi="Tahoma" w:cs="Angsana New"/>
      <w:sz w:val="16"/>
      <w:szCs w:val="20"/>
      <w:lang w:eastAsia="zh-CN"/>
    </w:rPr>
  </w:style>
  <w:style w:type="table" w:styleId="a5">
    <w:name w:val="Table Grid"/>
    <w:basedOn w:val="a1"/>
    <w:uiPriority w:val="39"/>
    <w:rsid w:val="00862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รายการย่อหน้า5,Table Heading"/>
    <w:basedOn w:val="a"/>
    <w:link w:val="a7"/>
    <w:uiPriority w:val="34"/>
    <w:qFormat/>
    <w:rsid w:val="000F1289"/>
    <w:pPr>
      <w:ind w:left="720"/>
      <w:contextualSpacing/>
    </w:pPr>
    <w:rPr>
      <w:rFonts w:cs="Angsana New"/>
      <w:szCs w:val="35"/>
      <w:lang w:val="x-none"/>
    </w:rPr>
  </w:style>
  <w:style w:type="paragraph" w:styleId="a8">
    <w:name w:val="Body Text"/>
    <w:basedOn w:val="a"/>
    <w:link w:val="a9"/>
    <w:rsid w:val="007F48E2"/>
    <w:pPr>
      <w:jc w:val="thaiDistribute"/>
    </w:pPr>
    <w:rPr>
      <w:rFonts w:ascii="Times New Roman" w:hAnsi="Times New Roman" w:cs="Angsana New"/>
      <w:sz w:val="32"/>
      <w:szCs w:val="32"/>
      <w:lang w:val="x-none" w:eastAsia="x-none"/>
    </w:rPr>
  </w:style>
  <w:style w:type="character" w:customStyle="1" w:styleId="a9">
    <w:name w:val="เนื้อความ อักขระ"/>
    <w:link w:val="a8"/>
    <w:rsid w:val="007F48E2"/>
    <w:rPr>
      <w:rFonts w:ascii="Times New Roman" w:eastAsia="Cordia New" w:hAnsi="Times New Roman" w:cs="Cordia New"/>
      <w:sz w:val="32"/>
      <w:szCs w:val="32"/>
    </w:rPr>
  </w:style>
  <w:style w:type="character" w:styleId="aa">
    <w:name w:val="annotation reference"/>
    <w:uiPriority w:val="99"/>
    <w:semiHidden/>
    <w:unhideWhenUsed/>
    <w:rsid w:val="00286C8F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6C8F"/>
    <w:rPr>
      <w:rFonts w:cs="Angsana New"/>
      <w:sz w:val="20"/>
      <w:szCs w:val="25"/>
      <w:lang w:val="x-none"/>
    </w:rPr>
  </w:style>
  <w:style w:type="character" w:customStyle="1" w:styleId="ac">
    <w:name w:val="ข้อความข้อคิดเห็น อักขระ"/>
    <w:link w:val="ab"/>
    <w:uiPriority w:val="99"/>
    <w:semiHidden/>
    <w:rsid w:val="00286C8F"/>
    <w:rPr>
      <w:rFonts w:ascii="EucrosiaUPC" w:eastAsia="Cordia New" w:hAnsi="EucrosiaUPC" w:cs="Angsana New"/>
      <w:sz w:val="20"/>
      <w:szCs w:val="25"/>
      <w:lang w:eastAsia="zh-C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6C8F"/>
    <w:rPr>
      <w:b/>
      <w:bCs/>
    </w:rPr>
  </w:style>
  <w:style w:type="character" w:customStyle="1" w:styleId="ae">
    <w:name w:val="ชื่อเรื่องของข้อคิดเห็น อักขระ"/>
    <w:link w:val="ad"/>
    <w:uiPriority w:val="99"/>
    <w:semiHidden/>
    <w:rsid w:val="00286C8F"/>
    <w:rPr>
      <w:rFonts w:ascii="EucrosiaUPC" w:eastAsia="Cordia New" w:hAnsi="EucrosiaUPC" w:cs="Angsana New"/>
      <w:b/>
      <w:bCs/>
      <w:sz w:val="20"/>
      <w:szCs w:val="25"/>
      <w:lang w:eastAsia="zh-CN"/>
    </w:rPr>
  </w:style>
  <w:style w:type="paragraph" w:styleId="af">
    <w:name w:val="header"/>
    <w:basedOn w:val="a"/>
    <w:link w:val="af0"/>
    <w:uiPriority w:val="99"/>
    <w:unhideWhenUsed/>
    <w:rsid w:val="00D01C84"/>
    <w:pPr>
      <w:tabs>
        <w:tab w:val="center" w:pos="4513"/>
        <w:tab w:val="right" w:pos="9026"/>
      </w:tabs>
    </w:pPr>
    <w:rPr>
      <w:rFonts w:cs="Angsana New"/>
      <w:szCs w:val="35"/>
      <w:lang w:val="x-none"/>
    </w:rPr>
  </w:style>
  <w:style w:type="character" w:customStyle="1" w:styleId="af0">
    <w:name w:val="หัวกระดาษ อักขระ"/>
    <w:link w:val="af"/>
    <w:uiPriority w:val="99"/>
    <w:rsid w:val="00D01C84"/>
    <w:rPr>
      <w:rFonts w:ascii="EucrosiaUPC" w:eastAsia="Cordia New" w:hAnsi="EucrosiaUPC" w:cs="Angsana New"/>
      <w:sz w:val="28"/>
      <w:szCs w:val="35"/>
      <w:lang w:eastAsia="zh-CN"/>
    </w:rPr>
  </w:style>
  <w:style w:type="paragraph" w:styleId="af1">
    <w:name w:val="footer"/>
    <w:basedOn w:val="a"/>
    <w:link w:val="af2"/>
    <w:uiPriority w:val="99"/>
    <w:unhideWhenUsed/>
    <w:rsid w:val="00D01C84"/>
    <w:pPr>
      <w:tabs>
        <w:tab w:val="center" w:pos="4513"/>
        <w:tab w:val="right" w:pos="9026"/>
      </w:tabs>
    </w:pPr>
    <w:rPr>
      <w:rFonts w:cs="Angsana New"/>
      <w:szCs w:val="35"/>
      <w:lang w:val="x-none"/>
    </w:rPr>
  </w:style>
  <w:style w:type="character" w:customStyle="1" w:styleId="af2">
    <w:name w:val="ท้ายกระดาษ อักขระ"/>
    <w:link w:val="af1"/>
    <w:uiPriority w:val="99"/>
    <w:rsid w:val="00D01C84"/>
    <w:rPr>
      <w:rFonts w:ascii="EucrosiaUPC" w:eastAsia="Cordia New" w:hAnsi="EucrosiaUPC" w:cs="Angsana New"/>
      <w:sz w:val="28"/>
      <w:szCs w:val="35"/>
      <w:lang w:eastAsia="zh-CN"/>
    </w:rPr>
  </w:style>
  <w:style w:type="table" w:customStyle="1" w:styleId="TableGrid1">
    <w:name w:val="Table Grid1"/>
    <w:basedOn w:val="a1"/>
    <w:next w:val="a5"/>
    <w:uiPriority w:val="59"/>
    <w:rsid w:val="00382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next w:val="a5"/>
    <w:uiPriority w:val="59"/>
    <w:rsid w:val="00DB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BC5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qFormat/>
    <w:rsid w:val="00300A0E"/>
    <w:pPr>
      <w:jc w:val="center"/>
    </w:pPr>
    <w:rPr>
      <w:rFonts w:ascii="Cordia New" w:hAnsi="Cordia New" w:cs="Angsana New"/>
      <w:b/>
      <w:bCs/>
      <w:sz w:val="32"/>
      <w:szCs w:val="32"/>
      <w:u w:val="single"/>
      <w:lang w:val="x-none" w:eastAsia="x-none"/>
    </w:rPr>
  </w:style>
  <w:style w:type="character" w:customStyle="1" w:styleId="af4">
    <w:name w:val="ชื่อเรื่อง อักขระ"/>
    <w:link w:val="af3"/>
    <w:rsid w:val="00300A0E"/>
    <w:rPr>
      <w:rFonts w:ascii="Cordia New" w:eastAsia="Cordia New" w:hAnsi="Cordia New" w:cs="Angsana New"/>
      <w:b/>
      <w:bCs/>
      <w:sz w:val="32"/>
      <w:szCs w:val="32"/>
      <w:u w:val="single"/>
    </w:rPr>
  </w:style>
  <w:style w:type="paragraph" w:styleId="af5">
    <w:name w:val="No Spacing"/>
    <w:link w:val="af6"/>
    <w:uiPriority w:val="1"/>
    <w:qFormat/>
    <w:rsid w:val="001735F6"/>
    <w:rPr>
      <w:rFonts w:eastAsia="Times New Roman"/>
      <w:sz w:val="22"/>
      <w:szCs w:val="28"/>
    </w:rPr>
  </w:style>
  <w:style w:type="character" w:customStyle="1" w:styleId="af6">
    <w:name w:val="ไม่มีการเว้นระยะห่าง อักขระ"/>
    <w:link w:val="af5"/>
    <w:uiPriority w:val="1"/>
    <w:rsid w:val="001735F6"/>
    <w:rPr>
      <w:rFonts w:eastAsia="Times New Roman"/>
      <w:sz w:val="22"/>
      <w:szCs w:val="28"/>
      <w:lang w:val="en-US" w:eastAsia="en-US" w:bidi="th-TH"/>
    </w:rPr>
  </w:style>
  <w:style w:type="table" w:customStyle="1" w:styleId="TableGrid3">
    <w:name w:val="Table Grid3"/>
    <w:basedOn w:val="a1"/>
    <w:next w:val="a5"/>
    <w:uiPriority w:val="39"/>
    <w:rsid w:val="002340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ย่อหน้ารายการ อักขระ"/>
    <w:aliases w:val="รายการย่อหน้า5 อักขระ,Table Heading อักขระ"/>
    <w:link w:val="a6"/>
    <w:uiPriority w:val="34"/>
    <w:rsid w:val="002A2FD9"/>
    <w:rPr>
      <w:rFonts w:ascii="EucrosiaUPC" w:eastAsia="Cordia New" w:hAnsi="EucrosiaUPC" w:cs="Angsana New"/>
      <w:sz w:val="28"/>
      <w:szCs w:val="35"/>
      <w:lang w:eastAsia="zh-CN"/>
    </w:rPr>
  </w:style>
  <w:style w:type="character" w:customStyle="1" w:styleId="text11">
    <w:name w:val="text_11"/>
    <w:basedOn w:val="a0"/>
    <w:rsid w:val="00D46DDB"/>
  </w:style>
  <w:style w:type="paragraph" w:customStyle="1" w:styleId="Default">
    <w:name w:val="Default"/>
    <w:rsid w:val="002E58A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styleId="af7">
    <w:name w:val="Hyperlink"/>
    <w:aliases w:val="การเชื่อมโยงหลายมิติ1"/>
    <w:uiPriority w:val="99"/>
    <w:unhideWhenUsed/>
    <w:rsid w:val="007943D3"/>
    <w:rPr>
      <w:color w:val="0000FF"/>
      <w:u w:val="single"/>
    </w:rPr>
  </w:style>
  <w:style w:type="character" w:customStyle="1" w:styleId="5yl5">
    <w:name w:val="_5yl5"/>
    <w:rsid w:val="00851E05"/>
  </w:style>
  <w:style w:type="character" w:styleId="af8">
    <w:name w:val="FollowedHyperlink"/>
    <w:uiPriority w:val="99"/>
    <w:semiHidden/>
    <w:unhideWhenUsed/>
    <w:rsid w:val="00571520"/>
    <w:rPr>
      <w:color w:val="800080"/>
      <w:u w:val="single"/>
    </w:rPr>
  </w:style>
  <w:style w:type="character" w:customStyle="1" w:styleId="50">
    <w:name w:val="หัวเรื่อง 5 อักขระ"/>
    <w:link w:val="5"/>
    <w:rsid w:val="00BA56F1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paragraph" w:customStyle="1" w:styleId="ListParagraph1">
    <w:name w:val="List Paragraph1"/>
    <w:basedOn w:val="a"/>
    <w:uiPriority w:val="99"/>
    <w:rsid w:val="00991D3E"/>
    <w:pPr>
      <w:ind w:left="720"/>
      <w:contextualSpacing/>
    </w:pPr>
    <w:rPr>
      <w:rFonts w:ascii="Times New Roman" w:eastAsia="Calibri" w:hAnsi="Times New Roman" w:cs="Angsana New"/>
      <w:sz w:val="24"/>
      <w:szCs w:val="24"/>
      <w:lang w:eastAsia="en-US" w:bidi="ar-SA"/>
    </w:rPr>
  </w:style>
  <w:style w:type="character" w:styleId="af9">
    <w:name w:val="footnote reference"/>
    <w:semiHidden/>
    <w:rsid w:val="003176BA"/>
    <w:rPr>
      <w:sz w:val="32"/>
      <w:szCs w:val="32"/>
      <w:vertAlign w:val="superscript"/>
    </w:rPr>
  </w:style>
  <w:style w:type="paragraph" w:customStyle="1" w:styleId="Name">
    <w:name w:val="Name"/>
    <w:basedOn w:val="a"/>
    <w:rsid w:val="007A5E08"/>
    <w:pPr>
      <w:jc w:val="center"/>
    </w:pPr>
    <w:rPr>
      <w:rFonts w:ascii="Browallia New" w:eastAsia="Times New Roman" w:hAnsi="Browallia New" w:cs="Browallia New"/>
      <w:i/>
      <w:iCs/>
      <w:sz w:val="24"/>
      <w:szCs w:val="24"/>
      <w:lang w:eastAsia="en-US"/>
    </w:rPr>
  </w:style>
  <w:style w:type="character" w:customStyle="1" w:styleId="30">
    <w:name w:val="หัวเรื่อง 3 อักขระ"/>
    <w:link w:val="3"/>
    <w:uiPriority w:val="9"/>
    <w:semiHidden/>
    <w:rsid w:val="00D44388"/>
    <w:rPr>
      <w:rFonts w:ascii="Calibri Light" w:eastAsia="Times New Roman" w:hAnsi="Calibri Light" w:cs="Angsana New"/>
      <w:b/>
      <w:bCs/>
      <w:sz w:val="26"/>
      <w:szCs w:val="33"/>
      <w:lang w:eastAsia="zh-CN"/>
    </w:rPr>
  </w:style>
  <w:style w:type="character" w:customStyle="1" w:styleId="10">
    <w:name w:val="หัวเรื่อง 1 อักขระ"/>
    <w:link w:val="1"/>
    <w:uiPriority w:val="9"/>
    <w:rsid w:val="00ED6EAB"/>
    <w:rPr>
      <w:rFonts w:ascii="Calibri Light" w:eastAsia="Times New Roman" w:hAnsi="Calibri Light" w:cs="Angsana New"/>
      <w:b/>
      <w:bCs/>
      <w:color w:val="2E74B5"/>
      <w:sz w:val="28"/>
      <w:szCs w:val="35"/>
    </w:rPr>
  </w:style>
  <w:style w:type="table" w:customStyle="1" w:styleId="11">
    <w:name w:val="เส้นตาราง1"/>
    <w:basedOn w:val="a1"/>
    <w:next w:val="a5"/>
    <w:uiPriority w:val="39"/>
    <w:rsid w:val="00ED6EAB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D6EAB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ED6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ED6EAB"/>
    <w:rPr>
      <w:rFonts w:ascii="Tahoma" w:eastAsia="Times New Roman" w:hAnsi="Tahoma" w:cs="Tahoma"/>
    </w:rPr>
  </w:style>
  <w:style w:type="character" w:customStyle="1" w:styleId="InternetLink">
    <w:name w:val="Internet Link"/>
    <w:rsid w:val="00EB320A"/>
    <w:rPr>
      <w:color w:val="000080"/>
      <w:u w:val="single"/>
      <w:lang w:val="en-US" w:eastAsia="en-US" w:bidi="en-US"/>
    </w:rPr>
  </w:style>
  <w:style w:type="character" w:customStyle="1" w:styleId="textexposedshow">
    <w:name w:val="text_exposed_show"/>
    <w:basedOn w:val="a0"/>
    <w:rsid w:val="00D20FCF"/>
  </w:style>
  <w:style w:type="character" w:styleId="afa">
    <w:name w:val="Strong"/>
    <w:basedOn w:val="a0"/>
    <w:uiPriority w:val="22"/>
    <w:qFormat/>
    <w:rsid w:val="00D20FCF"/>
    <w:rPr>
      <w:b/>
      <w:bCs/>
    </w:rPr>
  </w:style>
  <w:style w:type="paragraph" w:styleId="31">
    <w:name w:val="Body Text Indent 3"/>
    <w:basedOn w:val="a"/>
    <w:link w:val="32"/>
    <w:uiPriority w:val="99"/>
    <w:semiHidden/>
    <w:unhideWhenUsed/>
    <w:rsid w:val="00D20FCF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20"/>
      <w:lang w:eastAsia="en-US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20FCF"/>
    <w:rPr>
      <w:rFonts w:asciiTheme="minorHAnsi" w:eastAsiaTheme="minorEastAsia" w:hAnsiTheme="minorHAnsi" w:cstheme="minorBidi"/>
      <w:sz w:val="16"/>
    </w:rPr>
  </w:style>
  <w:style w:type="character" w:styleId="afb">
    <w:name w:val="Emphasis"/>
    <w:basedOn w:val="a0"/>
    <w:uiPriority w:val="20"/>
    <w:qFormat/>
    <w:rsid w:val="00755F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ju.ac.th/th/Vision.html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audit.mju.ac.th/goverment/25580303084201_audit58/Doc_25591123142436_220558.pdf" TargetMode="External"/><Relationship Id="rId39" Type="http://schemas.openxmlformats.org/officeDocument/2006/relationships/chart" Target="charts/chart1.xml"/><Relationship Id="rId21" Type="http://schemas.openxmlformats.org/officeDocument/2006/relationships/image" Target="media/image6.jpeg"/><Relationship Id="rId34" Type="http://schemas.openxmlformats.org/officeDocument/2006/relationships/hyperlink" Target="https://www.mju.ac.th/etesting/Test535455.html" TargetMode="External"/><Relationship Id="rId42" Type="http://schemas.openxmlformats.org/officeDocument/2006/relationships/hyperlink" Target="https://esar.tsu.ac.th/qareportcoursepub/indicatorlist.jsp?action=detail&amp;id=MTA0MjI=&amp;idm=MzA5&amp;eid=MzU=" TargetMode="External"/><Relationship Id="rId47" Type="http://schemas.openxmlformats.org/officeDocument/2006/relationships/hyperlink" Target="https://esar.tsu.ac.th/qareportcoursepub/indicatorlist.jsp?action=detail&amp;id=MTA0Mjg=&amp;idm=NDMy&amp;eid=MzU=" TargetMode="External"/><Relationship Id="rId50" Type="http://schemas.openxmlformats.org/officeDocument/2006/relationships/hyperlink" Target="https://esar.tsu.ac.th/qareportcoursepub/indicatorlist.jsp?action=detail&amp;id=MTA0NDE=&amp;idm=NDQ0&amp;eid=MzU=" TargetMode="External"/><Relationship Id="rId55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mju.ac.th/main/" TargetMode="External"/><Relationship Id="rId25" Type="http://schemas.openxmlformats.org/officeDocument/2006/relationships/hyperlink" Target="http://www.chppao.go.th/gallery/detail/960" TargetMode="External"/><Relationship Id="rId33" Type="http://schemas.openxmlformats.org/officeDocument/2006/relationships/hyperlink" Target="http://www.reg.mju.ac.th/registrar/home.asp" TargetMode="External"/><Relationship Id="rId38" Type="http://schemas.openxmlformats.org/officeDocument/2006/relationships/hyperlink" Target="https://e-plan.mju.ac.th/ReportStudentOfFinal.aspx" TargetMode="External"/><Relationship Id="rId46" Type="http://schemas.openxmlformats.org/officeDocument/2006/relationships/hyperlink" Target="https://esar.tsu.ac.th/qareportcoursepub/indicatorlist.jsp?action=detail&amp;id=MTA0Mjg=&amp;idm=NDMy&amp;eid=MzU=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humphon.mju.ac.th/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s://chumphon.mju.ac.th/wtms_newsDetail.aspx?nID=22291&amp;lang=th-TH" TargetMode="External"/><Relationship Id="rId41" Type="http://schemas.openxmlformats.org/officeDocument/2006/relationships/chart" Target="charts/chart3.xm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tion.mju.ac.th/statistic/student/currentStdEachYear.aspx" TargetMode="External"/><Relationship Id="rId24" Type="http://schemas.openxmlformats.org/officeDocument/2006/relationships/hyperlink" Target="https://chumphon.mju.ac.th/wtms_newsDetail.aspx?nID=23423&amp;lang=th-TH" TargetMode="External"/><Relationship Id="rId32" Type="http://schemas.openxmlformats.org/officeDocument/2006/relationships/hyperlink" Target="http://www.admissions.mju.ac.th/main.aspx" TargetMode="External"/><Relationship Id="rId37" Type="http://schemas.openxmlformats.org/officeDocument/2006/relationships/hyperlink" Target="https://socialscienceasia.nrct.go.th/index.php/SSAsia/article/view/132" TargetMode="External"/><Relationship Id="rId40" Type="http://schemas.openxmlformats.org/officeDocument/2006/relationships/chart" Target="charts/chart2.xml"/><Relationship Id="rId45" Type="http://schemas.openxmlformats.org/officeDocument/2006/relationships/hyperlink" Target="https://esar.tsu.ac.th/qareportcoursepub/indicatorlist.jsp?action=detail&amp;id=MTA0Mjg=&amp;idm=NDMy&amp;eid=MzU=" TargetMode="External"/><Relationship Id="rId53" Type="http://schemas.openxmlformats.org/officeDocument/2006/relationships/header" Target="header1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ducation.mju.ac.th/www/fileDownload.aspx?ID=18" TargetMode="External"/><Relationship Id="rId23" Type="http://schemas.openxmlformats.org/officeDocument/2006/relationships/hyperlink" Target="http://www.chumphon.mju.ac.th/" TargetMode="External"/><Relationship Id="rId28" Type="http://schemas.openxmlformats.org/officeDocument/2006/relationships/hyperlink" Target="https://erp.mju.ac.th/openFile.aspx?id=MzkyNzQ0&amp;method=inline" TargetMode="External"/><Relationship Id="rId36" Type="http://schemas.openxmlformats.org/officeDocument/2006/relationships/hyperlink" Target="https://erp.mju.ac.th/assessRptFac02.aspx?qg=1&amp;gid=291" TargetMode="External"/><Relationship Id="rId49" Type="http://schemas.openxmlformats.org/officeDocument/2006/relationships/hyperlink" Target="https://esar.tsu.ac.th/qareportcoursepub/indicatorlist.jsp?action=detail&amp;id=MTA0NDE=&amp;idm=NDQ0&amp;eid=MzU=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chumphon.mju.ac.th/wtms_about.aspx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://personnel.mju.ac.th/competency_handbook.php" TargetMode="External"/><Relationship Id="rId44" Type="http://schemas.openxmlformats.org/officeDocument/2006/relationships/hyperlink" Target="https://esar.tsu.ac.th/qareportcoursepub/indicatorlist.jsp?action=detail&amp;id=MTA0MjM=&amp;idm=NDMw&amp;eid=MzU=" TargetMode="External"/><Relationship Id="rId52" Type="http://schemas.openxmlformats.org/officeDocument/2006/relationships/hyperlink" Target="https://esar.tsu.ac.th/qareportcoursepub/indicatorlist.jsp?action=detail&amp;id=MTA0NDk=&amp;idm=NDUx&amp;eid=MzU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ju.ac.th/th/Vision.html" TargetMode="External"/><Relationship Id="rId14" Type="http://schemas.openxmlformats.org/officeDocument/2006/relationships/hyperlink" Target="https://erp.mju.ac.th/openFile.aspx?id=MzkyNzI1&amp;method=inline" TargetMode="External"/><Relationship Id="rId22" Type="http://schemas.openxmlformats.org/officeDocument/2006/relationships/hyperlink" Target="http://www.education.mju.ac.th/informationSystem/" TargetMode="External"/><Relationship Id="rId27" Type="http://schemas.openxmlformats.org/officeDocument/2006/relationships/hyperlink" Target="https://erp.mju.ac.th/openFile.aspx?id=MzkyNzQ0&amp;method=inline" TargetMode="External"/><Relationship Id="rId30" Type="http://schemas.openxmlformats.org/officeDocument/2006/relationships/hyperlink" Target="https://chumphon.mju.ac.th/wtms_documentDownload.aspx?id=MzkzNjI=" TargetMode="External"/><Relationship Id="rId35" Type="http://schemas.openxmlformats.org/officeDocument/2006/relationships/hyperlink" Target="https://e-plan.mju.ac.th/ReportStudentOfFinal.aspx" TargetMode="External"/><Relationship Id="rId43" Type="http://schemas.openxmlformats.org/officeDocument/2006/relationships/hyperlink" Target="https://esar.tsu.ac.th/qareportcoursepub/indicatorlist.jsp?action=detail&amp;id=MTA0MjM=&amp;idm=NDMw&amp;eid=MzU=" TargetMode="External"/><Relationship Id="rId48" Type="http://schemas.openxmlformats.org/officeDocument/2006/relationships/hyperlink" Target="https://esar.tsu.ac.th/qareportcoursepub/indicatorlist.jsp?action=detail&amp;id=MTA0MjU=&amp;idm=MzE0&amp;eid=MzU=" TargetMode="External"/><Relationship Id="rId56" Type="http://schemas.openxmlformats.org/officeDocument/2006/relationships/footer" Target="footer2.xml"/><Relationship Id="rId8" Type="http://schemas.openxmlformats.org/officeDocument/2006/relationships/image" Target="media/image1.png"/><Relationship Id="rId51" Type="http://schemas.openxmlformats.org/officeDocument/2006/relationships/hyperlink" Target="https://esar.tsu.ac.th/qareportcoursepub/indicatorlist.jsp?action=detail&amp;id=MTA0NDk=&amp;idm=NDUx&amp;eid=MzU=" TargetMode="Externa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63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dirty="0"/>
              <a:t>ร้อยละการคงอยู่ของนักศึกษา</a:t>
            </a:r>
            <a:endParaRPr lang="en-US" dirty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2559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ปี 1</c:v>
                </c:pt>
                <c:pt idx="1">
                  <c:v>ปี 2</c:v>
                </c:pt>
                <c:pt idx="2">
                  <c:v>ปี 3</c:v>
                </c:pt>
                <c:pt idx="3">
                  <c:v>ปี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F57E-154F-96E2-55F99565667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2560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ปี 1</c:v>
                </c:pt>
                <c:pt idx="1">
                  <c:v>ปี 2</c:v>
                </c:pt>
                <c:pt idx="2">
                  <c:v>ปี 3</c:v>
                </c:pt>
                <c:pt idx="3">
                  <c:v>ปี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3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57E-154F-96E2-55F99565667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2561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ปี 1</c:v>
                </c:pt>
                <c:pt idx="1">
                  <c:v>ปี 2</c:v>
                </c:pt>
                <c:pt idx="2">
                  <c:v>ปี 3</c:v>
                </c:pt>
                <c:pt idx="3">
                  <c:v>ปี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57E-154F-96E2-55F99565667F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2562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ปี 1</c:v>
                </c:pt>
                <c:pt idx="1">
                  <c:v>ปี 2</c:v>
                </c:pt>
                <c:pt idx="2">
                  <c:v>ปี 3</c:v>
                </c:pt>
                <c:pt idx="3">
                  <c:v>ปี 4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1">
                  <c:v>86.67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57E-154F-96E2-55F99565667F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2563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ปี 1</c:v>
                </c:pt>
                <c:pt idx="1">
                  <c:v>ปี 2</c:v>
                </c:pt>
                <c:pt idx="2">
                  <c:v>ปี 3</c:v>
                </c:pt>
                <c:pt idx="3">
                  <c:v>ปี 4</c:v>
                </c:pt>
              </c:strCache>
            </c:strRef>
          </c:cat>
          <c:val>
            <c:numRef>
              <c:f>Sheet1!$F$2:$F$5</c:f>
              <c:numCache>
                <c:formatCode>General</c:formatCode>
                <c:ptCount val="4"/>
                <c:pt idx="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57E-154F-96E2-55F9956566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1283584"/>
        <c:axId val="341285120"/>
      </c:barChart>
      <c:catAx>
        <c:axId val="341283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31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1285120"/>
        <c:crosses val="autoZero"/>
        <c:auto val="1"/>
        <c:lblAlgn val="ctr"/>
        <c:lblOffset val="100"/>
        <c:noMultiLvlLbl val="0"/>
      </c:catAx>
      <c:valAx>
        <c:axId val="341285120"/>
        <c:scaling>
          <c:orientation val="minMax"/>
          <c:max val="100"/>
        </c:scaling>
        <c:delete val="0"/>
        <c:axPos val="l"/>
        <c:majorGridlines>
          <c:spPr>
            <a:ln w="9531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98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1283584"/>
        <c:crosses val="autoZero"/>
        <c:crossBetween val="between"/>
      </c:valAx>
      <c:spPr>
        <a:noFill/>
        <a:ln w="25415">
          <a:noFill/>
        </a:ln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3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ระยะเวลาสำเร็จการศึกษาของนักศึกษา</a:t>
            </a:r>
            <a:r>
              <a:rPr lang="en-US"/>
              <a:t> </a:t>
            </a:r>
            <a:r>
              <a:rPr lang="th-TH"/>
              <a:t>(ร้อยละ)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 ปี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2556</c:v>
                </c:pt>
                <c:pt idx="1">
                  <c:v>2557</c:v>
                </c:pt>
                <c:pt idx="2">
                  <c:v>2558</c:v>
                </c:pt>
                <c:pt idx="3">
                  <c:v>2559</c:v>
                </c:pt>
                <c:pt idx="4">
                  <c:v>2560</c:v>
                </c:pt>
              </c:numCache>
            </c:numRef>
          </c:cat>
          <c:val>
            <c:numRef>
              <c:f>Sheet1!$B$2:$B$6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0-957D-E743-B9FE-D13A225D85A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4 ปี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2556</c:v>
                </c:pt>
                <c:pt idx="1">
                  <c:v>2557</c:v>
                </c:pt>
                <c:pt idx="2">
                  <c:v>2558</c:v>
                </c:pt>
                <c:pt idx="3">
                  <c:v>2559</c:v>
                </c:pt>
                <c:pt idx="4">
                  <c:v>2560</c:v>
                </c:pt>
              </c:numCache>
            </c:numRef>
          </c:cat>
          <c:val>
            <c:numRef>
              <c:f>Sheet1!$C$2:$C$6</c:f>
              <c:numCache>
                <c:formatCode>General</c:formatCode>
                <c:ptCount val="5"/>
                <c:pt idx="1">
                  <c:v>89.19</c:v>
                </c:pt>
                <c:pt idx="2">
                  <c:v>88.64</c:v>
                </c:pt>
                <c:pt idx="3">
                  <c:v>55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7D-E743-B9FE-D13A225D85A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มากกว่า 4 ปี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Sheet1!$A$2:$A$6</c:f>
              <c:numCache>
                <c:formatCode>General</c:formatCode>
                <c:ptCount val="5"/>
                <c:pt idx="0">
                  <c:v>2556</c:v>
                </c:pt>
                <c:pt idx="1">
                  <c:v>2557</c:v>
                </c:pt>
                <c:pt idx="2">
                  <c:v>2558</c:v>
                </c:pt>
                <c:pt idx="3">
                  <c:v>2559</c:v>
                </c:pt>
                <c:pt idx="4">
                  <c:v>2560</c:v>
                </c:pt>
              </c:numCache>
            </c:numRef>
          </c:cat>
          <c:val>
            <c:numRef>
              <c:f>Sheet1!$D$2:$D$6</c:f>
              <c:numCache>
                <c:formatCode>General</c:formatCode>
                <c:ptCount val="5"/>
                <c:pt idx="0">
                  <c:v>66.66</c:v>
                </c:pt>
                <c:pt idx="1">
                  <c:v>10.81</c:v>
                </c:pt>
                <c:pt idx="2">
                  <c:v>6.82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57D-E743-B9FE-D13A225D85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8979200"/>
        <c:axId val="348980736"/>
      </c:barChart>
      <c:catAx>
        <c:axId val="34897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8980736"/>
        <c:crosses val="autoZero"/>
        <c:auto val="1"/>
        <c:lblAlgn val="ctr"/>
        <c:lblOffset val="100"/>
        <c:noMultiLvlLbl val="0"/>
      </c:catAx>
      <c:valAx>
        <c:axId val="348980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48979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ความพึงพอใจของผู้ใช้บัณฑิตต่อคุณภาพบัณฑิตตาม</a:t>
            </a:r>
            <a:r>
              <a:rPr lang="th-TH" baseline="0"/>
              <a:t> </a:t>
            </a:r>
            <a:r>
              <a:rPr lang="en-US" baseline="0"/>
              <a:t>TQF 5</a:t>
            </a:r>
            <a:r>
              <a:rPr lang="th-TH" baseline="0"/>
              <a:t> ด้าน</a:t>
            </a:r>
            <a:endParaRPr lang="en-US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2557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คุณภาพบัณฑิต 5 ด้าน</c:v>
                </c:pt>
                <c:pt idx="1">
                  <c:v>คุณธรรม จริยธรรม</c:v>
                </c:pt>
                <c:pt idx="2">
                  <c:v>ความรู้</c:v>
                </c:pt>
                <c:pt idx="3">
                  <c:v>ทางปัญญา</c:v>
                </c:pt>
                <c:pt idx="4">
                  <c:v>ความสัมพันธ์</c:v>
                </c:pt>
                <c:pt idx="5">
                  <c:v>การวิเคราะห์</c:v>
                </c:pt>
              </c:strCache>
            </c:strRef>
          </c:cat>
          <c:val>
            <c:numRef>
              <c:f>Sheet1!$G$2:$G$7</c:f>
              <c:numCache>
                <c:formatCode>General</c:formatCode>
                <c:ptCount val="6"/>
                <c:pt idx="0">
                  <c:v>4.08</c:v>
                </c:pt>
                <c:pt idx="1">
                  <c:v>3.99</c:v>
                </c:pt>
                <c:pt idx="2">
                  <c:v>3.8</c:v>
                </c:pt>
                <c:pt idx="3">
                  <c:v>4.08</c:v>
                </c:pt>
                <c:pt idx="4">
                  <c:v>4.3</c:v>
                </c:pt>
                <c:pt idx="5">
                  <c:v>4.29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2B-FD4D-8132-B0D7F94CF1F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2558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คุณภาพบัณฑิต 5 ด้าน</c:v>
                </c:pt>
                <c:pt idx="1">
                  <c:v>คุณธรรม จริยธรรม</c:v>
                </c:pt>
                <c:pt idx="2">
                  <c:v>ความรู้</c:v>
                </c:pt>
                <c:pt idx="3">
                  <c:v>ทางปัญญา</c:v>
                </c:pt>
                <c:pt idx="4">
                  <c:v>ความสัมพันธ์</c:v>
                </c:pt>
                <c:pt idx="5">
                  <c:v>การวิเคราะห์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4.04</c:v>
                </c:pt>
                <c:pt idx="1">
                  <c:v>4.12</c:v>
                </c:pt>
                <c:pt idx="2">
                  <c:v>4.01</c:v>
                </c:pt>
                <c:pt idx="3">
                  <c:v>3.79</c:v>
                </c:pt>
                <c:pt idx="4">
                  <c:v>4.2300000000000004</c:v>
                </c:pt>
                <c:pt idx="5">
                  <c:v>4.07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2B-FD4D-8132-B0D7F94CF1F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2559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คุณภาพบัณฑิต 5 ด้าน</c:v>
                </c:pt>
                <c:pt idx="1">
                  <c:v>คุณธรรม จริยธรรม</c:v>
                </c:pt>
                <c:pt idx="2">
                  <c:v>ความรู้</c:v>
                </c:pt>
                <c:pt idx="3">
                  <c:v>ทางปัญญา</c:v>
                </c:pt>
                <c:pt idx="4">
                  <c:v>ความสัมพันธ์</c:v>
                </c:pt>
                <c:pt idx="5">
                  <c:v>การวิเคราะห์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3.92</c:v>
                </c:pt>
                <c:pt idx="1">
                  <c:v>4.2699999999999996</c:v>
                </c:pt>
                <c:pt idx="2">
                  <c:v>3.67</c:v>
                </c:pt>
                <c:pt idx="3">
                  <c:v>3.7</c:v>
                </c:pt>
                <c:pt idx="4">
                  <c:v>4.1100000000000003</c:v>
                </c:pt>
                <c:pt idx="5">
                  <c:v>3.87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2B-FD4D-8132-B0D7F94CF1FC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2560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คุณภาพบัณฑิต 5 ด้าน</c:v>
                </c:pt>
                <c:pt idx="1">
                  <c:v>คุณธรรม จริยธรรม</c:v>
                </c:pt>
                <c:pt idx="2">
                  <c:v>ความรู้</c:v>
                </c:pt>
                <c:pt idx="3">
                  <c:v>ทางปัญญา</c:v>
                </c:pt>
                <c:pt idx="4">
                  <c:v>ความสัมพันธ์</c:v>
                </c:pt>
                <c:pt idx="5">
                  <c:v>การวิเคราะห์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3.72</c:v>
                </c:pt>
                <c:pt idx="1">
                  <c:v>4.0999999999999996</c:v>
                </c:pt>
                <c:pt idx="2">
                  <c:v>3.65</c:v>
                </c:pt>
                <c:pt idx="3">
                  <c:v>3.55</c:v>
                </c:pt>
                <c:pt idx="4">
                  <c:v>3.65</c:v>
                </c:pt>
                <c:pt idx="5">
                  <c:v>3.65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02B-FD4D-8132-B0D7F94CF1FC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2561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คุณภาพบัณฑิต 5 ด้าน</c:v>
                </c:pt>
                <c:pt idx="1">
                  <c:v>คุณธรรม จริยธรรม</c:v>
                </c:pt>
                <c:pt idx="2">
                  <c:v>ความรู้</c:v>
                </c:pt>
                <c:pt idx="3">
                  <c:v>ทางปัญญา</c:v>
                </c:pt>
                <c:pt idx="4">
                  <c:v>ความสัมพันธ์</c:v>
                </c:pt>
                <c:pt idx="5">
                  <c:v>การวิเคราะห์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3.78</c:v>
                </c:pt>
                <c:pt idx="1">
                  <c:v>4.04</c:v>
                </c:pt>
                <c:pt idx="2">
                  <c:v>3.62</c:v>
                </c:pt>
                <c:pt idx="3">
                  <c:v>3.52</c:v>
                </c:pt>
                <c:pt idx="4">
                  <c:v>3.92</c:v>
                </c:pt>
                <c:pt idx="5">
                  <c:v>3.78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2B-FD4D-8132-B0D7F94CF1FC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2562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Sheet1!$A$2:$A$7</c:f>
              <c:strCache>
                <c:ptCount val="6"/>
                <c:pt idx="0">
                  <c:v>คุณภาพบัณฑิต 5 ด้าน</c:v>
                </c:pt>
                <c:pt idx="1">
                  <c:v>คุณธรรม จริยธรรม</c:v>
                </c:pt>
                <c:pt idx="2">
                  <c:v>ความรู้</c:v>
                </c:pt>
                <c:pt idx="3">
                  <c:v>ทางปัญญา</c:v>
                </c:pt>
                <c:pt idx="4">
                  <c:v>ความสัมพันธ์</c:v>
                </c:pt>
                <c:pt idx="5">
                  <c:v>การวิเคราะห์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4.34</c:v>
                </c:pt>
                <c:pt idx="1">
                  <c:v>4.57</c:v>
                </c:pt>
                <c:pt idx="2">
                  <c:v>4.1399999999999997</c:v>
                </c:pt>
                <c:pt idx="3">
                  <c:v>4.1900000000000004</c:v>
                </c:pt>
                <c:pt idx="4">
                  <c:v>4.62</c:v>
                </c:pt>
                <c:pt idx="5">
                  <c:v>4.1900000000000004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02B-FD4D-8132-B0D7F94CF1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81355136"/>
        <c:axId val="381357440"/>
      </c:barChart>
      <c:catAx>
        <c:axId val="381355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81357440"/>
        <c:crosses val="autoZero"/>
        <c:auto val="1"/>
        <c:lblAlgn val="ctr"/>
        <c:lblOffset val="100"/>
        <c:noMultiLvlLbl val="0"/>
      </c:catAx>
      <c:valAx>
        <c:axId val="38135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381355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49161-C5B2-40F9-84E5-97FFE177D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149</Pages>
  <Words>36831</Words>
  <Characters>209943</Characters>
  <Application>Microsoft Office Word</Application>
  <DocSecurity>0</DocSecurity>
  <Lines>1749</Lines>
  <Paragraphs>492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246282</CharactersWithSpaces>
  <SharedDoc>false</SharedDoc>
  <HLinks>
    <vt:vector size="132" baseType="variant">
      <vt:variant>
        <vt:i4>6488170</vt:i4>
      </vt:variant>
      <vt:variant>
        <vt:i4>66</vt:i4>
      </vt:variant>
      <vt:variant>
        <vt:i4>0</vt:i4>
      </vt:variant>
      <vt:variant>
        <vt:i4>5</vt:i4>
      </vt:variant>
      <vt:variant>
        <vt:lpwstr>https://esar.tsu.ac.th/qareportcoursepub/indicatorlist.jsp?action=detail&amp;id=MTA0NDk=&amp;idm=NDUx&amp;eid=MzU=</vt:lpwstr>
      </vt:variant>
      <vt:variant>
        <vt:lpwstr/>
      </vt:variant>
      <vt:variant>
        <vt:i4>6488170</vt:i4>
      </vt:variant>
      <vt:variant>
        <vt:i4>63</vt:i4>
      </vt:variant>
      <vt:variant>
        <vt:i4>0</vt:i4>
      </vt:variant>
      <vt:variant>
        <vt:i4>5</vt:i4>
      </vt:variant>
      <vt:variant>
        <vt:lpwstr>https://esar.tsu.ac.th/qareportcoursepub/indicatorlist.jsp?action=detail&amp;id=MTA0NDk=&amp;idm=NDUx&amp;eid=MzU=</vt:lpwstr>
      </vt:variant>
      <vt:variant>
        <vt:lpwstr/>
      </vt:variant>
      <vt:variant>
        <vt:i4>6750252</vt:i4>
      </vt:variant>
      <vt:variant>
        <vt:i4>60</vt:i4>
      </vt:variant>
      <vt:variant>
        <vt:i4>0</vt:i4>
      </vt:variant>
      <vt:variant>
        <vt:i4>5</vt:i4>
      </vt:variant>
      <vt:variant>
        <vt:lpwstr>https://esar.tsu.ac.th/qareportcoursepub/indicatorlist.jsp?action=detail&amp;id=MTA0NDE=&amp;idm=NDQ0&amp;eid=MzU=</vt:lpwstr>
      </vt:variant>
      <vt:variant>
        <vt:lpwstr/>
      </vt:variant>
      <vt:variant>
        <vt:i4>6750252</vt:i4>
      </vt:variant>
      <vt:variant>
        <vt:i4>57</vt:i4>
      </vt:variant>
      <vt:variant>
        <vt:i4>0</vt:i4>
      </vt:variant>
      <vt:variant>
        <vt:i4>5</vt:i4>
      </vt:variant>
      <vt:variant>
        <vt:lpwstr>https://esar.tsu.ac.th/qareportcoursepub/indicatorlist.jsp?action=detail&amp;id=MTA0NDE=&amp;idm=NDQ0&amp;eid=MzU=</vt:lpwstr>
      </vt:variant>
      <vt:variant>
        <vt:lpwstr/>
      </vt:variant>
      <vt:variant>
        <vt:i4>8257569</vt:i4>
      </vt:variant>
      <vt:variant>
        <vt:i4>54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https://esar.tsu.ac.th/qareportcoursepub/indicatorlist.jsp?action=detail&amp;id=MTA0MjU=&amp;idm=MzE0&amp;eid=MzU=</vt:lpwstr>
      </vt:variant>
      <vt:variant>
        <vt:lpwstr/>
      </vt:variant>
      <vt:variant>
        <vt:i4>8257569</vt:i4>
      </vt:variant>
      <vt:variant>
        <vt:i4>51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https://esar.tsu.ac.th/qareportcoursepub/indicatorlist.jsp?action=detail&amp;id=MTA0MjU=&amp;idm=MzE0&amp;eid=MzU=</vt:lpwstr>
      </vt:variant>
      <vt:variant>
        <vt:lpwstr/>
      </vt:variant>
      <vt:variant>
        <vt:i4>7667812</vt:i4>
      </vt:variant>
      <vt:variant>
        <vt:i4>48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https://esar.tsu.ac.th/qareportcoursepub/indicatorlist.jsp?action=detail&amp;id=MTA0Mjg=&amp;idm=NDMy&amp;eid=MzU=</vt:lpwstr>
      </vt:variant>
      <vt:variant>
        <vt:lpwstr/>
      </vt:variant>
      <vt:variant>
        <vt:i4>7667812</vt:i4>
      </vt:variant>
      <vt:variant>
        <vt:i4>45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https://esar.tsu.ac.th/qareportcoursepub/indicatorlist.jsp?action=detail&amp;id=MTA0Mjg=&amp;idm=NDMy&amp;eid=MzU=</vt:lpwstr>
      </vt:variant>
      <vt:variant>
        <vt:lpwstr/>
      </vt:variant>
      <vt:variant>
        <vt:i4>7667812</vt:i4>
      </vt:variant>
      <vt:variant>
        <vt:i4>42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https://esar.tsu.ac.th/qareportcoursepub/indicatorlist.jsp?action=detail&amp;id=MTA0Mjg=&amp;idm=NDMy&amp;eid=MzU=</vt:lpwstr>
      </vt:variant>
      <vt:variant>
        <vt:lpwstr/>
      </vt:variant>
      <vt:variant>
        <vt:i4>7667808</vt:i4>
      </vt:variant>
      <vt:variant>
        <vt:i4>39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https://esar.tsu.ac.th/qareportcoursepub/indicatorlist.jsp?action=detail&amp;id=MTA0MjM=&amp;idm=NDMw&amp;eid=MzU=</vt:lpwstr>
      </vt:variant>
      <vt:variant>
        <vt:lpwstr/>
      </vt:variant>
      <vt:variant>
        <vt:i4>7667808</vt:i4>
      </vt:variant>
      <vt:variant>
        <vt:i4>36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https://esar.tsu.ac.th/qareportcoursepub/indicatorlist.jsp?action=detail&amp;id=MTA0MjM=&amp;idm=NDMw&amp;eid=MzU=</vt:lpwstr>
      </vt:variant>
      <vt:variant>
        <vt:lpwstr/>
      </vt:variant>
      <vt:variant>
        <vt:i4>7995448</vt:i4>
      </vt:variant>
      <vt:variant>
        <vt:i4>33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https://esar.tsu.ac.th/qareportcoursepub/indicatorlist.jsp?action=detail&amp;id=MTA0MjI=&amp;idm=MzA5&amp;eid=MzU=</vt:lpwstr>
      </vt:variant>
      <vt:variant>
        <vt:lpwstr/>
      </vt:variant>
      <vt:variant>
        <vt:i4>7995448</vt:i4>
      </vt:variant>
      <vt:variant>
        <vt:i4>30</vt:i4>
      </vt:variant>
      <vt:variant>
        <vt:i4>0</vt:i4>
      </vt:variant>
      <vt:variant>
        <vt:i4>5</vt:i4>
      </vt:variant>
      <vt:variant>
        <vt:lpwstr>https://esar.tsu.ac.th/qareportcoursepub/indicatorlist.jsp?action=detail&amp;id=MTA0MjI=&amp;idm=MzA5&amp;eid=MzU=</vt:lpwstr>
      </vt:variant>
      <vt:variant>
        <vt:lpwstr/>
      </vt:variant>
      <vt:variant>
        <vt:i4>4128826</vt:i4>
      </vt:variant>
      <vt:variant>
        <vt:i4>24</vt:i4>
      </vt:variant>
      <vt:variant>
        <vt:i4>0</vt:i4>
      </vt:variant>
      <vt:variant>
        <vt:i4>5</vt:i4>
      </vt:variant>
      <vt:variant>
        <vt:lpwstr>http://www.reg.mju.ac.th/registrar/home.asp</vt:lpwstr>
      </vt:variant>
      <vt:variant>
        <vt:lpwstr/>
      </vt:variant>
      <vt:variant>
        <vt:i4>8061033</vt:i4>
      </vt:variant>
      <vt:variant>
        <vt:i4>21</vt:i4>
      </vt:variant>
      <vt:variant>
        <vt:i4>0</vt:i4>
      </vt:variant>
      <vt:variant>
        <vt:i4>5</vt:i4>
      </vt:variant>
      <vt:variant>
        <vt:lpwstr>http://personnel.mju.ac.th/</vt:lpwstr>
      </vt:variant>
      <vt:variant>
        <vt:lpwstr/>
      </vt:variant>
      <vt:variant>
        <vt:i4>7340140</vt:i4>
      </vt:variant>
      <vt:variant>
        <vt:i4>18</vt:i4>
      </vt:variant>
      <vt:variant>
        <vt:i4>0</vt:i4>
      </vt:variant>
      <vt:variant>
        <vt:i4>5</vt:i4>
      </vt:variant>
      <vt:variant>
        <vt:lpwstr>http://www.chumphon.mju.ac.th/</vt:lpwstr>
      </vt:variant>
      <vt:variant>
        <vt:lpwstr/>
      </vt:variant>
      <vt:variant>
        <vt:i4>3866747</vt:i4>
      </vt:variant>
      <vt:variant>
        <vt:i4>15</vt:i4>
      </vt:variant>
      <vt:variant>
        <vt:i4>0</vt:i4>
      </vt:variant>
      <vt:variant>
        <vt:i4>5</vt:i4>
      </vt:variant>
      <vt:variant>
        <vt:lpwstr>https://www.mju.ac.th/main/</vt:lpwstr>
      </vt:variant>
      <vt:variant>
        <vt:lpwstr/>
      </vt:variant>
      <vt:variant>
        <vt:i4>7340140</vt:i4>
      </vt:variant>
      <vt:variant>
        <vt:i4>12</vt:i4>
      </vt:variant>
      <vt:variant>
        <vt:i4>0</vt:i4>
      </vt:variant>
      <vt:variant>
        <vt:i4>5</vt:i4>
      </vt:variant>
      <vt:variant>
        <vt:lpwstr>http://www.chumphon.mju.ac.th/</vt:lpwstr>
      </vt:variant>
      <vt:variant>
        <vt:lpwstr/>
      </vt:variant>
      <vt:variant>
        <vt:i4>4128827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http://www.education.mju.ac.th/www/fileDownload.aspx?ID=18</vt:lpwstr>
      </vt:variant>
      <vt:variant>
        <vt:lpwstr/>
      </vt:variant>
      <vt:variant>
        <vt:i4>393297</vt:i4>
      </vt:variant>
      <vt:variant>
        <vt:i4>6</vt:i4>
      </vt:variant>
      <vt:variant>
        <vt:i4>0</vt:i4>
      </vt:variant>
      <vt:variant>
        <vt:i4>5</vt:i4>
      </vt:variant>
      <vt:variant>
        <vt:lpwstr>https://www.mju.ac.th/vision/vision.html</vt:lpwstr>
      </vt:variant>
      <vt:variant>
        <vt:lpwstr/>
      </vt:variant>
      <vt:variant>
        <vt:i4>1835107</vt:i4>
      </vt:variant>
      <vt:variant>
        <vt:i4>3</vt:i4>
      </vt:variant>
      <vt:variant>
        <vt:i4>0</vt:i4>
      </vt:variant>
      <vt:variant>
        <vt:i4>5</vt:i4>
      </vt:variant>
      <vt:variant>
        <vt:lpwstr>http://www.chumphon.mju.ac.th/wtms_about.aspx</vt:lpwstr>
      </vt:variant>
      <vt:variant>
        <vt:lpwstr/>
      </vt:variant>
      <vt:variant>
        <vt:i4>393297</vt:i4>
      </vt:variant>
      <vt:variant>
        <vt:i4>0</vt:i4>
      </vt:variant>
      <vt:variant>
        <vt:i4>0</vt:i4>
      </vt:variant>
      <vt:variant>
        <vt:i4>5</vt:i4>
      </vt:variant>
      <vt:variant>
        <vt:lpwstr>https://www.mju.ac.th/vision/vision.html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Srisomruk</dc:creator>
  <cp:lastModifiedBy>Yaowalak Apiwattanasevee</cp:lastModifiedBy>
  <cp:revision>50</cp:revision>
  <cp:lastPrinted>2020-06-17T05:11:00Z</cp:lastPrinted>
  <dcterms:created xsi:type="dcterms:W3CDTF">2021-06-19T15:23:00Z</dcterms:created>
  <dcterms:modified xsi:type="dcterms:W3CDTF">2021-09-07T07:23:00Z</dcterms:modified>
</cp:coreProperties>
</file>