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DCFB1" w14:textId="589380DC" w:rsidR="00814F47" w:rsidRPr="00814F47" w:rsidRDefault="00814F47" w:rsidP="00814F4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814F47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รายงานผลการประเมินคุณ</w:t>
      </w:r>
      <w:r w:rsidR="00547A74">
        <w:rPr>
          <w:rFonts w:ascii="TH Niramit AS" w:hAnsi="TH Niramit AS" w:cs="TH Niramit AS"/>
          <w:b/>
          <w:bCs/>
          <w:sz w:val="32"/>
          <w:szCs w:val="32"/>
          <w:cs/>
        </w:rPr>
        <w:t>ภาพการศึกษาภายใน ปีการศึกษา 256</w:t>
      </w:r>
      <w:r w:rsidR="00547A74">
        <w:rPr>
          <w:rFonts w:ascii="TH Niramit AS" w:hAnsi="TH Niramit AS" w:cs="TH Niramit AS" w:hint="cs"/>
          <w:b/>
          <w:bCs/>
          <w:sz w:val="32"/>
          <w:szCs w:val="32"/>
          <w:cs/>
        </w:rPr>
        <w:t>2</w:t>
      </w:r>
    </w:p>
    <w:p w14:paraId="6255A485" w14:textId="395CACA1" w:rsidR="00814F47" w:rsidRDefault="00814F47" w:rsidP="00814F4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814F47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="00547A74">
        <w:rPr>
          <w:rFonts w:ascii="TH Niramit AS" w:hAnsi="TH Niramit AS" w:cs="TH Niramit AS" w:hint="cs"/>
          <w:b/>
          <w:bCs/>
          <w:sz w:val="32"/>
          <w:szCs w:val="32"/>
          <w:cs/>
        </w:rPr>
        <w:t>1 กรกฎาคม</w:t>
      </w:r>
      <w:r w:rsidRPr="00814F47">
        <w:rPr>
          <w:rFonts w:ascii="TH Niramit AS" w:hAnsi="TH Niramit AS" w:cs="TH Niramit AS"/>
          <w:b/>
          <w:bCs/>
          <w:sz w:val="32"/>
          <w:szCs w:val="32"/>
          <w:cs/>
        </w:rPr>
        <w:t xml:space="preserve"> 256</w:t>
      </w:r>
      <w:r w:rsidR="00547A74">
        <w:rPr>
          <w:rFonts w:ascii="TH Niramit AS" w:hAnsi="TH Niramit AS" w:cs="TH Niramit AS" w:hint="cs"/>
          <w:b/>
          <w:bCs/>
          <w:sz w:val="32"/>
          <w:szCs w:val="32"/>
          <w:cs/>
        </w:rPr>
        <w:t>2</w:t>
      </w:r>
      <w:r w:rsidRPr="00814F47">
        <w:rPr>
          <w:rFonts w:ascii="TH Niramit AS" w:hAnsi="TH Niramit AS" w:cs="TH Niramit AS"/>
          <w:b/>
          <w:bCs/>
          <w:sz w:val="32"/>
          <w:szCs w:val="32"/>
          <w:cs/>
        </w:rPr>
        <w:t xml:space="preserve"> – </w:t>
      </w:r>
      <w:r w:rsidR="00547A74">
        <w:rPr>
          <w:rFonts w:ascii="TH Niramit AS" w:hAnsi="TH Niramit AS" w:cs="TH Niramit AS" w:hint="cs"/>
          <w:b/>
          <w:bCs/>
          <w:sz w:val="32"/>
          <w:szCs w:val="32"/>
          <w:cs/>
        </w:rPr>
        <w:t>1 มิถุนายน</w:t>
      </w:r>
      <w:r w:rsidRPr="00814F47">
        <w:rPr>
          <w:rFonts w:ascii="TH Niramit AS" w:hAnsi="TH Niramit AS" w:cs="TH Niramit AS"/>
          <w:b/>
          <w:bCs/>
          <w:sz w:val="32"/>
          <w:szCs w:val="32"/>
          <w:cs/>
        </w:rPr>
        <w:t xml:space="preserve"> 256</w:t>
      </w:r>
      <w:r w:rsidR="00547A74">
        <w:rPr>
          <w:rFonts w:ascii="TH Niramit AS" w:hAnsi="TH Niramit AS" w:cs="TH Niramit AS" w:hint="cs"/>
          <w:b/>
          <w:bCs/>
          <w:sz w:val="32"/>
          <w:szCs w:val="32"/>
          <w:cs/>
        </w:rPr>
        <w:t>3</w:t>
      </w:r>
      <w:r w:rsidRPr="00814F47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14:paraId="0A957FC0" w14:textId="64BCA6BB" w:rsidR="00C25CE7" w:rsidRDefault="00C25CE7" w:rsidP="00814F4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C25CE7">
        <w:rPr>
          <w:rFonts w:ascii="TH Niramit AS" w:hAnsi="TH Niramit AS" w:cs="TH Niramit AS"/>
          <w:b/>
          <w:bCs/>
          <w:sz w:val="32"/>
          <w:szCs w:val="32"/>
          <w:cs/>
        </w:rPr>
        <w:t>คณะ/วิทยาลัย</w:t>
      </w:r>
      <w:r w:rsidR="00547A7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มหาวิทยาลัยแม่โจ้ </w:t>
      </w:r>
      <w:r w:rsidR="00547A74">
        <w:rPr>
          <w:rFonts w:ascii="TH Niramit AS" w:hAnsi="TH Niramit AS" w:cs="TH Niramit AS"/>
          <w:b/>
          <w:bCs/>
          <w:sz w:val="32"/>
          <w:szCs w:val="32"/>
          <w:cs/>
        </w:rPr>
        <w:t>–</w:t>
      </w:r>
      <w:r w:rsidR="00547A7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ชุมพร</w:t>
      </w:r>
      <w:r w:rsidRPr="00C25CE7">
        <w:rPr>
          <w:rFonts w:ascii="TH Niramit AS" w:hAnsi="TH Niramit AS" w:cs="TH Niramit AS"/>
          <w:b/>
          <w:bCs/>
          <w:sz w:val="32"/>
          <w:szCs w:val="32"/>
          <w:cs/>
        </w:rPr>
        <w:t xml:space="preserve"> มหาวิทยาลัยแม่โจ้</w:t>
      </w:r>
    </w:p>
    <w:p w14:paraId="24529EC6" w14:textId="77777777" w:rsidR="00C25CE7" w:rsidRDefault="00C25CE7" w:rsidP="00C25CE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>----------------------------------------------------------------------</w:t>
      </w:r>
    </w:p>
    <w:p w14:paraId="10A1EA59" w14:textId="4B8A9DC6" w:rsidR="00814F47" w:rsidRDefault="00814F47" w:rsidP="00C25CE7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814F47">
        <w:rPr>
          <w:rFonts w:ascii="TH Niramit AS" w:hAnsi="TH Niramit AS" w:cs="TH Niramit AS"/>
          <w:sz w:val="32"/>
          <w:szCs w:val="32"/>
          <w:cs/>
        </w:rPr>
        <w:t>ตามประกาศมหาวิทยาลัยแม่โจ้  เรื่องแต่งตั้งคณะกรรมการประเมินคุณภาพภายใน</w:t>
      </w:r>
      <w:r w:rsidRPr="00814F47">
        <w:rPr>
          <w:rFonts w:ascii="TH Niramit AS" w:hAnsi="TH Niramit AS" w:cs="TH Niramit AS"/>
          <w:sz w:val="32"/>
          <w:szCs w:val="32"/>
        </w:rPr>
        <w:t xml:space="preserve"> </w:t>
      </w:r>
      <w:r w:rsidRPr="00814F47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 ประจำปีการศึกษา 2561  ลงวันที่ </w:t>
      </w:r>
      <w:r w:rsidR="00547A74">
        <w:rPr>
          <w:rFonts w:ascii="TH Niramit AS" w:hAnsi="TH Niramit AS" w:cs="TH Niramit AS" w:hint="cs"/>
          <w:sz w:val="32"/>
          <w:szCs w:val="32"/>
          <w:cs/>
        </w:rPr>
        <w:t>16</w:t>
      </w:r>
      <w:r w:rsidRPr="00814F47">
        <w:rPr>
          <w:rFonts w:ascii="TH Niramit AS" w:hAnsi="TH Niramit AS" w:cs="TH Niramit AS"/>
          <w:sz w:val="32"/>
          <w:szCs w:val="32"/>
          <w:cs/>
        </w:rPr>
        <w:t xml:space="preserve"> เดือน</w:t>
      </w:r>
      <w:r w:rsidR="00547A74">
        <w:rPr>
          <w:rFonts w:ascii="TH Niramit AS" w:hAnsi="TH Niramit AS" w:cs="TH Niramit AS" w:hint="cs"/>
          <w:sz w:val="32"/>
          <w:szCs w:val="32"/>
          <w:cs/>
        </w:rPr>
        <w:t xml:space="preserve"> กรกฎาคม </w:t>
      </w:r>
      <w:r w:rsidRPr="00814F47">
        <w:rPr>
          <w:rFonts w:ascii="TH Niramit AS" w:hAnsi="TH Niramit AS" w:cs="TH Niramit AS"/>
          <w:sz w:val="32"/>
          <w:szCs w:val="32"/>
          <w:cs/>
        </w:rPr>
        <w:t xml:space="preserve"> พ.ศ. </w:t>
      </w:r>
      <w:r w:rsidR="00547A74">
        <w:rPr>
          <w:rFonts w:ascii="TH Niramit AS" w:hAnsi="TH Niramit AS" w:cs="TH Niramit AS" w:hint="cs"/>
          <w:sz w:val="32"/>
          <w:szCs w:val="32"/>
          <w:cs/>
        </w:rPr>
        <w:t>2563</w:t>
      </w:r>
      <w:r w:rsidR="00C25CE7">
        <w:rPr>
          <w:rFonts w:ascii="TH Niramit AS" w:hAnsi="TH Niramit AS" w:cs="TH Niramit AS"/>
          <w:sz w:val="32"/>
          <w:szCs w:val="32"/>
        </w:rPr>
        <w:br/>
      </w:r>
      <w:r w:rsidRPr="00814F47">
        <w:rPr>
          <w:rFonts w:ascii="TH Niramit AS" w:hAnsi="TH Niramit AS" w:cs="TH Niramit AS"/>
          <w:sz w:val="32"/>
          <w:szCs w:val="32"/>
          <w:cs/>
        </w:rPr>
        <w:t>ได้แต่งตั้งคณะกรรมการประเมินคุณภาพการศึกษาภายใน</w:t>
      </w:r>
      <w:r w:rsidRPr="00814F47">
        <w:rPr>
          <w:rFonts w:ascii="TH Niramit AS" w:hAnsi="TH Niramit AS" w:cs="TH Niramit AS"/>
          <w:sz w:val="32"/>
          <w:szCs w:val="32"/>
        </w:rPr>
        <w:t xml:space="preserve"> </w:t>
      </w:r>
      <w:r w:rsidRPr="00814F47">
        <w:rPr>
          <w:rFonts w:ascii="TH Niramit AS" w:hAnsi="TH Niramit AS" w:cs="TH Niramit AS"/>
          <w:sz w:val="32"/>
          <w:szCs w:val="32"/>
          <w:cs/>
        </w:rPr>
        <w:t>เพื่อทำหน้าที่ประเมินคุณภาพการศึกษาภายใน ประจำปีการศึกษา 256</w:t>
      </w:r>
      <w:r w:rsidR="00547A74">
        <w:rPr>
          <w:rFonts w:ascii="TH Niramit AS" w:hAnsi="TH Niramit AS" w:cs="TH Niramit AS" w:hint="cs"/>
          <w:sz w:val="32"/>
          <w:szCs w:val="32"/>
          <w:cs/>
        </w:rPr>
        <w:t>2</w:t>
      </w:r>
      <w:r w:rsidRPr="00814F47">
        <w:rPr>
          <w:rFonts w:ascii="TH Niramit AS" w:hAnsi="TH Niramit AS" w:cs="TH Niramit AS"/>
          <w:sz w:val="32"/>
          <w:szCs w:val="32"/>
          <w:cs/>
        </w:rPr>
        <w:t xml:space="preserve"> ของคณะ/วิทยาลัย</w:t>
      </w:r>
      <w:r w:rsidR="00547A74">
        <w:rPr>
          <w:rFonts w:ascii="TH Niramit AS" w:hAnsi="TH Niramit AS" w:cs="TH Niramit AS" w:hint="cs"/>
          <w:sz w:val="32"/>
          <w:szCs w:val="32"/>
          <w:cs/>
        </w:rPr>
        <w:t xml:space="preserve"> มหาวิทยาลัยแม่โจ้ </w:t>
      </w:r>
      <w:r w:rsidR="00547A74">
        <w:rPr>
          <w:rFonts w:ascii="TH Niramit AS" w:hAnsi="TH Niramit AS" w:cs="TH Niramit AS"/>
          <w:sz w:val="32"/>
          <w:szCs w:val="32"/>
          <w:cs/>
        </w:rPr>
        <w:t>–</w:t>
      </w:r>
      <w:r w:rsidR="00547A74">
        <w:rPr>
          <w:rFonts w:ascii="TH Niramit AS" w:hAnsi="TH Niramit AS" w:cs="TH Niramit AS" w:hint="cs"/>
          <w:sz w:val="32"/>
          <w:szCs w:val="32"/>
          <w:cs/>
        </w:rPr>
        <w:t xml:space="preserve"> ชุมพร </w:t>
      </w:r>
      <w:r w:rsidRPr="00814F47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 </w:t>
      </w:r>
      <w:r w:rsidR="00C25CE7">
        <w:rPr>
          <w:rFonts w:ascii="TH Niramit AS" w:hAnsi="TH Niramit AS" w:cs="TH Niramit AS"/>
          <w:sz w:val="32"/>
          <w:szCs w:val="32"/>
        </w:rPr>
        <w:br/>
      </w:r>
      <w:r w:rsidRPr="00814F47">
        <w:rPr>
          <w:rFonts w:ascii="TH Niramit AS" w:hAnsi="TH Niramit AS" w:cs="TH Niramit AS"/>
          <w:sz w:val="32"/>
          <w:szCs w:val="32"/>
          <w:cs/>
        </w:rPr>
        <w:t xml:space="preserve">ในระหว่างวันที่ </w:t>
      </w:r>
      <w:r w:rsidR="00547A74">
        <w:rPr>
          <w:rFonts w:ascii="TH Niramit AS" w:hAnsi="TH Niramit AS" w:cs="TH Niramit AS" w:hint="cs"/>
          <w:sz w:val="32"/>
          <w:szCs w:val="32"/>
          <w:cs/>
        </w:rPr>
        <w:t>4-5 เดื</w:t>
      </w:r>
      <w:r w:rsidRPr="00814F47">
        <w:rPr>
          <w:rFonts w:ascii="TH Niramit AS" w:hAnsi="TH Niramit AS" w:cs="TH Niramit AS"/>
          <w:sz w:val="32"/>
          <w:szCs w:val="32"/>
          <w:cs/>
        </w:rPr>
        <w:t>อน</w:t>
      </w:r>
      <w:r w:rsidR="00547A74">
        <w:rPr>
          <w:rFonts w:ascii="TH Niramit AS" w:hAnsi="TH Niramit AS" w:cs="TH Niramit AS" w:hint="cs"/>
          <w:sz w:val="32"/>
          <w:szCs w:val="32"/>
          <w:cs/>
        </w:rPr>
        <w:t xml:space="preserve"> สิงหาคม</w:t>
      </w:r>
      <w:r w:rsidRPr="00814F47">
        <w:rPr>
          <w:rFonts w:ascii="TH Niramit AS" w:hAnsi="TH Niramit AS" w:cs="TH Niramit AS"/>
          <w:sz w:val="32"/>
          <w:szCs w:val="32"/>
          <w:cs/>
        </w:rPr>
        <w:t xml:space="preserve"> พ.ศ. 256</w:t>
      </w:r>
      <w:r w:rsidR="00547A74">
        <w:rPr>
          <w:rFonts w:ascii="TH Niramit AS" w:hAnsi="TH Niramit AS" w:cs="TH Niramit AS" w:hint="cs"/>
          <w:sz w:val="32"/>
          <w:szCs w:val="32"/>
          <w:cs/>
        </w:rPr>
        <w:t>3</w:t>
      </w:r>
      <w:r w:rsidRPr="00814F47">
        <w:rPr>
          <w:rFonts w:ascii="TH Niramit AS" w:hAnsi="TH Niramit AS" w:cs="TH Niramit AS"/>
          <w:sz w:val="32"/>
          <w:szCs w:val="32"/>
          <w:cs/>
        </w:rPr>
        <w:t>2 ดังนี้</w:t>
      </w:r>
    </w:p>
    <w:p w14:paraId="2EA818B2" w14:textId="77777777" w:rsidR="00C25CE7" w:rsidRPr="00C25CE7" w:rsidRDefault="00C25CE7" w:rsidP="00C25CE7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12"/>
          <w:szCs w:val="12"/>
        </w:rPr>
      </w:pPr>
    </w:p>
    <w:p w14:paraId="01C83FA2" w14:textId="384B2F48" w:rsidR="00814F47" w:rsidRPr="00814F47" w:rsidRDefault="00547A74" w:rsidP="00C25CE7">
      <w:pPr>
        <w:pStyle w:val="a7"/>
        <w:numPr>
          <w:ilvl w:val="0"/>
          <w:numId w:val="3"/>
        </w:numPr>
        <w:tabs>
          <w:tab w:val="left" w:pos="6120"/>
        </w:tabs>
        <w:suppressAutoHyphens w:val="0"/>
        <w:spacing w:after="0" w:line="240" w:lineRule="auto"/>
        <w:ind w:left="993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ผู้ช่วยศาตราจาร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ย์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ดร.นิคม มูลเมือง</w:t>
      </w:r>
      <w:r w:rsidR="00814F47" w:rsidRPr="00814F47">
        <w:rPr>
          <w:rFonts w:ascii="TH Niramit AS" w:hAnsi="TH Niramit AS" w:cs="TH Niramit AS"/>
          <w:sz w:val="32"/>
          <w:szCs w:val="32"/>
          <w:cs/>
        </w:rPr>
        <w:tab/>
      </w:r>
      <w:r w:rsidR="00814F47" w:rsidRPr="00814F47">
        <w:rPr>
          <w:rFonts w:ascii="TH Niramit AS" w:hAnsi="TH Niramit AS" w:cs="TH Niramit AS"/>
          <w:sz w:val="32"/>
          <w:szCs w:val="32"/>
          <w:cs/>
        </w:rPr>
        <w:tab/>
        <w:t>ประธานกรรมการ</w:t>
      </w:r>
    </w:p>
    <w:p w14:paraId="7A3DCA98" w14:textId="147C0102" w:rsidR="00814F47" w:rsidRPr="00814F47" w:rsidRDefault="00547A74" w:rsidP="00C25CE7">
      <w:pPr>
        <w:pStyle w:val="a7"/>
        <w:numPr>
          <w:ilvl w:val="0"/>
          <w:numId w:val="3"/>
        </w:numPr>
        <w:tabs>
          <w:tab w:val="left" w:pos="6120"/>
        </w:tabs>
        <w:suppressAutoHyphens w:val="0"/>
        <w:spacing w:after="0" w:line="240" w:lineRule="auto"/>
        <w:ind w:left="993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รองศาสตราจารย์ ดร.อรทัย มิ่ง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ธิ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พล</w:t>
      </w:r>
      <w:r w:rsidR="00814F47" w:rsidRPr="00814F47">
        <w:rPr>
          <w:rFonts w:ascii="TH Niramit AS" w:hAnsi="TH Niramit AS" w:cs="TH Niramit AS"/>
          <w:sz w:val="32"/>
          <w:szCs w:val="32"/>
          <w:cs/>
        </w:rPr>
        <w:tab/>
      </w:r>
      <w:r w:rsidR="00814F47" w:rsidRPr="00814F47">
        <w:rPr>
          <w:rFonts w:ascii="TH Niramit AS" w:hAnsi="TH Niramit AS" w:cs="TH Niramit AS"/>
          <w:sz w:val="32"/>
          <w:szCs w:val="32"/>
          <w:cs/>
        </w:rPr>
        <w:tab/>
        <w:t>กรรมการ</w:t>
      </w:r>
    </w:p>
    <w:p w14:paraId="2F921186" w14:textId="0B2DA81A" w:rsidR="00814F47" w:rsidRPr="00814F47" w:rsidRDefault="00547A74" w:rsidP="00C25CE7">
      <w:pPr>
        <w:pStyle w:val="a7"/>
        <w:numPr>
          <w:ilvl w:val="0"/>
          <w:numId w:val="3"/>
        </w:numPr>
        <w:tabs>
          <w:tab w:val="left" w:pos="6120"/>
        </w:tabs>
        <w:suppressAutoHyphens w:val="0"/>
        <w:spacing w:after="0" w:line="240" w:lineRule="auto"/>
        <w:ind w:left="993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ผู้ช่วยศาสตราจารย์ ดร.ทัดพงศ์  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อวิโรธ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นานนท์</w:t>
      </w:r>
      <w:r w:rsidR="00814F47" w:rsidRPr="00814F47">
        <w:rPr>
          <w:rFonts w:ascii="TH Niramit AS" w:hAnsi="TH Niramit AS" w:cs="TH Niramit AS"/>
          <w:sz w:val="32"/>
          <w:szCs w:val="32"/>
          <w:cs/>
        </w:rPr>
        <w:tab/>
      </w:r>
      <w:r w:rsidR="00814F47" w:rsidRPr="00814F47">
        <w:rPr>
          <w:rFonts w:ascii="TH Niramit AS" w:hAnsi="TH Niramit AS" w:cs="TH Niramit AS"/>
          <w:sz w:val="32"/>
          <w:szCs w:val="32"/>
          <w:cs/>
        </w:rPr>
        <w:tab/>
        <w:t>กรรมการ</w:t>
      </w:r>
    </w:p>
    <w:p w14:paraId="3907E05A" w14:textId="55039259" w:rsidR="00814F47" w:rsidRPr="00814F47" w:rsidRDefault="00547A74" w:rsidP="00C25CE7">
      <w:pPr>
        <w:pStyle w:val="a7"/>
        <w:numPr>
          <w:ilvl w:val="0"/>
          <w:numId w:val="3"/>
        </w:numPr>
        <w:tabs>
          <w:tab w:val="left" w:pos="6120"/>
        </w:tabs>
        <w:suppressAutoHyphens w:val="0"/>
        <w:spacing w:after="0" w:line="240" w:lineRule="auto"/>
        <w:ind w:left="993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นางภัทร์ธน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กัลย์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 เตี่ยไพบูลย์</w:t>
      </w:r>
      <w:r w:rsidR="00814F47" w:rsidRPr="00814F47">
        <w:rPr>
          <w:rFonts w:ascii="TH Niramit AS" w:hAnsi="TH Niramit AS" w:cs="TH Niramit AS"/>
          <w:sz w:val="32"/>
          <w:szCs w:val="32"/>
          <w:cs/>
        </w:rPr>
        <w:tab/>
      </w:r>
      <w:r w:rsidR="00814F47" w:rsidRPr="00814F47">
        <w:rPr>
          <w:rFonts w:ascii="TH Niramit AS" w:hAnsi="TH Niramit AS" w:cs="TH Niramit AS"/>
          <w:sz w:val="32"/>
          <w:szCs w:val="32"/>
          <w:cs/>
        </w:rPr>
        <w:tab/>
        <w:t>เลขานุการ</w:t>
      </w:r>
    </w:p>
    <w:p w14:paraId="13955C7D" w14:textId="77777777" w:rsidR="00814F47" w:rsidRPr="00C25CE7" w:rsidRDefault="00814F47" w:rsidP="00C25CE7">
      <w:pPr>
        <w:pStyle w:val="a7"/>
        <w:tabs>
          <w:tab w:val="left" w:pos="6120"/>
        </w:tabs>
        <w:suppressAutoHyphens w:val="0"/>
        <w:spacing w:after="0" w:line="240" w:lineRule="auto"/>
        <w:ind w:left="1800" w:right="-286"/>
        <w:rPr>
          <w:rFonts w:ascii="TH Niramit AS" w:hAnsi="TH Niramit AS" w:cs="TH Niramit AS"/>
          <w:sz w:val="40"/>
          <w:szCs w:val="40"/>
        </w:rPr>
      </w:pPr>
    </w:p>
    <w:p w14:paraId="6409E1C7" w14:textId="77777777" w:rsidR="00814F47" w:rsidRPr="00814F47" w:rsidRDefault="00814F47" w:rsidP="00C25CE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814F47">
        <w:rPr>
          <w:rFonts w:ascii="TH Niramit AS" w:hAnsi="TH Niramit AS" w:cs="TH Niramit AS"/>
          <w:b/>
          <w:bCs/>
          <w:sz w:val="32"/>
          <w:szCs w:val="32"/>
          <w:cs/>
        </w:rPr>
        <w:t>วันที่ทำการประเมิน</w:t>
      </w:r>
    </w:p>
    <w:p w14:paraId="6A277C3D" w14:textId="3EC6718C" w:rsidR="00814F47" w:rsidRDefault="00814F47" w:rsidP="00C25CE7">
      <w:pPr>
        <w:tabs>
          <w:tab w:val="left" w:pos="1080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814F47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814F47">
        <w:rPr>
          <w:rFonts w:ascii="TH Niramit AS" w:hAnsi="TH Niramit AS" w:cs="TH Niramit AS"/>
          <w:sz w:val="32"/>
          <w:szCs w:val="32"/>
          <w:cs/>
        </w:rPr>
        <w:t xml:space="preserve">วันที่ </w:t>
      </w:r>
      <w:r w:rsidR="00547A74">
        <w:rPr>
          <w:rFonts w:ascii="TH Niramit AS" w:hAnsi="TH Niramit AS" w:cs="TH Niramit AS" w:hint="cs"/>
          <w:sz w:val="32"/>
          <w:szCs w:val="32"/>
          <w:cs/>
        </w:rPr>
        <w:t>4 - 5</w:t>
      </w:r>
      <w:r w:rsidRPr="00814F47">
        <w:rPr>
          <w:rFonts w:ascii="TH Niramit AS" w:hAnsi="TH Niramit AS" w:cs="TH Niramit AS"/>
          <w:sz w:val="32"/>
          <w:szCs w:val="32"/>
          <w:cs/>
        </w:rPr>
        <w:t xml:space="preserve"> เดือน</w:t>
      </w:r>
      <w:r w:rsidR="00547A74">
        <w:rPr>
          <w:rFonts w:ascii="TH Niramit AS" w:hAnsi="TH Niramit AS" w:cs="TH Niramit AS" w:hint="cs"/>
          <w:sz w:val="32"/>
          <w:szCs w:val="32"/>
          <w:cs/>
        </w:rPr>
        <w:t xml:space="preserve"> สิงหาคม</w:t>
      </w:r>
      <w:r w:rsidR="00547A74">
        <w:rPr>
          <w:rFonts w:ascii="TH Niramit AS" w:hAnsi="TH Niramit AS" w:cs="TH Niramit AS"/>
          <w:sz w:val="32"/>
          <w:szCs w:val="32"/>
          <w:cs/>
        </w:rPr>
        <w:t xml:space="preserve">  พ.ศ. 256</w:t>
      </w:r>
      <w:r w:rsidR="00547A74">
        <w:rPr>
          <w:rFonts w:ascii="TH Niramit AS" w:hAnsi="TH Niramit AS" w:cs="TH Niramit AS" w:hint="cs"/>
          <w:sz w:val="32"/>
          <w:szCs w:val="32"/>
          <w:cs/>
        </w:rPr>
        <w:t>3</w:t>
      </w:r>
    </w:p>
    <w:p w14:paraId="07D60E0D" w14:textId="77777777" w:rsidR="00814F47" w:rsidRPr="00C25CE7" w:rsidRDefault="00814F47" w:rsidP="00C25CE7">
      <w:pPr>
        <w:tabs>
          <w:tab w:val="left" w:pos="1080"/>
        </w:tabs>
        <w:spacing w:after="0" w:line="240" w:lineRule="auto"/>
        <w:rPr>
          <w:rFonts w:ascii="TH Niramit AS" w:hAnsi="TH Niramit AS" w:cs="TH Niramit AS"/>
          <w:sz w:val="40"/>
          <w:szCs w:val="40"/>
        </w:rPr>
      </w:pPr>
    </w:p>
    <w:p w14:paraId="39E5ACB0" w14:textId="77777777" w:rsidR="00814F47" w:rsidRPr="00814F47" w:rsidRDefault="00814F47" w:rsidP="00C25CE7">
      <w:pPr>
        <w:tabs>
          <w:tab w:val="left" w:pos="1080"/>
        </w:tabs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814F47">
        <w:rPr>
          <w:rFonts w:ascii="TH Niramit AS" w:hAnsi="TH Niramit AS" w:cs="TH Niramit AS"/>
          <w:b/>
          <w:bCs/>
          <w:sz w:val="32"/>
          <w:szCs w:val="32"/>
          <w:cs/>
        </w:rPr>
        <w:t>สถานที่ทำการประเมิน</w:t>
      </w:r>
    </w:p>
    <w:p w14:paraId="3B1EBCF8" w14:textId="24426C63" w:rsidR="00814F47" w:rsidRDefault="00814F47" w:rsidP="00C25CE7">
      <w:pPr>
        <w:tabs>
          <w:tab w:val="left" w:pos="1080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814F47">
        <w:rPr>
          <w:rFonts w:ascii="TH Niramit AS" w:hAnsi="TH Niramit AS" w:cs="TH Niramit AS"/>
          <w:sz w:val="32"/>
          <w:szCs w:val="32"/>
          <w:cs/>
        </w:rPr>
        <w:tab/>
        <w:t>คณะ/วิทยาลัย</w:t>
      </w:r>
      <w:r w:rsidR="00547A74">
        <w:rPr>
          <w:rFonts w:ascii="TH Niramit AS" w:hAnsi="TH Niramit AS" w:cs="TH Niramit AS" w:hint="cs"/>
          <w:sz w:val="32"/>
          <w:szCs w:val="32"/>
          <w:cs/>
        </w:rPr>
        <w:t xml:space="preserve"> มหาวิทยาลัยแม่โจ้ </w:t>
      </w:r>
      <w:r w:rsidR="00547A74">
        <w:rPr>
          <w:rFonts w:ascii="TH Niramit AS" w:hAnsi="TH Niramit AS" w:cs="TH Niramit AS"/>
          <w:sz w:val="32"/>
          <w:szCs w:val="32"/>
          <w:cs/>
        </w:rPr>
        <w:t>–</w:t>
      </w:r>
      <w:r w:rsidR="00547A74">
        <w:rPr>
          <w:rFonts w:ascii="TH Niramit AS" w:hAnsi="TH Niramit AS" w:cs="TH Niramit AS" w:hint="cs"/>
          <w:sz w:val="32"/>
          <w:szCs w:val="32"/>
          <w:cs/>
        </w:rPr>
        <w:t xml:space="preserve"> ชุมพร </w:t>
      </w:r>
      <w:r w:rsidRPr="00814F47">
        <w:rPr>
          <w:rFonts w:ascii="TH Niramit AS" w:hAnsi="TH Niramit AS" w:cs="TH Niramit AS"/>
          <w:sz w:val="32"/>
          <w:szCs w:val="32"/>
          <w:cs/>
        </w:rPr>
        <w:t xml:space="preserve"> มหาวิทยาลัยแม่โจ้ จังหวัดเชียงใหม่</w:t>
      </w:r>
    </w:p>
    <w:p w14:paraId="2544588D" w14:textId="77777777" w:rsidR="00814F47" w:rsidRPr="00C25CE7" w:rsidRDefault="00814F47" w:rsidP="00C25CE7">
      <w:pPr>
        <w:tabs>
          <w:tab w:val="left" w:pos="1080"/>
        </w:tabs>
        <w:spacing w:after="0" w:line="240" w:lineRule="auto"/>
        <w:rPr>
          <w:rFonts w:ascii="TH Niramit AS" w:hAnsi="TH Niramit AS" w:cs="TH Niramit AS"/>
          <w:sz w:val="40"/>
          <w:szCs w:val="40"/>
          <w:cs/>
        </w:rPr>
      </w:pPr>
    </w:p>
    <w:p w14:paraId="4A05E6A0" w14:textId="77777777" w:rsidR="00814F47" w:rsidRPr="00814F47" w:rsidRDefault="00814F47" w:rsidP="00C25CE7">
      <w:pPr>
        <w:tabs>
          <w:tab w:val="left" w:pos="1080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814F47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ผลการประเมินคุณภาพการศึกษาภายใน</w:t>
      </w:r>
    </w:p>
    <w:p w14:paraId="5F6D53F3" w14:textId="6F4F1FDE" w:rsidR="00814F47" w:rsidRPr="00814F47" w:rsidRDefault="00814F47" w:rsidP="00C25CE7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814F47">
        <w:rPr>
          <w:rFonts w:ascii="TH Niramit AS" w:hAnsi="TH Niramit AS" w:cs="TH Niramit AS"/>
          <w:sz w:val="32"/>
          <w:szCs w:val="32"/>
          <w:cs/>
        </w:rPr>
        <w:t>คณะกรรมการประเมินคุณภาพการศึกษาภายใน คณะ/วิทยาลัย</w:t>
      </w:r>
      <w:r w:rsidR="00547A74">
        <w:rPr>
          <w:rFonts w:ascii="TH Niramit AS" w:hAnsi="TH Niramit AS" w:cs="TH Niramit AS" w:hint="cs"/>
          <w:sz w:val="32"/>
          <w:szCs w:val="32"/>
          <w:cs/>
        </w:rPr>
        <w:t xml:space="preserve"> แม่โจ้ </w:t>
      </w:r>
      <w:r w:rsidR="00547A74">
        <w:rPr>
          <w:rFonts w:ascii="TH Niramit AS" w:hAnsi="TH Niramit AS" w:cs="TH Niramit AS"/>
          <w:sz w:val="32"/>
          <w:szCs w:val="32"/>
          <w:cs/>
        </w:rPr>
        <w:t>–</w:t>
      </w:r>
      <w:r w:rsidR="00547A74">
        <w:rPr>
          <w:rFonts w:ascii="TH Niramit AS" w:hAnsi="TH Niramit AS" w:cs="TH Niramit AS" w:hint="cs"/>
          <w:sz w:val="32"/>
          <w:szCs w:val="32"/>
          <w:cs/>
        </w:rPr>
        <w:t xml:space="preserve"> ชุมพร</w:t>
      </w:r>
      <w:r w:rsidRPr="00814F47">
        <w:rPr>
          <w:rFonts w:ascii="TH Niramit AS" w:hAnsi="TH Niramit AS" w:cs="TH Niramit AS"/>
          <w:sz w:val="32"/>
          <w:szCs w:val="32"/>
          <w:cs/>
        </w:rPr>
        <w:t xml:space="preserve"> มหาวิทยาลัยแม่โจ้ ประจำปีการศึกษา 25</w:t>
      </w:r>
      <w:r>
        <w:rPr>
          <w:rFonts w:ascii="TH Niramit AS" w:hAnsi="TH Niramit AS" w:cs="TH Niramit AS" w:hint="cs"/>
          <w:sz w:val="32"/>
          <w:szCs w:val="32"/>
          <w:cs/>
        </w:rPr>
        <w:t>61</w:t>
      </w:r>
      <w:r w:rsidRPr="00814F47">
        <w:rPr>
          <w:rFonts w:ascii="TH Niramit AS" w:hAnsi="TH Niramit AS" w:cs="TH Niramit AS"/>
          <w:sz w:val="32"/>
          <w:szCs w:val="32"/>
          <w:cs/>
        </w:rPr>
        <w:t xml:space="preserve"> ได้ดำเนินการตรวจสอบและประเมินคุณภาพการศึกษาภายในตาม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แนวทางการประกันคุณภาพการศึกษา </w:t>
      </w:r>
      <w:r>
        <w:rPr>
          <w:rFonts w:ascii="TH Niramit AS" w:hAnsi="TH Niramit AS" w:cs="TH Niramit AS"/>
          <w:sz w:val="32"/>
          <w:szCs w:val="32"/>
        </w:rPr>
        <w:t xml:space="preserve">CUPT-QMS Guidelines </w:t>
      </w:r>
      <w:r>
        <w:rPr>
          <w:rFonts w:ascii="TH Niramit AS" w:hAnsi="TH Niramit AS" w:cs="TH Niramit AS" w:hint="cs"/>
          <w:sz w:val="32"/>
          <w:szCs w:val="32"/>
          <w:cs/>
        </w:rPr>
        <w:t>ของที่ประชุมอธิการบดี</w:t>
      </w:r>
      <w:r w:rsidR="00EC77BE"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แห่งประเทศไทย (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ทป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อ.</w:t>
      </w:r>
      <w:r w:rsidR="00C25CE7">
        <w:rPr>
          <w:rFonts w:ascii="TH Niramit AS" w:hAnsi="TH Niramit AS" w:cs="TH Niramit AS" w:hint="cs"/>
          <w:sz w:val="32"/>
          <w:szCs w:val="32"/>
          <w:cs/>
        </w:rPr>
        <w:t>)</w:t>
      </w:r>
      <w:r w:rsidRPr="00814F47">
        <w:rPr>
          <w:rFonts w:ascii="TH Niramit AS" w:hAnsi="TH Niramit AS" w:cs="TH Niramit AS"/>
          <w:b/>
          <w:bCs/>
          <w:sz w:val="32"/>
          <w:szCs w:val="32"/>
          <w:cs/>
        </w:rPr>
        <w:t xml:space="preserve"> จำนวน</w:t>
      </w:r>
      <w:r w:rsidRPr="00814F4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25CE7"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b/>
          <w:bCs/>
          <w:sz w:val="32"/>
          <w:szCs w:val="32"/>
        </w:rPr>
        <w:t>Criteria</w:t>
      </w:r>
      <w:r w:rsidRPr="00814F4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C25CE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28 </w:t>
      </w:r>
      <w:proofErr w:type="spellStart"/>
      <w:r w:rsidR="00C25CE7">
        <w:rPr>
          <w:rFonts w:ascii="TH Niramit AS" w:hAnsi="TH Niramit AS" w:cs="TH Niramit AS"/>
          <w:b/>
          <w:bCs/>
          <w:sz w:val="32"/>
          <w:szCs w:val="32"/>
        </w:rPr>
        <w:t>Subcriteria</w:t>
      </w:r>
      <w:proofErr w:type="spellEnd"/>
    </w:p>
    <w:p w14:paraId="003A8A97" w14:textId="77777777" w:rsidR="00C25CE7" w:rsidRDefault="00C25CE7" w:rsidP="00C25CE7">
      <w:pPr>
        <w:suppressAutoHyphens w:val="0"/>
        <w:spacing w:after="200" w:line="276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60E37940" w14:textId="77777777" w:rsidR="008F4C5A" w:rsidRDefault="008F4C5A" w:rsidP="00814F4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  <w:sectPr w:rsidR="008F4C5A" w:rsidSect="00306FB1">
          <w:headerReference w:type="default" r:id="rId8"/>
          <w:pgSz w:w="11906" w:h="16838"/>
          <w:pgMar w:top="1121" w:right="1134" w:bottom="1701" w:left="1701" w:header="426" w:footer="0" w:gutter="0"/>
          <w:cols w:space="720"/>
          <w:formProt w:val="0"/>
          <w:titlePg/>
          <w:docGrid w:linePitch="360" w:charSpace="8192"/>
        </w:sectPr>
      </w:pPr>
    </w:p>
    <w:p w14:paraId="11AF8783" w14:textId="77777777" w:rsidR="00B32C91" w:rsidRDefault="00C25CE7" w:rsidP="00814F4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สรุป</w:t>
      </w:r>
      <w:r w:rsidR="00814F47" w:rsidRPr="00814F47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ผลการประเมินคุณภาพการศึกษาภายใน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ดังนี้</w:t>
      </w:r>
    </w:p>
    <w:p w14:paraId="15EE66BD" w14:textId="77777777" w:rsidR="008F4C5A" w:rsidRPr="008F4C5A" w:rsidRDefault="008F4C5A" w:rsidP="00814F47">
      <w:pPr>
        <w:spacing w:after="0" w:line="240" w:lineRule="auto"/>
        <w:rPr>
          <w:rFonts w:ascii="TH Niramit AS" w:hAnsi="TH Niramit AS" w:cs="TH Niramit AS"/>
          <w:b/>
          <w:bCs/>
          <w:sz w:val="10"/>
          <w:szCs w:val="10"/>
          <w:cs/>
        </w:rPr>
      </w:pPr>
    </w:p>
    <w:tbl>
      <w:tblPr>
        <w:tblStyle w:val="a9"/>
        <w:tblW w:w="4926" w:type="pct"/>
        <w:tblLook w:val="04A0" w:firstRow="1" w:lastRow="0" w:firstColumn="1" w:lastColumn="0" w:noHBand="0" w:noVBand="1"/>
      </w:tblPr>
      <w:tblGrid>
        <w:gridCol w:w="657"/>
        <w:gridCol w:w="7136"/>
        <w:gridCol w:w="1134"/>
      </w:tblGrid>
      <w:tr w:rsidR="00967D6B" w:rsidRPr="008F4C5A" w14:paraId="1E6D4621" w14:textId="77777777" w:rsidTr="005948C1">
        <w:trPr>
          <w:trHeight w:val="340"/>
          <w:tblHeader/>
        </w:trPr>
        <w:tc>
          <w:tcPr>
            <w:tcW w:w="4365" w:type="pct"/>
            <w:gridSpan w:val="2"/>
          </w:tcPr>
          <w:p w14:paraId="75E81256" w14:textId="77777777" w:rsidR="00967D6B" w:rsidRPr="008F4C5A" w:rsidRDefault="00967D6B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4C5A">
              <w:rPr>
                <w:rFonts w:ascii="TH Niramit AS" w:hAnsi="TH Niramit AS" w:cs="TH Niramit AS"/>
                <w:b/>
                <w:bCs/>
                <w:sz w:val="28"/>
              </w:rPr>
              <w:t>Criteria</w:t>
            </w:r>
          </w:p>
        </w:tc>
        <w:tc>
          <w:tcPr>
            <w:tcW w:w="635" w:type="pct"/>
          </w:tcPr>
          <w:p w14:paraId="6314577D" w14:textId="77777777" w:rsidR="00967D6B" w:rsidRPr="008F4C5A" w:rsidRDefault="00EC77BE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</w:rPr>
              <w:t>Rating</w:t>
            </w:r>
          </w:p>
        </w:tc>
      </w:tr>
      <w:tr w:rsidR="00EC77BE" w:rsidRPr="005948C1" w14:paraId="1D581AB2" w14:textId="77777777" w:rsidTr="005948C1">
        <w:trPr>
          <w:trHeight w:val="340"/>
        </w:trPr>
        <w:tc>
          <w:tcPr>
            <w:tcW w:w="368" w:type="pct"/>
            <w:shd w:val="clear" w:color="auto" w:fill="auto"/>
          </w:tcPr>
          <w:p w14:paraId="61283328" w14:textId="77777777" w:rsidR="00967D6B" w:rsidRPr="005948C1" w:rsidRDefault="00CE51C7" w:rsidP="008F4C5A">
            <w:pPr>
              <w:tabs>
                <w:tab w:val="center" w:pos="242"/>
              </w:tabs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</w:rPr>
              <w:tab/>
              <w:t>C.1</w:t>
            </w:r>
          </w:p>
        </w:tc>
        <w:tc>
          <w:tcPr>
            <w:tcW w:w="3997" w:type="pct"/>
            <w:shd w:val="clear" w:color="auto" w:fill="auto"/>
          </w:tcPr>
          <w:p w14:paraId="5E3F7732" w14:textId="77777777" w:rsidR="00967D6B" w:rsidRPr="005948C1" w:rsidRDefault="00C25CE7" w:rsidP="008F4C5A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  <w:cs/>
              </w:rPr>
              <w:t>ผลและกระบวนการรับสมัครและคัดเลือกผู้เรียน</w:t>
            </w:r>
          </w:p>
        </w:tc>
        <w:tc>
          <w:tcPr>
            <w:tcW w:w="635" w:type="pct"/>
            <w:shd w:val="clear" w:color="auto" w:fill="auto"/>
          </w:tcPr>
          <w:p w14:paraId="43CCA80F" w14:textId="3B6BAD7A" w:rsidR="00967D6B" w:rsidRPr="005948C1" w:rsidRDefault="00866D4A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EC77BE" w:rsidRPr="005948C1" w14:paraId="01A239A5" w14:textId="77777777" w:rsidTr="005948C1">
        <w:trPr>
          <w:trHeight w:val="223"/>
        </w:trPr>
        <w:tc>
          <w:tcPr>
            <w:tcW w:w="368" w:type="pct"/>
            <w:shd w:val="clear" w:color="auto" w:fill="auto"/>
          </w:tcPr>
          <w:p w14:paraId="5804F0EF" w14:textId="77777777" w:rsidR="00967D6B" w:rsidRPr="005948C1" w:rsidRDefault="00CE51C7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</w:rPr>
              <w:t>C.2</w:t>
            </w:r>
          </w:p>
        </w:tc>
        <w:tc>
          <w:tcPr>
            <w:tcW w:w="3997" w:type="pct"/>
            <w:shd w:val="clear" w:color="auto" w:fill="auto"/>
          </w:tcPr>
          <w:p w14:paraId="509BEB99" w14:textId="77777777" w:rsidR="00967D6B" w:rsidRPr="005948C1" w:rsidRDefault="00C25CE7" w:rsidP="005948C1">
            <w:pPr>
              <w:spacing w:after="0" w:line="240" w:lineRule="auto"/>
              <w:ind w:right="88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  <w:cs/>
              </w:rPr>
              <w:t xml:space="preserve">ผลและกระบวนการจัดการศึกษาของแต่ละหลักสูตรต่อผลการเรียนรู้ </w:t>
            </w:r>
            <w:r w:rsidRPr="005948C1">
              <w:rPr>
                <w:rFonts w:ascii="TH Niramit AS" w:hAnsi="TH Niramit AS" w:cs="TH Niramit AS"/>
                <w:sz w:val="28"/>
              </w:rPr>
              <w:t xml:space="preserve">(Learning Outcomes) </w:t>
            </w:r>
            <w:r w:rsidRPr="005948C1">
              <w:rPr>
                <w:rFonts w:ascii="TH Niramit AS" w:hAnsi="TH Niramit AS" w:cs="TH Niramit AS"/>
                <w:sz w:val="28"/>
                <w:cs/>
              </w:rPr>
              <w:t>และความต้องการจำเป็นของผู้มีส่วนได้ส่วนเสีย</w:t>
            </w:r>
          </w:p>
        </w:tc>
        <w:tc>
          <w:tcPr>
            <w:tcW w:w="635" w:type="pct"/>
            <w:shd w:val="clear" w:color="auto" w:fill="auto"/>
          </w:tcPr>
          <w:p w14:paraId="08AA2035" w14:textId="2CEAE62E" w:rsidR="00967D6B" w:rsidRPr="005948C1" w:rsidRDefault="00866D4A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EC77BE" w:rsidRPr="005948C1" w14:paraId="6910F1F7" w14:textId="77777777" w:rsidTr="005948C1">
        <w:trPr>
          <w:trHeight w:val="340"/>
        </w:trPr>
        <w:tc>
          <w:tcPr>
            <w:tcW w:w="368" w:type="pct"/>
            <w:shd w:val="clear" w:color="auto" w:fill="auto"/>
          </w:tcPr>
          <w:p w14:paraId="478A1EBF" w14:textId="77777777" w:rsidR="00967D6B" w:rsidRPr="005948C1" w:rsidRDefault="00CE51C7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</w:rPr>
              <w:t>C.3</w:t>
            </w:r>
          </w:p>
        </w:tc>
        <w:tc>
          <w:tcPr>
            <w:tcW w:w="3997" w:type="pct"/>
            <w:shd w:val="clear" w:color="auto" w:fill="auto"/>
          </w:tcPr>
          <w:p w14:paraId="18CA5AE2" w14:textId="77777777" w:rsidR="00967D6B" w:rsidRPr="005948C1" w:rsidRDefault="00C25CE7" w:rsidP="005948C1">
            <w:pPr>
              <w:spacing w:after="0" w:line="240" w:lineRule="auto"/>
              <w:ind w:right="88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  <w:cs/>
              </w:rPr>
              <w:t>ผลและกระบวนการวิจัย และกระบวนการสร้างสรรค์นวัตกรรม ตามทิศทางการพัฒนาด้านวิจัยและเพื่อผู้เรียน</w:t>
            </w:r>
          </w:p>
        </w:tc>
        <w:tc>
          <w:tcPr>
            <w:tcW w:w="635" w:type="pct"/>
            <w:shd w:val="clear" w:color="auto" w:fill="auto"/>
          </w:tcPr>
          <w:p w14:paraId="260D58B6" w14:textId="1E4F72A1" w:rsidR="00967D6B" w:rsidRPr="005948C1" w:rsidRDefault="00866D4A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EC77BE" w:rsidRPr="005948C1" w14:paraId="1881E8A4" w14:textId="77777777" w:rsidTr="005948C1">
        <w:trPr>
          <w:trHeight w:val="340"/>
        </w:trPr>
        <w:tc>
          <w:tcPr>
            <w:tcW w:w="368" w:type="pct"/>
            <w:shd w:val="clear" w:color="auto" w:fill="auto"/>
          </w:tcPr>
          <w:p w14:paraId="4A1F853E" w14:textId="77777777" w:rsidR="00967D6B" w:rsidRPr="005948C1" w:rsidRDefault="00CE51C7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</w:rPr>
              <w:t>C.4</w:t>
            </w:r>
          </w:p>
        </w:tc>
        <w:tc>
          <w:tcPr>
            <w:tcW w:w="3997" w:type="pct"/>
            <w:shd w:val="clear" w:color="auto" w:fill="auto"/>
          </w:tcPr>
          <w:p w14:paraId="364786AC" w14:textId="77777777" w:rsidR="00967D6B" w:rsidRPr="005948C1" w:rsidRDefault="00C25CE7" w:rsidP="005948C1">
            <w:pPr>
              <w:spacing w:after="0" w:line="240" w:lineRule="auto"/>
              <w:ind w:right="88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  <w:cs/>
              </w:rPr>
              <w:t xml:space="preserve">ผลและกระบวนการบริการวิชาการ ตามทิศทางการพัฒนาด้านบริการวิชาการแก่ชุมชน </w:t>
            </w:r>
            <w:r w:rsidR="005948C1">
              <w:rPr>
                <w:rFonts w:ascii="TH Niramit AS" w:hAnsi="TH Niramit AS" w:cs="TH Niramit AS"/>
                <w:sz w:val="28"/>
                <w:cs/>
              </w:rPr>
              <w:br/>
            </w:r>
            <w:r w:rsidRPr="005948C1">
              <w:rPr>
                <w:rFonts w:ascii="TH Niramit AS" w:hAnsi="TH Niramit AS" w:cs="TH Niramit AS"/>
                <w:sz w:val="28"/>
                <w:cs/>
              </w:rPr>
              <w:t>และเพื่อผู้เรียน</w:t>
            </w:r>
          </w:p>
        </w:tc>
        <w:tc>
          <w:tcPr>
            <w:tcW w:w="635" w:type="pct"/>
            <w:shd w:val="clear" w:color="auto" w:fill="auto"/>
          </w:tcPr>
          <w:p w14:paraId="71064494" w14:textId="68ED4AD9" w:rsidR="00967D6B" w:rsidRPr="005948C1" w:rsidRDefault="00866D4A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8F4C5A" w:rsidRPr="005948C1" w14:paraId="2D337202" w14:textId="77777777" w:rsidTr="005948C1">
        <w:trPr>
          <w:trHeight w:val="340"/>
        </w:trPr>
        <w:tc>
          <w:tcPr>
            <w:tcW w:w="368" w:type="pct"/>
            <w:tcBorders>
              <w:top w:val="nil"/>
            </w:tcBorders>
            <w:shd w:val="clear" w:color="auto" w:fill="auto"/>
          </w:tcPr>
          <w:p w14:paraId="4AC68D41" w14:textId="77777777" w:rsidR="00967D6B" w:rsidRPr="005948C1" w:rsidRDefault="00CE51C7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</w:rPr>
              <w:t>C.5</w:t>
            </w:r>
          </w:p>
        </w:tc>
        <w:tc>
          <w:tcPr>
            <w:tcW w:w="3997" w:type="pct"/>
            <w:tcBorders>
              <w:top w:val="nil"/>
            </w:tcBorders>
            <w:shd w:val="clear" w:color="auto" w:fill="auto"/>
          </w:tcPr>
          <w:p w14:paraId="3E25E0DD" w14:textId="77777777" w:rsidR="00967D6B" w:rsidRPr="005948C1" w:rsidRDefault="00C25CE7" w:rsidP="005948C1">
            <w:pPr>
              <w:spacing w:after="0" w:line="240" w:lineRule="auto"/>
              <w:ind w:right="88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  <w:cs/>
              </w:rPr>
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</w:r>
          </w:p>
        </w:tc>
        <w:tc>
          <w:tcPr>
            <w:tcW w:w="635" w:type="pct"/>
            <w:tcBorders>
              <w:top w:val="nil"/>
            </w:tcBorders>
            <w:shd w:val="clear" w:color="auto" w:fill="auto"/>
          </w:tcPr>
          <w:p w14:paraId="4E30477D" w14:textId="725D6828" w:rsidR="00967D6B" w:rsidRPr="005948C1" w:rsidRDefault="00866D4A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EC77BE" w:rsidRPr="005948C1" w14:paraId="7DE70565" w14:textId="77777777" w:rsidTr="005948C1">
        <w:trPr>
          <w:trHeight w:val="340"/>
        </w:trPr>
        <w:tc>
          <w:tcPr>
            <w:tcW w:w="368" w:type="pct"/>
            <w:shd w:val="clear" w:color="auto" w:fill="auto"/>
          </w:tcPr>
          <w:p w14:paraId="29A98A46" w14:textId="77777777" w:rsidR="00967D6B" w:rsidRPr="005948C1" w:rsidRDefault="00CE51C7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</w:rPr>
              <w:t>C.6</w:t>
            </w:r>
          </w:p>
        </w:tc>
        <w:tc>
          <w:tcPr>
            <w:tcW w:w="3997" w:type="pct"/>
            <w:shd w:val="clear" w:color="auto" w:fill="auto"/>
          </w:tcPr>
          <w:p w14:paraId="682A6735" w14:textId="77777777" w:rsidR="00967D6B" w:rsidRPr="005948C1" w:rsidRDefault="00C25CE7" w:rsidP="005948C1">
            <w:pPr>
              <w:spacing w:after="0" w:line="240" w:lineRule="auto"/>
              <w:ind w:right="88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  <w:cs/>
              </w:rPr>
              <w:t>ผลและกระบวนการบริหารทรัพยากรบุคคล</w:t>
            </w:r>
          </w:p>
        </w:tc>
        <w:tc>
          <w:tcPr>
            <w:tcW w:w="635" w:type="pct"/>
            <w:shd w:val="clear" w:color="auto" w:fill="auto"/>
          </w:tcPr>
          <w:p w14:paraId="3DC65CE8" w14:textId="0471B401" w:rsidR="00967D6B" w:rsidRPr="005948C1" w:rsidRDefault="00866D4A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EC77BE" w:rsidRPr="005948C1" w14:paraId="671774A6" w14:textId="77777777" w:rsidTr="005948C1">
        <w:trPr>
          <w:trHeight w:val="340"/>
        </w:trPr>
        <w:tc>
          <w:tcPr>
            <w:tcW w:w="368" w:type="pct"/>
            <w:shd w:val="clear" w:color="auto" w:fill="auto"/>
          </w:tcPr>
          <w:p w14:paraId="22C70115" w14:textId="77777777" w:rsidR="00967D6B" w:rsidRPr="005948C1" w:rsidRDefault="00CE51C7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</w:rPr>
              <w:t>C.7</w:t>
            </w:r>
          </w:p>
        </w:tc>
        <w:tc>
          <w:tcPr>
            <w:tcW w:w="3997" w:type="pct"/>
            <w:shd w:val="clear" w:color="auto" w:fill="auto"/>
          </w:tcPr>
          <w:p w14:paraId="4781532D" w14:textId="77777777" w:rsidR="00967D6B" w:rsidRPr="005948C1" w:rsidRDefault="00C25CE7" w:rsidP="005948C1">
            <w:pPr>
              <w:spacing w:after="0" w:line="240" w:lineRule="auto"/>
              <w:ind w:right="88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  <w:cs/>
              </w:rPr>
              <w:t>ผลและกระบวนการบริหารจัดการด้านกายภาพ</w:t>
            </w:r>
          </w:p>
        </w:tc>
        <w:tc>
          <w:tcPr>
            <w:tcW w:w="635" w:type="pct"/>
            <w:shd w:val="clear" w:color="auto" w:fill="auto"/>
          </w:tcPr>
          <w:p w14:paraId="4760C94D" w14:textId="19134C61" w:rsidR="00967D6B" w:rsidRPr="005948C1" w:rsidRDefault="00866D4A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EC77BE" w:rsidRPr="005948C1" w14:paraId="4EE17CD0" w14:textId="77777777" w:rsidTr="005948C1">
        <w:trPr>
          <w:trHeight w:val="340"/>
        </w:trPr>
        <w:tc>
          <w:tcPr>
            <w:tcW w:w="368" w:type="pct"/>
            <w:shd w:val="clear" w:color="auto" w:fill="auto"/>
          </w:tcPr>
          <w:p w14:paraId="09E2F0CE" w14:textId="77777777" w:rsidR="00967D6B" w:rsidRPr="005948C1" w:rsidRDefault="00CE51C7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</w:rPr>
              <w:t>C.8</w:t>
            </w:r>
          </w:p>
        </w:tc>
        <w:tc>
          <w:tcPr>
            <w:tcW w:w="3997" w:type="pct"/>
            <w:shd w:val="clear" w:color="auto" w:fill="auto"/>
          </w:tcPr>
          <w:p w14:paraId="623CC2E9" w14:textId="77777777" w:rsidR="00967D6B" w:rsidRPr="005948C1" w:rsidRDefault="00C25CE7" w:rsidP="005948C1">
            <w:pPr>
              <w:spacing w:after="0" w:line="240" w:lineRule="auto"/>
              <w:ind w:right="88"/>
              <w:rPr>
                <w:rFonts w:ascii="TH Niramit AS" w:hAnsi="TH Niramit AS" w:cs="TH Niramit AS"/>
                <w:sz w:val="28"/>
              </w:rPr>
            </w:pPr>
            <w:r w:rsidRPr="005948C1">
              <w:rPr>
                <w:rFonts w:ascii="TH Niramit AS" w:hAnsi="TH Niramit AS" w:cs="TH Niramit AS"/>
                <w:sz w:val="28"/>
                <w:cs/>
              </w:rPr>
              <w:t>ผลและกระบวนการบริหารจัดการด้านภาวะผู้นำ ธรรมา</w:t>
            </w:r>
            <w:proofErr w:type="spellStart"/>
            <w:r w:rsidRPr="005948C1">
              <w:rPr>
                <w:rFonts w:ascii="TH Niramit AS" w:hAnsi="TH Niramit AS" w:cs="TH Niramit AS"/>
                <w:sz w:val="28"/>
                <w:cs/>
              </w:rPr>
              <w:t>ภิ</w:t>
            </w:r>
            <w:proofErr w:type="spellEnd"/>
            <w:r w:rsidRPr="005948C1">
              <w:rPr>
                <w:rFonts w:ascii="TH Niramit AS" w:hAnsi="TH Niramit AS" w:cs="TH Niramit AS"/>
                <w:sz w:val="28"/>
                <w:cs/>
              </w:rPr>
              <w:t>บาล และการตอบสนอง</w:t>
            </w:r>
            <w:r w:rsidR="005948C1">
              <w:rPr>
                <w:rFonts w:ascii="TH Niramit AS" w:hAnsi="TH Niramit AS" w:cs="TH Niramit AS"/>
                <w:sz w:val="28"/>
                <w:cs/>
              </w:rPr>
              <w:br/>
            </w:r>
            <w:r w:rsidRPr="005948C1">
              <w:rPr>
                <w:rFonts w:ascii="TH Niramit AS" w:hAnsi="TH Niramit AS" w:cs="TH Niramit AS"/>
                <w:sz w:val="28"/>
                <w:cs/>
              </w:rPr>
              <w:t>ผู้มีส่วนได้ส่วนเสีย</w:t>
            </w:r>
          </w:p>
        </w:tc>
        <w:tc>
          <w:tcPr>
            <w:tcW w:w="635" w:type="pct"/>
            <w:shd w:val="clear" w:color="auto" w:fill="auto"/>
          </w:tcPr>
          <w:p w14:paraId="500E47B3" w14:textId="1465D9B1" w:rsidR="00967D6B" w:rsidRPr="005948C1" w:rsidRDefault="00866D4A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CE51C7" w:rsidRPr="008F4C5A" w14:paraId="13E0B052" w14:textId="77777777" w:rsidTr="005948C1">
        <w:trPr>
          <w:trHeight w:val="340"/>
        </w:trPr>
        <w:tc>
          <w:tcPr>
            <w:tcW w:w="4365" w:type="pct"/>
            <w:gridSpan w:val="2"/>
          </w:tcPr>
          <w:p w14:paraId="3B7E08C9" w14:textId="77777777" w:rsidR="00CE51C7" w:rsidRPr="008F4C5A" w:rsidRDefault="00D56188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สรุปผลในภาพรวม</w:t>
            </w:r>
          </w:p>
        </w:tc>
        <w:tc>
          <w:tcPr>
            <w:tcW w:w="635" w:type="pct"/>
          </w:tcPr>
          <w:p w14:paraId="6D23DCF6" w14:textId="225D1479" w:rsidR="00CE51C7" w:rsidRPr="008F4C5A" w:rsidRDefault="00866D4A" w:rsidP="008F4C5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</w:rPr>
              <w:t>2</w:t>
            </w:r>
          </w:p>
        </w:tc>
      </w:tr>
    </w:tbl>
    <w:p w14:paraId="2DD90372" w14:textId="77777777" w:rsidR="00967D6B" w:rsidRDefault="00967D6B" w:rsidP="005948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965F517" w14:textId="25413DCE" w:rsidR="00EC77BE" w:rsidRDefault="00EC77BE" w:rsidP="00706A25">
      <w:pPr>
        <w:suppressAutoHyphens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C77BE">
        <w:rPr>
          <w:rFonts w:ascii="TH Niramit AS" w:hAnsi="TH Niramit AS" w:cs="TH Niramit AS" w:hint="cs"/>
          <w:sz w:val="32"/>
          <w:szCs w:val="32"/>
          <w:cs/>
        </w:rPr>
        <w:t>ในภาพรวมของการประเมินผลการดำเนินการ</w:t>
      </w:r>
      <w:r w:rsidRPr="00EC77BE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EC77BE">
        <w:rPr>
          <w:rFonts w:ascii="TH Niramit AS" w:hAnsi="TH Niramit AS" w:cs="TH Niramit AS" w:hint="cs"/>
          <w:sz w:val="32"/>
          <w:szCs w:val="32"/>
          <w:cs/>
        </w:rPr>
        <w:t>คณะกรรมการประเมินมีความเห็นว่า</w:t>
      </w:r>
      <w:r w:rsidRPr="00EC77BE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948C1">
        <w:rPr>
          <w:rFonts w:ascii="TH Niramit AS" w:hAnsi="TH Niramit AS" w:cs="TH Niramit AS"/>
          <w:sz w:val="32"/>
          <w:szCs w:val="32"/>
          <w:cs/>
        </w:rPr>
        <w:br/>
      </w:r>
      <w:r w:rsidRPr="00EC77BE">
        <w:rPr>
          <w:rFonts w:ascii="TH Niramit AS" w:hAnsi="TH Niramit AS" w:cs="TH Niramit AS" w:hint="cs"/>
          <w:sz w:val="32"/>
          <w:szCs w:val="32"/>
          <w:cs/>
        </w:rPr>
        <w:t>คณะ</w:t>
      </w:r>
      <w:r>
        <w:rPr>
          <w:rFonts w:ascii="TH Niramit AS" w:hAnsi="TH Niramit AS" w:cs="TH Niramit AS"/>
          <w:sz w:val="32"/>
          <w:szCs w:val="32"/>
        </w:rPr>
        <w:t>/</w:t>
      </w:r>
      <w:r>
        <w:rPr>
          <w:rFonts w:ascii="TH Niramit AS" w:hAnsi="TH Niramit AS" w:cs="TH Niramit AS" w:hint="cs"/>
          <w:sz w:val="32"/>
          <w:szCs w:val="32"/>
          <w:cs/>
        </w:rPr>
        <w:t>วิทยาลัย</w:t>
      </w:r>
      <w:r w:rsidR="00547A74">
        <w:rPr>
          <w:rFonts w:ascii="TH Niramit AS" w:hAnsi="TH Niramit AS" w:cs="TH Niramit AS" w:hint="cs"/>
          <w:sz w:val="32"/>
          <w:szCs w:val="32"/>
          <w:cs/>
        </w:rPr>
        <w:t>ม</w:t>
      </w:r>
      <w:r w:rsidRPr="00814F47">
        <w:rPr>
          <w:rFonts w:ascii="TH Niramit AS" w:hAnsi="TH Niramit AS" w:cs="TH Niramit AS"/>
          <w:sz w:val="32"/>
          <w:szCs w:val="32"/>
          <w:cs/>
        </w:rPr>
        <w:t>ได้ดำเนินการตรวจสอบและประเมินคุณภาพการศึกษาภายในตาม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แนวทางการประกันคุณภาพการศึกษา </w:t>
      </w:r>
      <w:r>
        <w:rPr>
          <w:rFonts w:ascii="TH Niramit AS" w:hAnsi="TH Niramit AS" w:cs="TH Niramit AS"/>
          <w:sz w:val="32"/>
          <w:szCs w:val="32"/>
        </w:rPr>
        <w:t xml:space="preserve">CUPT-QMS Guidelines </w:t>
      </w:r>
      <w:r>
        <w:rPr>
          <w:rFonts w:ascii="TH Niramit AS" w:hAnsi="TH Niramit AS" w:cs="TH Niramit AS" w:hint="cs"/>
          <w:sz w:val="32"/>
          <w:szCs w:val="32"/>
          <w:cs/>
        </w:rPr>
        <w:t>ของที่ประชุมอธิการบดีแห่งประเทศไทย (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ทป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อ.)</w:t>
      </w:r>
      <w:r w:rsidRPr="00814F4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C77BE">
        <w:rPr>
          <w:rFonts w:ascii="TH Niramit AS" w:hAnsi="TH Niramit AS" w:cs="TH Niramit AS" w:hint="cs"/>
          <w:sz w:val="32"/>
          <w:szCs w:val="32"/>
          <w:cs/>
        </w:rPr>
        <w:t>ในระดับ</w:t>
      </w:r>
      <w:r w:rsidR="001B1188">
        <w:rPr>
          <w:rFonts w:ascii="TH Niramit AS" w:hAnsi="TH Niramit AS" w:cs="TH Niramit AS"/>
          <w:sz w:val="32"/>
          <w:szCs w:val="32"/>
        </w:rPr>
        <w:t xml:space="preserve"> 2</w:t>
      </w:r>
    </w:p>
    <w:p w14:paraId="57787AE6" w14:textId="77777777" w:rsidR="005948C1" w:rsidRPr="00EC77BE" w:rsidRDefault="005948C1" w:rsidP="005948C1">
      <w:pPr>
        <w:suppressAutoHyphens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440FBA06" w14:textId="77777777" w:rsidR="005948C1" w:rsidRDefault="00EC77BE" w:rsidP="005948C1">
      <w:pPr>
        <w:suppressAutoHyphens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EC77BE">
        <w:rPr>
          <w:rFonts w:ascii="TH Niramit AS" w:hAnsi="TH Niramit AS" w:cs="TH Niramit AS" w:hint="cs"/>
          <w:sz w:val="32"/>
          <w:szCs w:val="32"/>
          <w:cs/>
        </w:rPr>
        <w:t>ทั้งนี้มีข้อคิดเห็นจากคณะกรรมการ</w:t>
      </w:r>
      <w:r>
        <w:rPr>
          <w:rFonts w:ascii="TH Niramit AS" w:hAnsi="TH Niramit AS" w:cs="TH Niramit AS" w:hint="cs"/>
          <w:sz w:val="32"/>
          <w:szCs w:val="32"/>
          <w:cs/>
        </w:rPr>
        <w:t>ประเมิน</w:t>
      </w:r>
      <w:r w:rsidRPr="00EC77BE">
        <w:rPr>
          <w:rFonts w:ascii="TH Niramit AS" w:hAnsi="TH Niramit AS" w:cs="TH Niramit AS" w:hint="cs"/>
          <w:sz w:val="32"/>
          <w:szCs w:val="32"/>
          <w:cs/>
        </w:rPr>
        <w:t>และการสัมภาษณ์บุคคลที่เกี่ยวข้องดังนี้</w:t>
      </w:r>
    </w:p>
    <w:p w14:paraId="2A60444F" w14:textId="77777777" w:rsidR="005948C1" w:rsidRDefault="005948C1" w:rsidP="005948C1">
      <w:pPr>
        <w:suppressAutoHyphens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14:paraId="4A295328" w14:textId="77777777" w:rsidR="00EC77BE" w:rsidRDefault="00EC77BE" w:rsidP="005948C1">
      <w:pPr>
        <w:suppressAutoHyphens w:val="0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EC77BE">
        <w:rPr>
          <w:rFonts w:ascii="TH Niramit AS" w:hAnsi="TH Niramit AS" w:cs="TH Niramit AS" w:hint="cs"/>
          <w:sz w:val="32"/>
          <w:szCs w:val="32"/>
          <w:cs/>
        </w:rPr>
        <w:t>สรุปการให้ข้อคิดเห็นจากคณะกรรมการประเมินฯ</w:t>
      </w:r>
    </w:p>
    <w:p w14:paraId="2E67F1CF" w14:textId="3F559272" w:rsidR="005948C1" w:rsidRDefault="00547A74" w:rsidP="005948C1">
      <w:pPr>
        <w:suppressAutoHyphens w:val="0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นำเสนอในวันที่ 5</w:t>
      </w:r>
      <w:r w:rsidR="005948C1">
        <w:rPr>
          <w:rFonts w:ascii="TH Niramit AS" w:hAnsi="TH Niramit AS" w:cs="TH Niramit AS" w:hint="cs"/>
          <w:sz w:val="32"/>
          <w:szCs w:val="32"/>
          <w:cs/>
        </w:rPr>
        <w:t xml:space="preserve"> เดือน </w:t>
      </w:r>
      <w:r>
        <w:rPr>
          <w:rFonts w:ascii="TH Niramit AS" w:hAnsi="TH Niramit AS" w:cs="TH Niramit AS" w:hint="cs"/>
          <w:sz w:val="32"/>
          <w:szCs w:val="32"/>
          <w:cs/>
        </w:rPr>
        <w:t>สิงหาคม</w:t>
      </w:r>
      <w:r w:rsidR="005948C1">
        <w:rPr>
          <w:rFonts w:ascii="TH Niramit AS" w:hAnsi="TH Niramit AS" w:cs="TH Niramit AS" w:hint="cs"/>
          <w:sz w:val="32"/>
          <w:szCs w:val="32"/>
          <w:cs/>
        </w:rPr>
        <w:t xml:space="preserve"> พ.ศ. </w:t>
      </w:r>
      <w:r>
        <w:rPr>
          <w:rFonts w:ascii="TH Niramit AS" w:hAnsi="TH Niramit AS" w:cs="TH Niramit AS" w:hint="cs"/>
          <w:sz w:val="32"/>
          <w:szCs w:val="32"/>
          <w:cs/>
        </w:rPr>
        <w:t>2563</w:t>
      </w:r>
    </w:p>
    <w:p w14:paraId="64B46897" w14:textId="3BAE0436" w:rsidR="005948C1" w:rsidRDefault="005948C1" w:rsidP="005948C1">
      <w:pPr>
        <w:suppressAutoHyphens w:val="0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ณ </w:t>
      </w:r>
      <w:r w:rsidR="00547A74">
        <w:rPr>
          <w:rFonts w:ascii="TH Niramit AS" w:hAnsi="TH Niramit AS" w:cs="TH Niramit AS" w:hint="cs"/>
          <w:sz w:val="32"/>
          <w:szCs w:val="32"/>
          <w:cs/>
        </w:rPr>
        <w:t>ห้องประชุมเล็ก อาคารบุญรอดศุภอุดมฤกษ์</w:t>
      </w:r>
    </w:p>
    <w:p w14:paraId="781D5340" w14:textId="77777777" w:rsidR="005948C1" w:rsidRPr="00EC77BE" w:rsidRDefault="005948C1" w:rsidP="005948C1">
      <w:pPr>
        <w:suppressAutoHyphens w:val="0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-------------------------------------------------------------------</w:t>
      </w:r>
    </w:p>
    <w:p w14:paraId="180FBBC2" w14:textId="77777777" w:rsidR="005948C1" w:rsidRDefault="005948C1" w:rsidP="005948C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</w:p>
    <w:p w14:paraId="2EA2BE8B" w14:textId="77777777" w:rsidR="005948C1" w:rsidRDefault="005948C1">
      <w:pPr>
        <w:suppressAutoHyphens w:val="0"/>
        <w:spacing w:after="200" w:line="276" w:lineRule="auto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14:paraId="3474B5C3" w14:textId="77777777" w:rsidR="005948C1" w:rsidRDefault="005948C1" w:rsidP="005948C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  <w:sectPr w:rsidR="005948C1" w:rsidSect="00306FB1">
          <w:pgSz w:w="11906" w:h="16838"/>
          <w:pgMar w:top="1418" w:right="1134" w:bottom="1701" w:left="1701" w:header="426" w:footer="0" w:gutter="0"/>
          <w:cols w:space="720"/>
          <w:formProt w:val="0"/>
          <w:docGrid w:linePitch="360" w:charSpace="8192"/>
        </w:sectPr>
      </w:pPr>
    </w:p>
    <w:p w14:paraId="7C6DB674" w14:textId="77777777" w:rsidR="00EC77BE" w:rsidRDefault="00594175" w:rsidP="005948C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สรุปการให้ข้อคิดเห็น/ข้อเสนอแนะ</w:t>
      </w:r>
      <w:r w:rsidR="00EC77B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ดังนี้</w:t>
      </w:r>
    </w:p>
    <w:p w14:paraId="17FD7E53" w14:textId="77777777" w:rsidR="00EC77BE" w:rsidRPr="008F4C5A" w:rsidRDefault="00EC77BE" w:rsidP="00EC77BE">
      <w:pPr>
        <w:spacing w:after="0" w:line="240" w:lineRule="auto"/>
        <w:rPr>
          <w:rFonts w:ascii="TH Niramit AS" w:hAnsi="TH Niramit AS" w:cs="TH Niramit AS"/>
          <w:b/>
          <w:bCs/>
          <w:sz w:val="10"/>
          <w:szCs w:val="10"/>
          <w:cs/>
        </w:rPr>
      </w:pPr>
    </w:p>
    <w:tbl>
      <w:tblPr>
        <w:tblStyle w:val="a9"/>
        <w:tblW w:w="14293" w:type="dxa"/>
        <w:tblInd w:w="-147" w:type="dxa"/>
        <w:tblLook w:val="04A0" w:firstRow="1" w:lastRow="0" w:firstColumn="1" w:lastColumn="0" w:noHBand="0" w:noVBand="1"/>
      </w:tblPr>
      <w:tblGrid>
        <w:gridCol w:w="720"/>
        <w:gridCol w:w="4504"/>
        <w:gridCol w:w="3111"/>
        <w:gridCol w:w="4966"/>
        <w:gridCol w:w="992"/>
      </w:tblGrid>
      <w:tr w:rsidR="00594175" w:rsidRPr="00594175" w14:paraId="0AE02BC9" w14:textId="77777777" w:rsidTr="0010392B">
        <w:trPr>
          <w:trHeight w:val="340"/>
          <w:tblHeader/>
        </w:trPr>
        <w:tc>
          <w:tcPr>
            <w:tcW w:w="5224" w:type="dxa"/>
            <w:gridSpan w:val="2"/>
            <w:vAlign w:val="center"/>
          </w:tcPr>
          <w:p w14:paraId="72E3E521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</w:rPr>
              <w:t>Criteria</w:t>
            </w:r>
          </w:p>
        </w:tc>
        <w:tc>
          <w:tcPr>
            <w:tcW w:w="3111" w:type="dxa"/>
            <w:vAlign w:val="center"/>
          </w:tcPr>
          <w:p w14:paraId="2BDA1EEC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  <w:cs/>
              </w:rPr>
              <w:t>จุดเด่น/จุดแข็ง/จุดเน้น</w:t>
            </w:r>
          </w:p>
        </w:tc>
        <w:tc>
          <w:tcPr>
            <w:tcW w:w="4961" w:type="dxa"/>
            <w:vAlign w:val="center"/>
          </w:tcPr>
          <w:p w14:paraId="69E107FE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  <w:cs/>
              </w:rPr>
              <w:t>สิ่งที่ควรพัฒนา/ปรับปรุง</w:t>
            </w:r>
          </w:p>
        </w:tc>
        <w:tc>
          <w:tcPr>
            <w:tcW w:w="992" w:type="dxa"/>
            <w:vAlign w:val="center"/>
          </w:tcPr>
          <w:p w14:paraId="78FC8751" w14:textId="77777777" w:rsidR="00594175" w:rsidRPr="00594175" w:rsidRDefault="00594175" w:rsidP="0059417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</w:rPr>
              <w:t>Rating</w:t>
            </w:r>
            <w:r w:rsidRPr="00594175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 </w:t>
            </w:r>
            <w:r w:rsidR="00306FB1">
              <w:rPr>
                <w:rFonts w:ascii="TH Niramit AS" w:hAnsi="TH Niramit AS" w:cs="TH Niramit AS"/>
                <w:b/>
                <w:bCs/>
                <w:sz w:val="28"/>
                <w:cs/>
              </w:rPr>
              <w:br/>
            </w:r>
            <w:r w:rsidRPr="00594175">
              <w:rPr>
                <w:rFonts w:ascii="TH Niramit AS" w:hAnsi="TH Niramit AS" w:cs="TH Niramit AS"/>
                <w:b/>
                <w:bCs/>
                <w:sz w:val="28"/>
                <w:cs/>
              </w:rPr>
              <w:t>(1-7)</w:t>
            </w:r>
          </w:p>
        </w:tc>
      </w:tr>
      <w:tr w:rsidR="00594175" w:rsidRPr="00594175" w14:paraId="78297F64" w14:textId="77777777" w:rsidTr="0010392B">
        <w:trPr>
          <w:trHeight w:val="340"/>
        </w:trPr>
        <w:tc>
          <w:tcPr>
            <w:tcW w:w="720" w:type="dxa"/>
            <w:shd w:val="clear" w:color="auto" w:fill="F2F2F2" w:themeFill="background1" w:themeFillShade="F2"/>
          </w:tcPr>
          <w:p w14:paraId="54FC6D26" w14:textId="77777777" w:rsidR="00594175" w:rsidRPr="00594175" w:rsidRDefault="00594175" w:rsidP="00EC77BE">
            <w:pPr>
              <w:tabs>
                <w:tab w:val="center" w:pos="242"/>
              </w:tabs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</w:rPr>
              <w:tab/>
              <w:t>C.1</w:t>
            </w:r>
          </w:p>
        </w:tc>
        <w:tc>
          <w:tcPr>
            <w:tcW w:w="12581" w:type="dxa"/>
            <w:gridSpan w:val="3"/>
            <w:shd w:val="clear" w:color="auto" w:fill="F2F2F2" w:themeFill="background1" w:themeFillShade="F2"/>
          </w:tcPr>
          <w:p w14:paraId="72F42E4F" w14:textId="77777777" w:rsidR="00594175" w:rsidRPr="00594175" w:rsidRDefault="00594175" w:rsidP="0059417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  <w:cs/>
              </w:rPr>
              <w:t>ผลและกระบวนการรับสมัครและคัดเลือกผู้เรียน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CA16EEF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  <w:tr w:rsidR="00566757" w:rsidRPr="00594175" w14:paraId="43509336" w14:textId="77777777" w:rsidTr="0010392B">
        <w:trPr>
          <w:trHeight w:val="340"/>
        </w:trPr>
        <w:tc>
          <w:tcPr>
            <w:tcW w:w="720" w:type="dxa"/>
          </w:tcPr>
          <w:p w14:paraId="6B0924D9" w14:textId="77777777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C.1.1</w:t>
            </w:r>
          </w:p>
        </w:tc>
        <w:tc>
          <w:tcPr>
            <w:tcW w:w="4504" w:type="dxa"/>
          </w:tcPr>
          <w:p w14:paraId="58D78D0B" w14:textId="77777777" w:rsidR="00566757" w:rsidRPr="00594175" w:rsidRDefault="00566757" w:rsidP="00566757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มีการใช้ข้อมูลที่เกี่ยวข้องในการกำหนดคุณสมบัติและจำนวนรับที่เหมาะสม</w:t>
            </w:r>
          </w:p>
        </w:tc>
        <w:tc>
          <w:tcPr>
            <w:tcW w:w="3111" w:type="dxa"/>
          </w:tcPr>
          <w:p w14:paraId="604AD4B5" w14:textId="77777777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31CF0B4E" w14:textId="6847ACDB" w:rsidR="00566757" w:rsidRPr="00594175" w:rsidRDefault="00566757" w:rsidP="00566757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ควรมีการกำหนดคุณสมบัติผู้เรียนและจำนวนรับ จากการวิเคราะห์และใช้</w:t>
            </w:r>
            <w:r w:rsidRPr="00F13D06">
              <w:rPr>
                <w:rFonts w:ascii="TH Niramit AS" w:hAnsi="TH Niramit AS" w:cs="TH Niramit AS" w:hint="cs"/>
                <w:sz w:val="28"/>
                <w:cs/>
              </w:rPr>
              <w:t>ข้อมูล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อาทิ ภาระงานอาจารย์สายวิชาการ รายได้ ผลลัพธ์การเรียนรู้ที่คาดหวัง การตลาดและการแข่งขัน เป็นต้น</w:t>
            </w:r>
          </w:p>
        </w:tc>
        <w:tc>
          <w:tcPr>
            <w:tcW w:w="992" w:type="dxa"/>
          </w:tcPr>
          <w:p w14:paraId="6EF18A39" w14:textId="42D49024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lang w:val="en-GB"/>
              </w:rPr>
              <w:t>2</w:t>
            </w:r>
          </w:p>
        </w:tc>
      </w:tr>
      <w:tr w:rsidR="00566757" w:rsidRPr="00594175" w14:paraId="6370C605" w14:textId="77777777" w:rsidTr="0010392B">
        <w:trPr>
          <w:trHeight w:val="340"/>
        </w:trPr>
        <w:tc>
          <w:tcPr>
            <w:tcW w:w="720" w:type="dxa"/>
          </w:tcPr>
          <w:p w14:paraId="052C44AE" w14:textId="77777777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C.1.2</w:t>
            </w:r>
          </w:p>
        </w:tc>
        <w:tc>
          <w:tcPr>
            <w:tcW w:w="4504" w:type="dxa"/>
          </w:tcPr>
          <w:p w14:paraId="0E537452" w14:textId="77777777" w:rsidR="00566757" w:rsidRPr="00594175" w:rsidRDefault="00566757" w:rsidP="00566757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มีการกำกับ ติดตาม และประเมินผลการรับสมัครและคัดเลือกผู้เรียน และใช้ผลการประเมินในการปรับปรุงเพื่อให้ได้ผู้เรียนที่มีคุณสมบัติและจำนวนตามต้องการ</w:t>
            </w:r>
          </w:p>
        </w:tc>
        <w:tc>
          <w:tcPr>
            <w:tcW w:w="3111" w:type="dxa"/>
          </w:tcPr>
          <w:p w14:paraId="32A22E9A" w14:textId="77777777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12E2A85C" w14:textId="6FAA97FB" w:rsidR="00566757" w:rsidRPr="00594175" w:rsidRDefault="00566757" w:rsidP="00566757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ควรเพิ่มการประเมินผล</w:t>
            </w:r>
            <w:r w:rsidRPr="00F13D06">
              <w:rPr>
                <w:rFonts w:ascii="TH Niramit AS" w:hAnsi="TH Niramit AS" w:cs="TH Niramit AS" w:hint="cs"/>
                <w:sz w:val="28"/>
                <w:cs/>
              </w:rPr>
              <w:t>การรับสมัครและคัดเลือกผู้เรียน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อาทิ การสอบถาม/การสัมภาษณ์นักเรียน แล้วนำผลที่ได้จากการประเมินมาปรับปรุง</w:t>
            </w:r>
          </w:p>
        </w:tc>
        <w:tc>
          <w:tcPr>
            <w:tcW w:w="992" w:type="dxa"/>
          </w:tcPr>
          <w:p w14:paraId="1C617FCE" w14:textId="7E956F64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lang w:val="en-GB"/>
              </w:rPr>
              <w:t>2</w:t>
            </w:r>
          </w:p>
        </w:tc>
      </w:tr>
      <w:tr w:rsidR="00594175" w:rsidRPr="00594175" w14:paraId="4067204C" w14:textId="77777777" w:rsidTr="0010392B">
        <w:trPr>
          <w:trHeight w:val="223"/>
        </w:trPr>
        <w:tc>
          <w:tcPr>
            <w:tcW w:w="720" w:type="dxa"/>
            <w:shd w:val="clear" w:color="auto" w:fill="F2F2F2" w:themeFill="background1" w:themeFillShade="F2"/>
          </w:tcPr>
          <w:p w14:paraId="786992E4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</w:rPr>
              <w:t>C.2</w:t>
            </w:r>
          </w:p>
        </w:tc>
        <w:tc>
          <w:tcPr>
            <w:tcW w:w="12581" w:type="dxa"/>
            <w:gridSpan w:val="3"/>
            <w:shd w:val="clear" w:color="auto" w:fill="F2F2F2" w:themeFill="background1" w:themeFillShade="F2"/>
          </w:tcPr>
          <w:p w14:paraId="0535364F" w14:textId="77777777" w:rsidR="00594175" w:rsidRPr="00594175" w:rsidRDefault="00594175" w:rsidP="0059417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ผลและกระบวนการจัดการศึกษาของแต่ละหลักสูตรต่อผลการเรียนรู้ </w:t>
            </w:r>
            <w:r w:rsidRPr="00594175">
              <w:rPr>
                <w:rFonts w:ascii="TH Niramit AS" w:hAnsi="TH Niramit AS" w:cs="TH Niramit AS"/>
                <w:b/>
                <w:bCs/>
                <w:sz w:val="28"/>
              </w:rPr>
              <w:t xml:space="preserve">(Learning Outcomes) </w:t>
            </w:r>
            <w:r w:rsidRPr="00594175">
              <w:rPr>
                <w:rFonts w:ascii="TH Niramit AS" w:hAnsi="TH Niramit AS" w:cs="TH Niramit AS"/>
                <w:b/>
                <w:bCs/>
                <w:sz w:val="28"/>
                <w:cs/>
              </w:rPr>
              <w:t>และความต้องการจำเป็นของผู้มีส่วนได้ส่วนเสีย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5712361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  <w:tr w:rsidR="00566757" w:rsidRPr="00594175" w14:paraId="1F332106" w14:textId="77777777" w:rsidTr="0010392B">
        <w:trPr>
          <w:trHeight w:val="385"/>
        </w:trPr>
        <w:tc>
          <w:tcPr>
            <w:tcW w:w="720" w:type="dxa"/>
          </w:tcPr>
          <w:p w14:paraId="4F4ED834" w14:textId="77777777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C.2.1</w:t>
            </w:r>
          </w:p>
        </w:tc>
        <w:tc>
          <w:tcPr>
            <w:tcW w:w="4504" w:type="dxa"/>
          </w:tcPr>
          <w:p w14:paraId="1EC91F81" w14:textId="77777777" w:rsidR="00566757" w:rsidRPr="00594175" w:rsidRDefault="00566757" w:rsidP="00566757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มีการกำกับติดตามและประเมินผลการจัดการศึกษาของแต่ละหลักสูตรให้บรรลุคุณลักษณะพึงประสงค์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ของบัณฑิต และผลการเรียนรู้</w:t>
            </w:r>
          </w:p>
        </w:tc>
        <w:tc>
          <w:tcPr>
            <w:tcW w:w="3111" w:type="dxa"/>
          </w:tcPr>
          <w:p w14:paraId="24CA5ED3" w14:textId="77777777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7AB269EA" w14:textId="1D3A9168" w:rsidR="00566757" w:rsidRDefault="00566757" w:rsidP="00566757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lang w:val="en-GB"/>
              </w:rPr>
              <w:t>1.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ควรเพิ่มการ</w:t>
            </w:r>
            <w:r w:rsidRPr="002C4494">
              <w:rPr>
                <w:rFonts w:ascii="TH Niramit AS" w:hAnsi="TH Niramit AS" w:cs="TH Niramit AS" w:hint="cs"/>
                <w:sz w:val="28"/>
                <w:cs/>
              </w:rPr>
              <w:t>ประเมินผลการจัดการศึกษาของแต่ละหลักสูตรให้บรรลุผลการเรียนรู้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ที่คาดหวัง ทั้งระดับหลักสูตร ระดับชั้นปี และระดับรายวิชา</w:t>
            </w:r>
          </w:p>
          <w:p w14:paraId="299623DB" w14:textId="6AE9088A" w:rsidR="00566757" w:rsidRDefault="00566757" w:rsidP="00566757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2.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ควรวิเคราะห์ถึงระดับความพึงพอใจของผู้ประกอบการตามกรอบมาตรฐานคุณวุฒิอุดมศึกษา ด้านความรู้ ทักษะทางปัญญา และทักษะการวิเคราะห์เชิงตัวเลข อันถือเป็นทักษะทางวิชาชีพที่สำคัญ แต่มีระดับคะแนนค่อนข้างต่ำ</w:t>
            </w:r>
          </w:p>
          <w:p w14:paraId="7FEA471F" w14:textId="64E78E2A" w:rsidR="00566757" w:rsidRDefault="00566757" w:rsidP="00566757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3.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E726B1">
              <w:rPr>
                <w:rFonts w:ascii="TH Niramit AS" w:hAnsi="TH Niramit AS" w:cs="TH Niramit AS" w:hint="cs"/>
                <w:sz w:val="28"/>
                <w:cs/>
              </w:rPr>
              <w:t>ควรวิเคราะห์ถึงระดับความพึงพอใจของผู้ประกอบการตามกรอบมาตรฐานคุณวุฒิอุดมศึกษา</w:t>
            </w:r>
            <w:r w:rsidRPr="00E726B1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E726B1">
              <w:rPr>
                <w:rFonts w:ascii="TH Niramit AS" w:hAnsi="TH Niramit AS" w:cs="TH Niramit AS" w:hint="cs"/>
                <w:sz w:val="28"/>
                <w:cs/>
              </w:rPr>
              <w:t>ด้านความรู้</w:t>
            </w:r>
            <w:r w:rsidRPr="00E726B1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E726B1">
              <w:rPr>
                <w:rFonts w:ascii="TH Niramit AS" w:hAnsi="TH Niramit AS" w:cs="TH Niramit AS" w:hint="cs"/>
                <w:sz w:val="28"/>
                <w:cs/>
              </w:rPr>
              <w:t>ทักษะทางปัญญา</w:t>
            </w:r>
            <w:r w:rsidRPr="00E726B1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E726B1">
              <w:rPr>
                <w:rFonts w:ascii="TH Niramit AS" w:hAnsi="TH Niramit AS" w:cs="TH Niramit AS" w:hint="cs"/>
                <w:sz w:val="28"/>
                <w:cs/>
              </w:rPr>
              <w:t>และทักษะการวิเคราะห์เชิงตัวเลข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ในสาขาการเพาะเลี้ยงสัตว์น้ำชายฝั่ง ที่ค่อนข้างต่ำเมื่อเทียบกับสาขาอื่น ๆ </w:t>
            </w:r>
          </w:p>
          <w:p w14:paraId="02A478A8" w14:textId="4C521FA5" w:rsidR="00566757" w:rsidRPr="00594175" w:rsidRDefault="00566757" w:rsidP="00706A25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lang w:val="en-GB"/>
              </w:rPr>
              <w:lastRenderedPageBreak/>
              <w:t>4.</w:t>
            </w:r>
            <w:r w:rsidR="00706A25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นำผล</w:t>
            </w:r>
            <w:r w:rsidRPr="00E726B1">
              <w:rPr>
                <w:rFonts w:ascii="TH Niramit AS" w:hAnsi="TH Niramit AS" w:cs="TH Niramit AS" w:hint="cs"/>
                <w:sz w:val="28"/>
                <w:cs/>
              </w:rPr>
              <w:t>ควรวิเคราะห์ถึงระดับความพึงพอใจของผู้ประกอบการตามกรอบมาตรฐานคุณวุฒิอุดมศึกษา</w:t>
            </w:r>
            <w:r w:rsidRPr="00E726B1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E726B1">
              <w:rPr>
                <w:rFonts w:ascii="TH Niramit AS" w:hAnsi="TH Niramit AS" w:cs="TH Niramit AS" w:hint="cs"/>
                <w:sz w:val="28"/>
                <w:cs/>
              </w:rPr>
              <w:t>ด้านความรู้</w:t>
            </w:r>
            <w:r w:rsidRPr="00E726B1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E726B1">
              <w:rPr>
                <w:rFonts w:ascii="TH Niramit AS" w:hAnsi="TH Niramit AS" w:cs="TH Niramit AS" w:hint="cs"/>
                <w:sz w:val="28"/>
                <w:cs/>
              </w:rPr>
              <w:t>ทักษะทางปัญญา</w:t>
            </w:r>
            <w:r w:rsidRPr="00E726B1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E726B1">
              <w:rPr>
                <w:rFonts w:ascii="TH Niramit AS" w:hAnsi="TH Niramit AS" w:cs="TH Niramit AS" w:hint="cs"/>
                <w:sz w:val="28"/>
                <w:cs/>
              </w:rPr>
              <w:t>และทักษะการวิเคราะห์เชิงตัวเลข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มาปรับปรุงให้มีระดับความพึงพอใจที่ดีขึ้น</w:t>
            </w:r>
          </w:p>
        </w:tc>
        <w:tc>
          <w:tcPr>
            <w:tcW w:w="992" w:type="dxa"/>
          </w:tcPr>
          <w:p w14:paraId="7AB57AC0" w14:textId="6B7C8CE8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lastRenderedPageBreak/>
              <w:t>2</w:t>
            </w:r>
          </w:p>
        </w:tc>
      </w:tr>
      <w:tr w:rsidR="00566757" w:rsidRPr="00594175" w14:paraId="64E1F0F2" w14:textId="77777777" w:rsidTr="0010392B">
        <w:trPr>
          <w:trHeight w:val="278"/>
        </w:trPr>
        <w:tc>
          <w:tcPr>
            <w:tcW w:w="720" w:type="dxa"/>
          </w:tcPr>
          <w:p w14:paraId="0786A4BF" w14:textId="77777777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C.2.2</w:t>
            </w:r>
          </w:p>
        </w:tc>
        <w:tc>
          <w:tcPr>
            <w:tcW w:w="4504" w:type="dxa"/>
          </w:tcPr>
          <w:p w14:paraId="536AE464" w14:textId="77777777" w:rsidR="00566757" w:rsidRPr="00594175" w:rsidRDefault="00566757" w:rsidP="00566757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มีการกำกับติดตามและประเมินผลการจัดการศึกษาของแต่ละหลักสูตร ให้ตอบสนองความต้องการและจำเป็นของผู้มีส่วนได้ส่วนเสีย</w:t>
            </w:r>
          </w:p>
        </w:tc>
        <w:tc>
          <w:tcPr>
            <w:tcW w:w="3111" w:type="dxa"/>
          </w:tcPr>
          <w:p w14:paraId="46C8A23A" w14:textId="77777777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24368D87" w14:textId="0594D210" w:rsidR="00566757" w:rsidRDefault="00566757" w:rsidP="00706A25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E726B1">
              <w:rPr>
                <w:rFonts w:ascii="TH Niramit AS" w:hAnsi="TH Niramit AS" w:cs="TH Niramit AS"/>
                <w:sz w:val="28"/>
                <w:cs/>
              </w:rPr>
              <w:t>1.</w:t>
            </w:r>
            <w:r w:rsidR="00706A25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E726B1">
              <w:rPr>
                <w:rFonts w:ascii="TH Niramit AS" w:hAnsi="TH Niramit AS" w:cs="TH Niramit AS" w:hint="cs"/>
                <w:sz w:val="28"/>
                <w:cs/>
              </w:rPr>
              <w:t>ควรเพิ่ม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</w:t>
            </w:r>
            <w:r w:rsidRPr="00E726B1">
              <w:rPr>
                <w:rFonts w:ascii="TH Niramit AS" w:hAnsi="TH Niramit AS" w:cs="TH Niramit AS" w:hint="cs"/>
                <w:sz w:val="28"/>
                <w:cs/>
              </w:rPr>
              <w:t>ประเมินผลการจัดการศึกษาของแต่ละหลักสูตรให้บรรลุผลการเรียนรู้ที่คาดหวัง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8"/>
                <w:lang w:val="en-GB"/>
              </w:rPr>
              <w:t>(Programme Learning Outcomes)</w:t>
            </w:r>
            <w:r>
              <w:rPr>
                <w:rFonts w:ascii="TH Niramit AS" w:hAnsi="TH Niramit AS" w:cs="TH Niramit AS"/>
                <w:sz w:val="28"/>
                <w:cs/>
              </w:rPr>
              <w:t>ใน</w:t>
            </w:r>
            <w:r w:rsidRPr="00E726B1">
              <w:rPr>
                <w:rFonts w:ascii="TH Niramit AS" w:hAnsi="TH Niramit AS" w:cs="TH Niramit AS" w:hint="cs"/>
                <w:sz w:val="28"/>
                <w:cs/>
              </w:rPr>
              <w:t>ระดับหลักสูตร</w:t>
            </w:r>
          </w:p>
          <w:p w14:paraId="1A045301" w14:textId="394B707A" w:rsidR="00566757" w:rsidRPr="00594175" w:rsidRDefault="00566757" w:rsidP="00706A25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2.</w:t>
            </w:r>
            <w:r w:rsidR="00706A25"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ควรวิเคราะห์ถึงผลการประเมินความพึงพอใจของนักศึกษาปีสุดท้ายต่อหลักสูตร ในด้านที่มีคะแนนค่อนข้างต่ำ อาทิ วัตถุประสงค์ของหลักสูตร เนื้อหาที่เปิดสอนของหลักสูตร คุณสมบัติของผู้เข้ารับการศึกษา ผลสัมฤทธิ์ของหลักสูตร เพื่อนำมาวางแผนการปรับปรุงหลักสูตรต่อไป</w:t>
            </w:r>
            <w:r w:rsidRPr="00E726B1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14:paraId="32F10F3A" w14:textId="462733A3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lang w:val="en-GB"/>
              </w:rPr>
              <w:t>2</w:t>
            </w:r>
          </w:p>
        </w:tc>
      </w:tr>
      <w:tr w:rsidR="00566757" w:rsidRPr="00594175" w14:paraId="69BFECB1" w14:textId="77777777" w:rsidTr="0010392B">
        <w:trPr>
          <w:trHeight w:val="774"/>
        </w:trPr>
        <w:tc>
          <w:tcPr>
            <w:tcW w:w="720" w:type="dxa"/>
          </w:tcPr>
          <w:p w14:paraId="4AE55BB0" w14:textId="77777777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C.2.3</w:t>
            </w:r>
          </w:p>
        </w:tc>
        <w:tc>
          <w:tcPr>
            <w:tcW w:w="4504" w:type="dxa"/>
          </w:tcPr>
          <w:p w14:paraId="556E0612" w14:textId="62DFD8EB" w:rsidR="00566757" w:rsidRPr="00594175" w:rsidRDefault="00566757" w:rsidP="00566757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มีการกำกับดูแลกระบวนการวัด และประเมินผลผู้เรียนให้สอดคล้องกับผลการเรียนรู้คาดหวังหรือคุณสมบัติที่พึงประสงค์ของผู้เรียน เพื่อทำให้มั่นใจว่ากระบวนการวัดและผลจากการประเมินผู้เรียนนั้นมีความถูกต้อง เชื่อถือได้และเป็นธรรม (</w:t>
            </w:r>
            <w:r w:rsidRPr="00594175">
              <w:rPr>
                <w:rFonts w:ascii="TH Niramit AS" w:hAnsi="TH Niramit AS" w:cs="TH Niramit AS"/>
                <w:sz w:val="28"/>
              </w:rPr>
              <w:t>ensure validity, reliability and fairness)</w:t>
            </w:r>
          </w:p>
        </w:tc>
        <w:tc>
          <w:tcPr>
            <w:tcW w:w="3111" w:type="dxa"/>
          </w:tcPr>
          <w:p w14:paraId="78EBCE15" w14:textId="77777777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094DEAE7" w14:textId="68F4CE80" w:rsidR="00566757" w:rsidRPr="00594175" w:rsidRDefault="00566757" w:rsidP="00706A25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ควรจัดระบบการประเมินผลจากผู้เรียน ต่อกระบวนการวัดและประเมินผลผู้เรียน</w:t>
            </w:r>
          </w:p>
        </w:tc>
        <w:tc>
          <w:tcPr>
            <w:tcW w:w="992" w:type="dxa"/>
          </w:tcPr>
          <w:p w14:paraId="0D39495B" w14:textId="12A2FFFC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566757" w:rsidRPr="00594175" w14:paraId="741CA86D" w14:textId="77777777" w:rsidTr="0010392B">
        <w:trPr>
          <w:trHeight w:val="774"/>
        </w:trPr>
        <w:tc>
          <w:tcPr>
            <w:tcW w:w="720" w:type="dxa"/>
          </w:tcPr>
          <w:p w14:paraId="02E82AD4" w14:textId="77777777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C.2.4</w:t>
            </w:r>
          </w:p>
        </w:tc>
        <w:tc>
          <w:tcPr>
            <w:tcW w:w="4504" w:type="dxa"/>
          </w:tcPr>
          <w:p w14:paraId="1FBFC968" w14:textId="4F40910A" w:rsidR="0010392B" w:rsidRPr="00594175" w:rsidRDefault="00566757" w:rsidP="0010392B">
            <w:pPr>
              <w:spacing w:after="0" w:line="240" w:lineRule="auto"/>
              <w:ind w:right="-102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มีการกำกับติดตามและประเมินผลของกระบวนการสนับสนุนการเรียนรู้ของนักศึกษา งานให้คำแนะนำและบริการนักศึกษา (</w:t>
            </w:r>
            <w:r w:rsidRPr="00594175">
              <w:rPr>
                <w:rFonts w:ascii="TH Niramit AS" w:hAnsi="TH Niramit AS" w:cs="TH Niramit AS"/>
                <w:sz w:val="28"/>
              </w:rPr>
              <w:t xml:space="preserve">student supports / services / advices) </w:t>
            </w:r>
            <w:r w:rsidRPr="00594175">
              <w:rPr>
                <w:rFonts w:ascii="TH Niramit AS" w:hAnsi="TH Niramit AS" w:cs="TH Niramit AS"/>
                <w:sz w:val="28"/>
                <w:cs/>
              </w:rPr>
              <w:lastRenderedPageBreak/>
              <w:t>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  <w:tc>
          <w:tcPr>
            <w:tcW w:w="3111" w:type="dxa"/>
          </w:tcPr>
          <w:p w14:paraId="1B9E4BB7" w14:textId="77777777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12432737" w14:textId="1E26C8CC" w:rsidR="00566757" w:rsidRDefault="00566757" w:rsidP="00706A25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lang w:val="en-GB"/>
              </w:rPr>
              <w:t>1.</w:t>
            </w:r>
            <w:r w:rsidR="00706A25"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ควรมีการประเมินและเสริมสมรรถนะบุคลากรสายสนับสนุน อาทิ เจ้าหน้าที่ไอทีและสารสนเทศ เจ้าหน้าที่ห้องสมุด เจ้าหน้าที่ห้องปฏิบัติการ เป็นต้น ให้สอดคล้องกับบทบาทของการ</w:t>
            </w:r>
            <w:r w:rsidRPr="00E24988">
              <w:rPr>
                <w:rFonts w:ascii="TH Niramit AS" w:hAnsi="TH Niramit AS" w:cs="TH Niramit AS" w:hint="cs"/>
                <w:sz w:val="28"/>
                <w:cs/>
              </w:rPr>
              <w:t>สนับสนุนการเรียนรู้ของนักศึกษา</w:t>
            </w:r>
          </w:p>
          <w:p w14:paraId="22CB670D" w14:textId="50F1F0BB" w:rsidR="00566757" w:rsidRPr="00594175" w:rsidRDefault="00566757" w:rsidP="00706A25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lastRenderedPageBreak/>
              <w:t>2.</w:t>
            </w:r>
            <w:r w:rsidR="00706A25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ควรมีการประเมินสิ่งสนับการเรียนรู้ อาทิ </w:t>
            </w:r>
            <w:r w:rsidRPr="00E24988">
              <w:rPr>
                <w:rFonts w:ascii="TH Niramit AS" w:hAnsi="TH Niramit AS" w:cs="TH Niramit AS" w:hint="cs"/>
                <w:sz w:val="28"/>
                <w:cs/>
              </w:rPr>
              <w:t>ห้องปฏิบัติการ</w:t>
            </w:r>
            <w:r>
              <w:rPr>
                <w:rFonts w:ascii="TH Niramit AS" w:hAnsi="TH Niramit AS" w:cs="TH Niramit AS" w:hint="cs"/>
                <w:sz w:val="28"/>
                <w:cs/>
              </w:rPr>
              <w:t>และเครื่องมือ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ห้องไอทีและสารสนเทศ เป็นต้น</w:t>
            </w:r>
          </w:p>
        </w:tc>
        <w:tc>
          <w:tcPr>
            <w:tcW w:w="992" w:type="dxa"/>
          </w:tcPr>
          <w:p w14:paraId="703D20B5" w14:textId="0F9D3658" w:rsidR="00566757" w:rsidRPr="00594175" w:rsidRDefault="00566757" w:rsidP="00566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lang w:val="en-GB"/>
              </w:rPr>
              <w:lastRenderedPageBreak/>
              <w:t>2</w:t>
            </w:r>
          </w:p>
        </w:tc>
      </w:tr>
      <w:tr w:rsidR="00594175" w:rsidRPr="00594175" w14:paraId="3E7328F2" w14:textId="77777777" w:rsidTr="0010392B">
        <w:trPr>
          <w:trHeight w:val="340"/>
        </w:trPr>
        <w:tc>
          <w:tcPr>
            <w:tcW w:w="720" w:type="dxa"/>
            <w:shd w:val="clear" w:color="auto" w:fill="F2F2F2" w:themeFill="background1" w:themeFillShade="F2"/>
          </w:tcPr>
          <w:p w14:paraId="0A76545D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</w:rPr>
              <w:t>C.3</w:t>
            </w:r>
          </w:p>
        </w:tc>
        <w:tc>
          <w:tcPr>
            <w:tcW w:w="12581" w:type="dxa"/>
            <w:gridSpan w:val="3"/>
            <w:shd w:val="clear" w:color="auto" w:fill="F2F2F2" w:themeFill="background1" w:themeFillShade="F2"/>
          </w:tcPr>
          <w:p w14:paraId="788F2383" w14:textId="77777777" w:rsidR="00594175" w:rsidRPr="00594175" w:rsidRDefault="00594175" w:rsidP="0059417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  <w:cs/>
              </w:rPr>
              <w:t>ผลและกระบวนการวิจัย และกระบวนการสร้างสรรค์นวัตกรรม ตามทิศทางการพัฒนาด้านวิจัยและเพื่อผู้เรียน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6524D7B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  <w:tr w:rsidR="001B1188" w:rsidRPr="00594175" w14:paraId="0A591BAD" w14:textId="77777777" w:rsidTr="0010392B">
        <w:trPr>
          <w:trHeight w:val="340"/>
        </w:trPr>
        <w:tc>
          <w:tcPr>
            <w:tcW w:w="720" w:type="dxa"/>
          </w:tcPr>
          <w:p w14:paraId="62F6ADC5" w14:textId="77777777" w:rsidR="001B1188" w:rsidRPr="00594175" w:rsidRDefault="001B1188" w:rsidP="001B11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C.3.1</w:t>
            </w:r>
          </w:p>
        </w:tc>
        <w:tc>
          <w:tcPr>
            <w:tcW w:w="4504" w:type="dxa"/>
          </w:tcPr>
          <w:p w14:paraId="2C7540F3" w14:textId="77777777" w:rsidR="001B1188" w:rsidRPr="00594175" w:rsidRDefault="001B1188" w:rsidP="0010392B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ใช้ข้อมูลที่เกี่ยวข้องทั้งจากภายในและภายนอกคณะ/สถาบันในการกำหนดหรือทบทวนทิศทางการวิจัยของคณะ/สถาบัน</w:t>
            </w:r>
          </w:p>
        </w:tc>
        <w:tc>
          <w:tcPr>
            <w:tcW w:w="3111" w:type="dxa"/>
          </w:tcPr>
          <w:p w14:paraId="3B6DA743" w14:textId="4F8842D8" w:rsidR="001B1188" w:rsidRPr="001B1188" w:rsidRDefault="001B1188" w:rsidP="0010392B">
            <w:pPr>
              <w:rPr>
                <w:rFonts w:ascii="TH Niramit AS" w:hAnsi="TH Niramit AS" w:cs="TH Niramit AS"/>
                <w:color w:val="auto"/>
                <w:sz w:val="28"/>
              </w:rPr>
            </w:pPr>
            <w:r>
              <w:rPr>
                <w:rFonts w:ascii="TH Niramit AS" w:hAnsi="TH Niramit AS" w:cs="TH Niramit AS"/>
                <w:color w:val="auto"/>
                <w:sz w:val="28"/>
              </w:rPr>
              <w:t xml:space="preserve">1. </w:t>
            </w:r>
            <w:r w:rsidRPr="001B1188">
              <w:rPr>
                <w:rFonts w:ascii="TH Niramit AS" w:hAnsi="TH Niramit AS" w:cs="TH Niramit AS" w:hint="cs"/>
                <w:color w:val="auto"/>
                <w:sz w:val="28"/>
                <w:cs/>
              </w:rPr>
              <w:t>ใช้ข้อมูลระดับพื้นที่และวิเคราะห์ความต้องการของชุมชนเกษตรกรอย่างต่อเนื่อง ที่สามารถสร้างโจทย์วิจัยแก้ไขปัญหาอย่างเป็นรูปธรรมและสร้าง</w:t>
            </w:r>
            <w:r w:rsidRPr="001B1188">
              <w:rPr>
                <w:rFonts w:ascii="TH Niramit AS" w:hAnsi="TH Niramit AS" w:cs="TH Niramit AS"/>
                <w:color w:val="auto"/>
                <w:sz w:val="28"/>
              </w:rPr>
              <w:t xml:space="preserve"> impact </w:t>
            </w:r>
            <w:r w:rsidRPr="001B1188">
              <w:rPr>
                <w:rFonts w:ascii="TH Niramit AS" w:hAnsi="TH Niramit AS" w:cs="TH Niramit AS" w:hint="cs"/>
                <w:color w:val="auto"/>
                <w:sz w:val="28"/>
                <w:cs/>
              </w:rPr>
              <w:t>ทั้งมิติทางเศรษฐกิจและสิ่งแวดล้อม</w:t>
            </w:r>
          </w:p>
          <w:p w14:paraId="294970B6" w14:textId="7332EBAC" w:rsidR="001B1188" w:rsidRPr="001B1188" w:rsidRDefault="001B1188" w:rsidP="0010392B">
            <w:pPr>
              <w:spacing w:after="0" w:line="240" w:lineRule="auto"/>
              <w:rPr>
                <w:rFonts w:ascii="TH Niramit AS" w:hAnsi="TH Niramit AS" w:cs="TH Niramit AS"/>
                <w:color w:val="auto"/>
                <w:sz w:val="28"/>
              </w:rPr>
            </w:pPr>
            <w:r>
              <w:rPr>
                <w:rFonts w:ascii="TH Niramit AS" w:hAnsi="TH Niramit AS" w:cs="TH Niramit AS"/>
                <w:color w:val="auto"/>
                <w:sz w:val="28"/>
              </w:rPr>
              <w:t xml:space="preserve">2. </w:t>
            </w:r>
            <w:r w:rsidRPr="001B1188">
              <w:rPr>
                <w:rFonts w:ascii="TH Niramit AS" w:hAnsi="TH Niramit AS" w:cs="TH Niramit AS" w:hint="cs"/>
                <w:color w:val="auto"/>
                <w:sz w:val="28"/>
                <w:cs/>
              </w:rPr>
              <w:t>มีการใช้ข้อมูลผลสำเร็จของงานวิจัยและเครือข่ายเกษตรกร ขยายพื้นที่งานวิจัยที่ตอบโจทย์สร้าง</w:t>
            </w:r>
            <w:r w:rsidRPr="001B1188">
              <w:rPr>
                <w:rFonts w:ascii="TH Niramit AS" w:hAnsi="TH Niramit AS" w:cs="TH Niramit AS"/>
                <w:color w:val="auto"/>
                <w:sz w:val="28"/>
              </w:rPr>
              <w:t xml:space="preserve"> impact</w:t>
            </w:r>
            <w:r w:rsidRPr="001B1188">
              <w:rPr>
                <w:rFonts w:ascii="TH Niramit AS" w:hAnsi="TH Niramit AS" w:cs="TH Niramit AS" w:hint="cs"/>
                <w:color w:val="auto"/>
                <w:sz w:val="28"/>
                <w:cs/>
              </w:rPr>
              <w:t xml:space="preserve"> ต่อชุมชนเกษตรกร สูง</w:t>
            </w:r>
          </w:p>
        </w:tc>
        <w:tc>
          <w:tcPr>
            <w:tcW w:w="4961" w:type="dxa"/>
          </w:tcPr>
          <w:p w14:paraId="0175C612" w14:textId="63316283" w:rsidR="001B1188" w:rsidRPr="001B1188" w:rsidRDefault="001B1188" w:rsidP="001B1188">
            <w:pPr>
              <w:spacing w:after="0" w:line="240" w:lineRule="auto"/>
              <w:rPr>
                <w:rFonts w:ascii="TH Niramit AS" w:hAnsi="TH Niramit AS" w:cs="TH Niramit AS"/>
                <w:color w:val="auto"/>
                <w:sz w:val="28"/>
              </w:rPr>
            </w:pPr>
            <w:r w:rsidRPr="001B1188">
              <w:rPr>
                <w:rFonts w:ascii="TH Niramit AS" w:hAnsi="TH Niramit AS" w:cs="TH Niramit AS" w:hint="cs"/>
                <w:color w:val="auto"/>
                <w:sz w:val="28"/>
                <w:cs/>
              </w:rPr>
              <w:t>การสื่อสารข้อมูลผลสำเร็จเชิงประสิทธิภาพและผลกระทบเชิงประสิทธิผล จากคณาจารย์ผู้วิจัย สู่ผู้บริหารระดับคณะ และผู้บริหารระดับสถาบัน และการถ่ายทอดในเชิงเป้าหมาย จากสถาบันสู่คณาจารย์</w:t>
            </w:r>
          </w:p>
        </w:tc>
        <w:tc>
          <w:tcPr>
            <w:tcW w:w="992" w:type="dxa"/>
          </w:tcPr>
          <w:p w14:paraId="1E3C4CC0" w14:textId="2BA7CE02" w:rsidR="001B1188" w:rsidRPr="00594175" w:rsidRDefault="001B1188" w:rsidP="001B11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4F1EB1" w:rsidRPr="00594175" w14:paraId="5A0DB163" w14:textId="77777777" w:rsidTr="0010392B">
        <w:trPr>
          <w:trHeight w:val="340"/>
        </w:trPr>
        <w:tc>
          <w:tcPr>
            <w:tcW w:w="720" w:type="dxa"/>
          </w:tcPr>
          <w:p w14:paraId="17876420" w14:textId="77777777" w:rsidR="004F1EB1" w:rsidRPr="00594175" w:rsidRDefault="004F1EB1" w:rsidP="004F1EB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C.3.2</w:t>
            </w:r>
          </w:p>
        </w:tc>
        <w:tc>
          <w:tcPr>
            <w:tcW w:w="4504" w:type="dxa"/>
          </w:tcPr>
          <w:p w14:paraId="4018D829" w14:textId="77777777" w:rsidR="004F1EB1" w:rsidRPr="00594175" w:rsidRDefault="004F1EB1" w:rsidP="004F1EB1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กำกับติดตามและประเมินผลการวิจัยและกระบวนการวิจัยให้ตอบสนองทิศทางการวิจัยของคณะ/สถาบันและใช้ผลการประเมินในการปรับปรุงกระบวนการหรือปรับทิศทางการวิจัย</w:t>
            </w:r>
          </w:p>
        </w:tc>
        <w:tc>
          <w:tcPr>
            <w:tcW w:w="3111" w:type="dxa"/>
          </w:tcPr>
          <w:p w14:paraId="17EA164D" w14:textId="77777777" w:rsidR="004F1EB1" w:rsidRDefault="004F1EB1" w:rsidP="004F1EB1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  <w:r w:rsidRPr="004F1EB1">
              <w:rPr>
                <w:rFonts w:ascii="TH Niramit AS" w:hAnsi="TH Niramit AS" w:cs="TH Niramit AS" w:hint="cs"/>
                <w:color w:val="auto"/>
                <w:sz w:val="28"/>
                <w:cs/>
              </w:rPr>
              <w:t>ทีมงานวิจัยมีกระบวนการกำกับติดตามและดำเนินการประเมินผลการวิจัย เมื่อเสร็จสิ้นโครงการ และสามารถนำผลการประเมินไปขยายผล และต่อยอดทั้งด้านบริการวิชาการ ทั้งเชิงประสิทธิภาพและประสิทธิผล</w:t>
            </w:r>
          </w:p>
          <w:p w14:paraId="1159618D" w14:textId="77777777" w:rsidR="0010392B" w:rsidRDefault="0010392B" w:rsidP="004F1EB1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</w:p>
          <w:p w14:paraId="14296564" w14:textId="0A664B09" w:rsidR="0010392B" w:rsidRPr="004F1EB1" w:rsidRDefault="0010392B" w:rsidP="004F1EB1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</w:p>
        </w:tc>
        <w:tc>
          <w:tcPr>
            <w:tcW w:w="4961" w:type="dxa"/>
          </w:tcPr>
          <w:p w14:paraId="132369E0" w14:textId="3C940556" w:rsidR="004F1EB1" w:rsidRPr="004F1EB1" w:rsidRDefault="004F1EB1" w:rsidP="004F1EB1">
            <w:pPr>
              <w:spacing w:after="0" w:line="240" w:lineRule="auto"/>
              <w:rPr>
                <w:rFonts w:ascii="TH Niramit AS" w:hAnsi="TH Niramit AS" w:cs="TH Niramit AS"/>
                <w:color w:val="auto"/>
                <w:sz w:val="28"/>
              </w:rPr>
            </w:pPr>
            <w:r w:rsidRPr="004F1EB1">
              <w:rPr>
                <w:rFonts w:ascii="TH Niramit AS" w:hAnsi="TH Niramit AS" w:cs="TH Niramit AS" w:hint="cs"/>
                <w:color w:val="auto"/>
                <w:sz w:val="28"/>
                <w:cs/>
              </w:rPr>
              <w:t>กำหนดเป้าหมาย ด้านบทบาทและวิธีการกำกับติดตามในเชิงคุณภาพเพิ่มขึ้น</w:t>
            </w:r>
            <w:r w:rsidRPr="004F1EB1">
              <w:rPr>
                <w:rFonts w:ascii="TH Niramit AS" w:hAnsi="TH Niramit AS" w:cs="TH Niramit AS"/>
                <w:color w:val="auto"/>
                <w:sz w:val="28"/>
              </w:rPr>
              <w:t xml:space="preserve"> </w:t>
            </w:r>
            <w:r w:rsidRPr="004F1EB1">
              <w:rPr>
                <w:rFonts w:ascii="TH Niramit AS" w:hAnsi="TH Niramit AS" w:cs="TH Niramit AS" w:hint="cs"/>
                <w:color w:val="auto"/>
                <w:sz w:val="28"/>
                <w:cs/>
              </w:rPr>
              <w:t>รวมทั้งการสื่อสารผลการกำกับติดตามต่อ สถาบัน เพื่อขยาย</w:t>
            </w:r>
            <w:r w:rsidRPr="004F1EB1">
              <w:rPr>
                <w:rFonts w:ascii="TH Niramit AS" w:hAnsi="TH Niramit AS" w:cs="TH Niramit AS"/>
                <w:color w:val="auto"/>
                <w:sz w:val="28"/>
              </w:rPr>
              <w:t xml:space="preserve"> impact </w:t>
            </w:r>
            <w:r w:rsidRPr="004F1EB1">
              <w:rPr>
                <w:rFonts w:ascii="TH Niramit AS" w:hAnsi="TH Niramit AS" w:cs="TH Niramit AS" w:hint="cs"/>
                <w:color w:val="auto"/>
                <w:sz w:val="28"/>
                <w:cs/>
              </w:rPr>
              <w:t>ในระดับสูงขึ้น โดยเฉพาะการขยายผลเชิงพื้นที่</w:t>
            </w:r>
          </w:p>
        </w:tc>
        <w:tc>
          <w:tcPr>
            <w:tcW w:w="992" w:type="dxa"/>
          </w:tcPr>
          <w:p w14:paraId="50A160DC" w14:textId="627263C6" w:rsidR="004F1EB1" w:rsidRPr="00594175" w:rsidRDefault="00754696" w:rsidP="004F1EB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594175" w:rsidRPr="00594175" w14:paraId="68C3AF20" w14:textId="77777777" w:rsidTr="0010392B">
        <w:trPr>
          <w:trHeight w:val="340"/>
        </w:trPr>
        <w:tc>
          <w:tcPr>
            <w:tcW w:w="720" w:type="dxa"/>
            <w:shd w:val="clear" w:color="auto" w:fill="F2F2F2" w:themeFill="background1" w:themeFillShade="F2"/>
          </w:tcPr>
          <w:p w14:paraId="5A5AF828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</w:rPr>
              <w:lastRenderedPageBreak/>
              <w:t>C.4</w:t>
            </w:r>
          </w:p>
        </w:tc>
        <w:tc>
          <w:tcPr>
            <w:tcW w:w="12581" w:type="dxa"/>
            <w:gridSpan w:val="3"/>
            <w:shd w:val="clear" w:color="auto" w:fill="F2F2F2" w:themeFill="background1" w:themeFillShade="F2"/>
          </w:tcPr>
          <w:p w14:paraId="6EEF0486" w14:textId="77777777" w:rsidR="00594175" w:rsidRPr="00594175" w:rsidRDefault="00594175" w:rsidP="0059417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  <w:cs/>
              </w:rPr>
              <w:t>ผลและกระบวนการบริการวิชาการ ตามทิศทางการพัฒนาด้านบริการวิชาการแก่ชุมชน และเพื่อผู้เรียน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28D7B65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  <w:tr w:rsidR="004F1EB1" w:rsidRPr="00594175" w14:paraId="15877B41" w14:textId="77777777" w:rsidTr="0010392B">
        <w:trPr>
          <w:trHeight w:val="340"/>
        </w:trPr>
        <w:tc>
          <w:tcPr>
            <w:tcW w:w="720" w:type="dxa"/>
            <w:tcBorders>
              <w:bottom w:val="single" w:sz="4" w:space="0" w:color="auto"/>
            </w:tcBorders>
          </w:tcPr>
          <w:p w14:paraId="36224BDF" w14:textId="77777777" w:rsidR="004F1EB1" w:rsidRPr="00594175" w:rsidRDefault="004F1EB1" w:rsidP="004F1EB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C.4.1</w:t>
            </w:r>
          </w:p>
        </w:tc>
        <w:tc>
          <w:tcPr>
            <w:tcW w:w="4504" w:type="dxa"/>
            <w:tcBorders>
              <w:bottom w:val="single" w:sz="4" w:space="0" w:color="auto"/>
            </w:tcBorders>
          </w:tcPr>
          <w:p w14:paraId="5CC57D68" w14:textId="77777777" w:rsidR="004F1EB1" w:rsidRDefault="004F1EB1" w:rsidP="004F1EB1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ใช้ข้อมูลที่เกี่ยวข้องทั้งจากภายในและภายนอกคณะ/สถาบันในการกำหนดหรือทบทวนทิศทางการบริการวิชาการแก่ชุมชนและพัฒนาผู้เรียนของคณะ/สถาบัน ตามวิสัยทัศน์</w:t>
            </w:r>
            <w:r w:rsidRPr="00594175">
              <w:rPr>
                <w:rFonts w:ascii="TH Niramit AS" w:hAnsi="TH Niramit AS" w:cs="TH Niramit AS"/>
                <w:sz w:val="28"/>
              </w:rPr>
              <w:t xml:space="preserve"> </w:t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ปณิธาน และ/หรือยุทธศาสตร์ของคณะ/สถาบันที่สอดคล้องกับยุทธศาสตร์ชาติ</w:t>
            </w:r>
          </w:p>
          <w:p w14:paraId="1F68DEFE" w14:textId="77777777" w:rsidR="004F1EB1" w:rsidRDefault="004F1EB1" w:rsidP="004F1EB1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  <w:p w14:paraId="153F7272" w14:textId="77777777" w:rsidR="004F1EB1" w:rsidRPr="00594175" w:rsidRDefault="004F1EB1" w:rsidP="004F1EB1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E162D6C" w14:textId="5E818123" w:rsidR="004F1EB1" w:rsidRPr="004F1EB1" w:rsidRDefault="004F1EB1" w:rsidP="004F1EB1">
            <w:pPr>
              <w:spacing w:after="0" w:line="240" w:lineRule="auto"/>
              <w:rPr>
                <w:rFonts w:ascii="TH Niramit AS" w:hAnsi="TH Niramit AS" w:cs="TH Niramit AS"/>
                <w:color w:val="auto"/>
                <w:sz w:val="28"/>
              </w:rPr>
            </w:pPr>
            <w:r w:rsidRPr="004F1EB1">
              <w:rPr>
                <w:rFonts w:ascii="TH Niramit AS" w:hAnsi="TH Niramit AS" w:cs="TH Niramit AS" w:hint="cs"/>
                <w:color w:val="auto"/>
                <w:sz w:val="28"/>
                <w:cs/>
              </w:rPr>
              <w:t xml:space="preserve">มีการบูรณาข้อมูลจากงานวิจัย และการเรียนสอน เพื่อต่อยอดเป็นงานบริการวิชาการ จนเกิด </w:t>
            </w:r>
            <w:r w:rsidRPr="004F1EB1">
              <w:rPr>
                <w:rFonts w:ascii="TH Niramit AS" w:hAnsi="TH Niramit AS" w:cs="TH Niramit AS"/>
                <w:color w:val="auto"/>
                <w:sz w:val="28"/>
              </w:rPr>
              <w:t xml:space="preserve">impact </w:t>
            </w:r>
            <w:r w:rsidRPr="004F1EB1">
              <w:rPr>
                <w:rFonts w:ascii="TH Niramit AS" w:hAnsi="TH Niramit AS" w:cs="TH Niramit AS" w:hint="cs"/>
                <w:color w:val="auto"/>
                <w:sz w:val="28"/>
                <w:cs/>
              </w:rPr>
              <w:t>ต่อชุมชนทั้งมิติทางเศรษฐกิจ และสังคมอย่างเป็นรูปธรรม  ขณะเดียวกันมีการนำผลสำเร็จของงานวิจัยมาต่อยอดวางแผนงานบริการวิชาการ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3D94FF0" w14:textId="2FA5F4F5" w:rsidR="004F1EB1" w:rsidRPr="004F1EB1" w:rsidRDefault="004F1EB1" w:rsidP="004F1EB1">
            <w:pPr>
              <w:spacing w:after="0" w:line="240" w:lineRule="auto"/>
              <w:rPr>
                <w:rFonts w:ascii="TH Niramit AS" w:hAnsi="TH Niramit AS" w:cs="TH Niramit AS"/>
                <w:color w:val="auto"/>
                <w:sz w:val="28"/>
              </w:rPr>
            </w:pPr>
            <w:r w:rsidRPr="004F1EB1">
              <w:rPr>
                <w:rFonts w:ascii="TH Niramit AS" w:hAnsi="TH Niramit AS" w:cs="TH Niramit AS" w:hint="cs"/>
                <w:color w:val="auto"/>
                <w:sz w:val="28"/>
                <w:cs/>
              </w:rPr>
              <w:t xml:space="preserve">การสื่อสารข้อมูลในเชิงเป้าหมายและผลกระทบระหว่าง คณาจารย์ผู้วิจัย สู่ผู้บริหารระดับคณะ และผู้บริหารระดับสถาบัน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DCA3DE" w14:textId="75BA71FB" w:rsidR="004F1EB1" w:rsidRPr="00594175" w:rsidRDefault="004F1EB1" w:rsidP="004F1EB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4F1EB1" w:rsidRPr="00594175" w14:paraId="48F7EC19" w14:textId="77777777" w:rsidTr="0010392B">
        <w:trPr>
          <w:trHeight w:val="340"/>
        </w:trPr>
        <w:tc>
          <w:tcPr>
            <w:tcW w:w="720" w:type="dxa"/>
            <w:tcBorders>
              <w:bottom w:val="single" w:sz="4" w:space="0" w:color="auto"/>
            </w:tcBorders>
          </w:tcPr>
          <w:p w14:paraId="09902CFB" w14:textId="77777777" w:rsidR="004F1EB1" w:rsidRPr="00594175" w:rsidRDefault="004F1EB1" w:rsidP="004F1EB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C.4.2</w:t>
            </w:r>
          </w:p>
        </w:tc>
        <w:tc>
          <w:tcPr>
            <w:tcW w:w="4504" w:type="dxa"/>
            <w:tcBorders>
              <w:bottom w:val="single" w:sz="4" w:space="0" w:color="auto"/>
            </w:tcBorders>
          </w:tcPr>
          <w:p w14:paraId="7B1A4DC8" w14:textId="77777777" w:rsidR="004F1EB1" w:rsidRPr="00594175" w:rsidRDefault="004F1EB1" w:rsidP="004F1EB1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กำกับติดตามและประเมินผลการบริการวิชาการและกระบวนการบริการวิชาการให้ตอบสนองทิศทางการบริการวิชาการของคณะ/สถาบันและ</w:t>
            </w:r>
            <w:r w:rsidRPr="00594175">
              <w:rPr>
                <w:rFonts w:ascii="TH Niramit AS" w:hAnsi="TH Niramit AS" w:cs="TH Niramit AS"/>
                <w:sz w:val="28"/>
                <w:cs/>
              </w:rPr>
              <w:br/>
              <w:t>ใช้ผลการประเมินในการปรับปรุงกระบวนการหรือปรับทิศทาง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1C2ABA80" w14:textId="7166F53F" w:rsidR="004F1EB1" w:rsidRPr="004F1EB1" w:rsidRDefault="004F1EB1" w:rsidP="004F1EB1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  <w:r w:rsidRPr="004F1EB1">
              <w:rPr>
                <w:rFonts w:ascii="TH Niramit AS" w:hAnsi="TH Niramit AS" w:cs="TH Niramit AS" w:hint="cs"/>
                <w:color w:val="auto"/>
                <w:sz w:val="28"/>
                <w:cs/>
              </w:rPr>
              <w:t xml:space="preserve">โครงการบริการวิชาการมีกระบวนกำกับติดตาม ประเมินผล และนำผลไปพัฒนาพื้นที่ชุมชนอย่างต่อเนื่อง   จนเกิด </w:t>
            </w:r>
            <w:r w:rsidRPr="004F1EB1">
              <w:rPr>
                <w:rFonts w:ascii="TH Niramit AS" w:hAnsi="TH Niramit AS" w:cs="TH Niramit AS"/>
                <w:color w:val="auto"/>
                <w:sz w:val="28"/>
              </w:rPr>
              <w:t>impact</w:t>
            </w:r>
            <w:r w:rsidRPr="004F1EB1">
              <w:rPr>
                <w:rFonts w:ascii="TH Niramit AS" w:hAnsi="TH Niramit AS" w:cs="TH Niramit AS" w:hint="cs"/>
                <w:color w:val="auto"/>
                <w:sz w:val="28"/>
                <w:cs/>
              </w:rPr>
              <w:t xml:space="preserve"> ต่อชุมชนทั้งภาพลักษณ์ และผลทางเศรษฐกิจ นำไปสู</w:t>
            </w:r>
            <w:r w:rsidR="00ED6011">
              <w:rPr>
                <w:rFonts w:ascii="TH Niramit AS" w:hAnsi="TH Niramit AS" w:cs="TH Niramit AS" w:hint="cs"/>
                <w:color w:val="auto"/>
                <w:sz w:val="28"/>
                <w:cs/>
              </w:rPr>
              <w:t>่</w:t>
            </w:r>
            <w:r w:rsidRPr="004F1EB1">
              <w:rPr>
                <w:rFonts w:ascii="TH Niramit AS" w:hAnsi="TH Niramit AS" w:cs="TH Niramit AS" w:hint="cs"/>
                <w:color w:val="auto"/>
                <w:sz w:val="28"/>
                <w:cs/>
              </w:rPr>
              <w:t xml:space="preserve">กระบวนการพัฒนาบัณฑิตให้มีการเรียนรู้ชุมชนและทักษะการทำงาน </w:t>
            </w:r>
          </w:p>
          <w:p w14:paraId="3B26DF21" w14:textId="2E4188E2" w:rsidR="004F1EB1" w:rsidRPr="004F1EB1" w:rsidRDefault="004F1EB1" w:rsidP="004F1EB1">
            <w:pPr>
              <w:spacing w:after="0" w:line="240" w:lineRule="auto"/>
              <w:rPr>
                <w:rFonts w:ascii="TH Niramit AS" w:hAnsi="TH Niramit AS" w:cs="TH Niramit AS"/>
                <w:color w:val="auto"/>
                <w:sz w:val="28"/>
              </w:rPr>
            </w:pPr>
            <w:r w:rsidRPr="004F1EB1">
              <w:rPr>
                <w:rFonts w:ascii="TH Niramit AS" w:hAnsi="TH Niramit AS" w:cs="TH Niramit AS" w:hint="cs"/>
                <w:color w:val="auto"/>
                <w:sz w:val="28"/>
                <w:cs/>
              </w:rPr>
              <w:t>และพัฒนาการบริการวิชาการที่</w:t>
            </w:r>
            <w:r w:rsidRPr="004F1EB1">
              <w:rPr>
                <w:rFonts w:ascii="TH Niramit AS" w:hAnsi="TH Niramit AS" w:cs="TH Niramit AS"/>
                <w:color w:val="auto"/>
                <w:sz w:val="28"/>
              </w:rPr>
              <w:t xml:space="preserve"> align </w:t>
            </w:r>
            <w:r w:rsidRPr="004F1EB1">
              <w:rPr>
                <w:rFonts w:ascii="TH Niramit AS" w:hAnsi="TH Niramit AS" w:cs="TH Niramit AS" w:hint="cs"/>
                <w:color w:val="auto"/>
                <w:sz w:val="28"/>
                <w:cs/>
              </w:rPr>
              <w:t>กับเป้าหมายของสถาบันและคณะ</w:t>
            </w:r>
            <w:r w:rsidRPr="004F1EB1">
              <w:rPr>
                <w:rFonts w:ascii="TH Niramit AS" w:hAnsi="TH Niramit AS" w:cs="TH Niramit AS"/>
                <w:color w:val="auto"/>
                <w:sz w:val="28"/>
              </w:rPr>
              <w:t xml:space="preserve">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D4AB700" w14:textId="232D0B6A" w:rsidR="004F1EB1" w:rsidRPr="004F1EB1" w:rsidRDefault="004F1EB1" w:rsidP="004F1EB1">
            <w:pPr>
              <w:spacing w:after="0" w:line="240" w:lineRule="auto"/>
              <w:rPr>
                <w:rFonts w:ascii="TH Niramit AS" w:hAnsi="TH Niramit AS" w:cs="TH Niramit AS"/>
                <w:color w:val="auto"/>
                <w:sz w:val="28"/>
              </w:rPr>
            </w:pPr>
            <w:r w:rsidRPr="004F1EB1">
              <w:rPr>
                <w:rFonts w:ascii="TH Niramit AS" w:hAnsi="TH Niramit AS" w:cs="TH Niramit AS" w:hint="cs"/>
                <w:color w:val="auto"/>
                <w:sz w:val="28"/>
                <w:cs/>
              </w:rPr>
              <w:t>กำหนดบทบาทและวิธีการกำกับติดตามในเชิงคุณภาพเพื่อพัฒนาต่อยอดเพิ่มขึ้น</w:t>
            </w:r>
            <w:r w:rsidRPr="004F1EB1">
              <w:rPr>
                <w:rFonts w:ascii="TH Niramit AS" w:hAnsi="TH Niramit AS" w:cs="TH Niramit AS"/>
                <w:color w:val="auto"/>
                <w:sz w:val="28"/>
              </w:rPr>
              <w:t xml:space="preserve"> </w:t>
            </w:r>
            <w:r w:rsidRPr="004F1EB1">
              <w:rPr>
                <w:rFonts w:ascii="TH Niramit AS" w:hAnsi="TH Niramit AS" w:cs="TH Niramit AS" w:hint="cs"/>
                <w:color w:val="auto"/>
                <w:sz w:val="28"/>
                <w:cs/>
              </w:rPr>
              <w:t>ทั้งระดับอาจารย์และผู้บริหารคณะ รวมทั้งการสื่อสารผลการกำกับติดตาม ต่อสถาบัน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5B55D1" w14:textId="682701DF" w:rsidR="004F1EB1" w:rsidRPr="00594175" w:rsidRDefault="00754696" w:rsidP="004F1EB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594175" w:rsidRPr="00594175" w14:paraId="108AC9D6" w14:textId="77777777" w:rsidTr="0010392B">
        <w:trPr>
          <w:trHeight w:val="340"/>
        </w:trPr>
        <w:tc>
          <w:tcPr>
            <w:tcW w:w="720" w:type="dxa"/>
            <w:tcBorders>
              <w:top w:val="nil"/>
            </w:tcBorders>
            <w:shd w:val="clear" w:color="auto" w:fill="F2F2F2" w:themeFill="background1" w:themeFillShade="F2"/>
          </w:tcPr>
          <w:p w14:paraId="6A294542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</w:rPr>
              <w:t>C.5</w:t>
            </w:r>
          </w:p>
        </w:tc>
        <w:tc>
          <w:tcPr>
            <w:tcW w:w="12581" w:type="dxa"/>
            <w:gridSpan w:val="3"/>
            <w:tcBorders>
              <w:top w:val="nil"/>
            </w:tcBorders>
            <w:shd w:val="clear" w:color="auto" w:fill="F2F2F2" w:themeFill="background1" w:themeFillShade="F2"/>
          </w:tcPr>
          <w:p w14:paraId="4C52EE6F" w14:textId="77777777" w:rsidR="00594175" w:rsidRPr="00594175" w:rsidRDefault="00594175" w:rsidP="0059417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  <w:cs/>
              </w:rPr>
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2F2F2" w:themeFill="background1" w:themeFillShade="F2"/>
          </w:tcPr>
          <w:p w14:paraId="24920306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  <w:tr w:rsidR="004F1EB1" w:rsidRPr="00594175" w14:paraId="2B6AFC8D" w14:textId="77777777" w:rsidTr="0010392B">
        <w:trPr>
          <w:trHeight w:val="340"/>
        </w:trPr>
        <w:tc>
          <w:tcPr>
            <w:tcW w:w="720" w:type="dxa"/>
          </w:tcPr>
          <w:p w14:paraId="376DC340" w14:textId="77777777" w:rsidR="004F1EB1" w:rsidRPr="00594175" w:rsidRDefault="004F1EB1" w:rsidP="004F1EB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C.5.1</w:t>
            </w:r>
          </w:p>
        </w:tc>
        <w:tc>
          <w:tcPr>
            <w:tcW w:w="4504" w:type="dxa"/>
          </w:tcPr>
          <w:p w14:paraId="08E8440C" w14:textId="77777777" w:rsidR="004F1EB1" w:rsidRPr="00594175" w:rsidRDefault="004F1EB1" w:rsidP="004F1EB1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ใช้ข้อมูลที่เกี่ยวข้อง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</w:t>
            </w:r>
            <w:r w:rsidRPr="00594175">
              <w:rPr>
                <w:rFonts w:ascii="TH Niramit AS" w:hAnsi="TH Niramit AS" w:cs="TH Niramit AS"/>
                <w:sz w:val="28"/>
                <w:cs/>
              </w:rPr>
              <w:lastRenderedPageBreak/>
              <w:t>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</w:t>
            </w:r>
            <w:proofErr w:type="spellStart"/>
            <w:r w:rsidRPr="00594175">
              <w:rPr>
                <w:rFonts w:ascii="TH Niramit AS" w:hAnsi="TH Niramit AS" w:cs="TH Niramit AS"/>
                <w:sz w:val="28"/>
                <w:cs/>
              </w:rPr>
              <w:t>ศิลป</w:t>
            </w:r>
            <w:proofErr w:type="spellEnd"/>
            <w:r w:rsidRPr="00594175">
              <w:rPr>
                <w:rFonts w:ascii="TH Niramit AS" w:hAnsi="TH Niramit AS" w:cs="TH Niramit AS"/>
                <w:sz w:val="28"/>
                <w:cs/>
              </w:rPr>
              <w:t>วัฒนธรรม</w:t>
            </w:r>
          </w:p>
        </w:tc>
        <w:tc>
          <w:tcPr>
            <w:tcW w:w="3111" w:type="dxa"/>
          </w:tcPr>
          <w:p w14:paraId="51873303" w14:textId="0877922B" w:rsidR="004F1EB1" w:rsidRPr="00594175" w:rsidRDefault="004F1EB1" w:rsidP="004F1EB1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การมีนำผลสำเร็จของานบริการวิชาการต่อเครือข่ายชุมชน และกิจกรรมทางวัฒนธรรมของภูมิลำเนา</w:t>
            </w: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 xml:space="preserve">นักศึกษา มาพัฒนาโครงการร่วมกับชุมชน อย่างต่อเนื่อง จนสามารถสร้างกิจกรรมร่วมสมัยเสริมสร้างวัฒนธรรมประจำถิ่นที่ </w:t>
            </w:r>
          </w:p>
        </w:tc>
        <w:tc>
          <w:tcPr>
            <w:tcW w:w="4961" w:type="dxa"/>
          </w:tcPr>
          <w:p w14:paraId="4ABCCBD6" w14:textId="2425D8A2" w:rsidR="004F1EB1" w:rsidRPr="00594175" w:rsidRDefault="004F1EB1" w:rsidP="004F1EB1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 xml:space="preserve">วิเคราะห์ผลของการบูรณาการพันธกิจการเรียนกับงานทำนุบำรุงศิลปะและวัฒนธรรม ที่ส่งผลต่อทักษะด้าน </w:t>
            </w:r>
            <w:r>
              <w:rPr>
                <w:rFonts w:ascii="TH Niramit AS" w:hAnsi="TH Niramit AS" w:cs="TH Niramit AS"/>
                <w:sz w:val="28"/>
              </w:rPr>
              <w:t>Soft skill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ของนักศึกษาเชิงประจักษ์</w:t>
            </w:r>
          </w:p>
        </w:tc>
        <w:tc>
          <w:tcPr>
            <w:tcW w:w="992" w:type="dxa"/>
          </w:tcPr>
          <w:p w14:paraId="47E4B11A" w14:textId="2C0367C3" w:rsidR="004F1EB1" w:rsidRPr="00594175" w:rsidRDefault="00754696" w:rsidP="004F1EB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4F1EB1" w:rsidRPr="00594175" w14:paraId="7A29EAEF" w14:textId="77777777" w:rsidTr="0010392B">
        <w:trPr>
          <w:trHeight w:val="340"/>
        </w:trPr>
        <w:tc>
          <w:tcPr>
            <w:tcW w:w="720" w:type="dxa"/>
          </w:tcPr>
          <w:p w14:paraId="4267795A" w14:textId="77777777" w:rsidR="004F1EB1" w:rsidRPr="00594175" w:rsidRDefault="004F1EB1" w:rsidP="004F1EB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C.5.2</w:t>
            </w:r>
          </w:p>
        </w:tc>
        <w:tc>
          <w:tcPr>
            <w:tcW w:w="4504" w:type="dxa"/>
          </w:tcPr>
          <w:p w14:paraId="16A73A27" w14:textId="77777777" w:rsidR="004F1EB1" w:rsidRPr="00594175" w:rsidRDefault="004F1EB1" w:rsidP="004F1EB1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กำกับดูแลและประเมินผล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      </w:r>
          </w:p>
        </w:tc>
        <w:tc>
          <w:tcPr>
            <w:tcW w:w="3111" w:type="dxa"/>
          </w:tcPr>
          <w:p w14:paraId="286EB672" w14:textId="7322A086" w:rsidR="004F1EB1" w:rsidRPr="00594175" w:rsidRDefault="004F1EB1" w:rsidP="004F1EB1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คณาจารย์มีการกำกับดูแลผลการเข้าร่วมกิจกรรม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และประเมินเพื่อพัฒนาช่องทางการเรียนรู้ชุมชนและสนับสนุนให้กลุ่มนักศึกษา เข้าร่วมกิจกรรมอย่างต่อเนื่อง  กลายเป็นวัฒนธรรมองค์กรนักศึกษาและสามารถสร้าง</w:t>
            </w:r>
            <w:r>
              <w:rPr>
                <w:rFonts w:ascii="TH Niramit AS" w:hAnsi="TH Niramit AS" w:cs="TH Niramit AS"/>
                <w:sz w:val="28"/>
              </w:rPr>
              <w:t xml:space="preserve"> leadership </w:t>
            </w:r>
          </w:p>
        </w:tc>
        <w:tc>
          <w:tcPr>
            <w:tcW w:w="4961" w:type="dxa"/>
          </w:tcPr>
          <w:p w14:paraId="33F9652E" w14:textId="531A7850" w:rsidR="004F1EB1" w:rsidRPr="004F1EB1" w:rsidRDefault="004F1EB1" w:rsidP="004F1EB1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1. </w:t>
            </w:r>
            <w:r w:rsidRPr="004F1EB1">
              <w:rPr>
                <w:rFonts w:ascii="TH Niramit AS" w:hAnsi="TH Niramit AS" w:cs="TH Niramit AS" w:hint="cs"/>
                <w:sz w:val="28"/>
                <w:cs/>
              </w:rPr>
              <w:t>กำหนดบทบาทและวิธีการกำกับติดตามในเชิงคุณภาพ</w:t>
            </w:r>
            <w:r w:rsidRPr="004F1EB1">
              <w:rPr>
                <w:rFonts w:ascii="TH Niramit AS" w:hAnsi="TH Niramit AS" w:cs="TH Niramit AS"/>
                <w:sz w:val="28"/>
              </w:rPr>
              <w:t xml:space="preserve"> </w:t>
            </w:r>
            <w:r w:rsidRPr="004F1EB1">
              <w:rPr>
                <w:rFonts w:ascii="TH Niramit AS" w:hAnsi="TH Niramit AS" w:cs="TH Niramit AS" w:hint="cs"/>
                <w:sz w:val="28"/>
                <w:cs/>
              </w:rPr>
              <w:t>ทั้งผลกระทบที่เกิดต่อนักศึกษา และชุมชน ประชาสังคม</w:t>
            </w:r>
          </w:p>
          <w:p w14:paraId="3A5A09CF" w14:textId="2F772EEC" w:rsidR="004F1EB1" w:rsidRPr="00594175" w:rsidRDefault="0003097C" w:rsidP="004F1EB1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2. </w:t>
            </w:r>
            <w:r w:rsidR="004F1EB1">
              <w:rPr>
                <w:rFonts w:ascii="TH Niramit AS" w:hAnsi="TH Niramit AS" w:cs="TH Niramit AS" w:hint="cs"/>
                <w:sz w:val="28"/>
                <w:cs/>
              </w:rPr>
              <w:t>ให้แนวทางติดตามประเมินการเข้าร่วมกิจกรรมแก่องค์กรนักศึกษา</w:t>
            </w:r>
          </w:p>
        </w:tc>
        <w:tc>
          <w:tcPr>
            <w:tcW w:w="992" w:type="dxa"/>
          </w:tcPr>
          <w:p w14:paraId="2B370E3C" w14:textId="2287913F" w:rsidR="004F1EB1" w:rsidRPr="00594175" w:rsidRDefault="00754696" w:rsidP="004F1EB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594175" w:rsidRPr="00594175" w14:paraId="76FA7044" w14:textId="77777777" w:rsidTr="0010392B">
        <w:trPr>
          <w:trHeight w:val="340"/>
        </w:trPr>
        <w:tc>
          <w:tcPr>
            <w:tcW w:w="720" w:type="dxa"/>
            <w:shd w:val="clear" w:color="auto" w:fill="F2F2F2" w:themeFill="background1" w:themeFillShade="F2"/>
          </w:tcPr>
          <w:p w14:paraId="3526DC8B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</w:rPr>
              <w:t>C.6</w:t>
            </w:r>
          </w:p>
        </w:tc>
        <w:tc>
          <w:tcPr>
            <w:tcW w:w="12581" w:type="dxa"/>
            <w:gridSpan w:val="3"/>
            <w:shd w:val="clear" w:color="auto" w:fill="F2F2F2" w:themeFill="background1" w:themeFillShade="F2"/>
          </w:tcPr>
          <w:p w14:paraId="2EE794F1" w14:textId="77777777" w:rsidR="00594175" w:rsidRPr="00594175" w:rsidRDefault="00594175" w:rsidP="0059417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  <w:cs/>
              </w:rPr>
              <w:t>ผลและกระบวนการบริหารทรัพยากรบุคคล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549B03B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  <w:tr w:rsidR="00EB1C56" w:rsidRPr="00594175" w14:paraId="03D42D78" w14:textId="77777777" w:rsidTr="0010392B">
        <w:trPr>
          <w:trHeight w:val="340"/>
        </w:trPr>
        <w:tc>
          <w:tcPr>
            <w:tcW w:w="720" w:type="dxa"/>
          </w:tcPr>
          <w:p w14:paraId="00B1E0AF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C.6.1</w:t>
            </w:r>
          </w:p>
        </w:tc>
        <w:tc>
          <w:tcPr>
            <w:tcW w:w="4504" w:type="dxa"/>
          </w:tcPr>
          <w:p w14:paraId="43055657" w14:textId="77777777" w:rsidR="00EB1C56" w:rsidRDefault="00EB1C56" w:rsidP="00EB1C56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มีการใช้ข้อมูลที่เกี่ยวข้องในการวางแผนอัตรากำลัง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ของบุคลากร</w:t>
            </w:r>
          </w:p>
          <w:p w14:paraId="3ECE2D5C" w14:textId="77777777" w:rsidR="00EB1C56" w:rsidRPr="00594175" w:rsidRDefault="00EB1C56" w:rsidP="00EB1C56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3111" w:type="dxa"/>
          </w:tcPr>
          <w:p w14:paraId="06AEFAFE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01DF8A37" w14:textId="35A20DBA" w:rsidR="00EB1C56" w:rsidRPr="00594175" w:rsidRDefault="00EB1C56" w:rsidP="00EB1C5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  <w:cs/>
              </w:rPr>
              <w:t>ควรนำข้อมูลต่าง ๆ จากผู้มีส่วนได้เสียมาใช้ในการวิเคราะห์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เพื่อการวางแผนอัตราก</w:t>
            </w:r>
            <w:r>
              <w:rPr>
                <w:rFonts w:ascii="TH Niramit AS" w:hAnsi="TH Niramit AS" w:cs="TH Niramit AS" w:hint="cs"/>
                <w:sz w:val="28"/>
                <w:cs/>
              </w:rPr>
              <w:t>ำ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ลังบุคลากรให้สอดคล้องกับพันธกิจของคณะฯ และเป็นปัจจุบัน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เพื่อ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สามารถใช้ข้อมูลที่ต้องการได้ทันที</w:t>
            </w:r>
          </w:p>
        </w:tc>
        <w:tc>
          <w:tcPr>
            <w:tcW w:w="992" w:type="dxa"/>
          </w:tcPr>
          <w:p w14:paraId="77C60C56" w14:textId="3BF2D803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EB1C56" w:rsidRPr="00594175" w14:paraId="3C81F196" w14:textId="77777777" w:rsidTr="0010392B">
        <w:trPr>
          <w:trHeight w:val="340"/>
        </w:trPr>
        <w:tc>
          <w:tcPr>
            <w:tcW w:w="720" w:type="dxa"/>
          </w:tcPr>
          <w:p w14:paraId="7DE10020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C.6.2</w:t>
            </w:r>
          </w:p>
        </w:tc>
        <w:tc>
          <w:tcPr>
            <w:tcW w:w="4504" w:type="dxa"/>
          </w:tcPr>
          <w:p w14:paraId="3BCEB9EC" w14:textId="77777777" w:rsidR="00EB1C56" w:rsidRPr="00594175" w:rsidRDefault="00EB1C56" w:rsidP="00EB1C56">
            <w:pPr>
              <w:spacing w:after="0" w:line="240" w:lineRule="auto"/>
              <w:ind w:right="-142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มีการกำกับ ติดตาม ดำเนินการ และประเมินแผนอัตรากำลังของบุคลากร และใช้ผลการประเมินในการทบทวนและปรับปรุงอัตรากำลังให้มีความเหมาะสม</w:t>
            </w:r>
            <w:r w:rsidRPr="00594175">
              <w:rPr>
                <w:rFonts w:ascii="TH Niramit AS" w:hAnsi="TH Niramit AS" w:cs="TH Niramit AS"/>
                <w:sz w:val="28"/>
              </w:rPr>
              <w:br/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กับความต้องการจำเป็นของคณะ/สถาบัน</w:t>
            </w:r>
          </w:p>
        </w:tc>
        <w:tc>
          <w:tcPr>
            <w:tcW w:w="3111" w:type="dxa"/>
          </w:tcPr>
          <w:p w14:paraId="04BF549A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3B1D3E76" w14:textId="7741572B" w:rsidR="00EB1C56" w:rsidRPr="00594175" w:rsidRDefault="00EB1C56" w:rsidP="00EB1C5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  <w:cs/>
              </w:rPr>
              <w:t>คว</w:t>
            </w:r>
            <w:r>
              <w:rPr>
                <w:rFonts w:ascii="TH Niramit AS" w:hAnsi="TH Niramit AS" w:cs="TH Niramit AS" w:hint="cs"/>
                <w:sz w:val="28"/>
                <w:cs/>
              </w:rPr>
              <w:t>รมีการทบทวน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ระบบและกลไก</w:t>
            </w:r>
            <w:r>
              <w:rPr>
                <w:rFonts w:ascii="TH Niramit AS" w:hAnsi="TH Niramit AS" w:cs="TH Niramit AS" w:hint="cs"/>
                <w:sz w:val="28"/>
                <w:cs/>
              </w:rPr>
              <w:t>ใน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การกำกับ</w:t>
            </w:r>
            <w:r>
              <w:rPr>
                <w:rFonts w:ascii="TH Niramit AS" w:hAnsi="TH Niramit AS" w:cs="TH Niramit AS" w:hint="cs"/>
                <w:sz w:val="28"/>
                <w:cs/>
              </w:rPr>
              <w:t>/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ติดตามการดำเนินการ และการประเมินอัตราก</w:t>
            </w:r>
            <w:r>
              <w:rPr>
                <w:rFonts w:ascii="TH Niramit AS" w:hAnsi="TH Niramit AS" w:cs="TH Niramit AS" w:hint="cs"/>
                <w:sz w:val="28"/>
                <w:cs/>
              </w:rPr>
              <w:t>ำ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ลังบุคลากร ให้มีความเหมาะสมกับความต้องการและสอดคล้องกับพันธกิจของคณะฯ</w:t>
            </w:r>
          </w:p>
        </w:tc>
        <w:tc>
          <w:tcPr>
            <w:tcW w:w="992" w:type="dxa"/>
          </w:tcPr>
          <w:p w14:paraId="6BF1F647" w14:textId="67EFD87B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  <w:lang w:val="en-AU"/>
              </w:rPr>
              <w:t>2</w:t>
            </w:r>
          </w:p>
        </w:tc>
      </w:tr>
      <w:tr w:rsidR="00EB1C56" w:rsidRPr="00594175" w14:paraId="17257237" w14:textId="77777777" w:rsidTr="0010392B">
        <w:trPr>
          <w:trHeight w:val="340"/>
        </w:trPr>
        <w:tc>
          <w:tcPr>
            <w:tcW w:w="720" w:type="dxa"/>
          </w:tcPr>
          <w:p w14:paraId="601DE1A1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C.6.3</w:t>
            </w:r>
          </w:p>
        </w:tc>
        <w:tc>
          <w:tcPr>
            <w:tcW w:w="4504" w:type="dxa"/>
          </w:tcPr>
          <w:p w14:paraId="7565CB08" w14:textId="77777777" w:rsidR="00EB1C56" w:rsidRPr="00594175" w:rsidRDefault="00EB1C56" w:rsidP="00EB1C56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มีการกำหนดสมรรถนะของบุคลากรที่จำเป็นในการขับเคลื่อนพันธกิจต่าง ๆ ของคณะ/สถาบัน มีการ</w:t>
            </w:r>
            <w:r w:rsidRPr="00594175">
              <w:rPr>
                <w:rFonts w:ascii="TH Niramit AS" w:hAnsi="TH Niramit AS" w:cs="TH Niramit AS"/>
                <w:sz w:val="28"/>
                <w:cs/>
              </w:rPr>
              <w:lastRenderedPageBreak/>
              <w:t>ติดตามประเมินสมรรถนะของบุคลากร และใช้ผลการประเมินเพื่อการปรับปรุงพัฒนาบุคลากร</w:t>
            </w:r>
          </w:p>
        </w:tc>
        <w:tc>
          <w:tcPr>
            <w:tcW w:w="3111" w:type="dxa"/>
          </w:tcPr>
          <w:p w14:paraId="5D2AE12C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510D4B25" w14:textId="196310D1" w:rsidR="00EB1C56" w:rsidRPr="00594175" w:rsidRDefault="00EB1C56" w:rsidP="00EB1C5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  <w:cs/>
              </w:rPr>
              <w:t>ควรมีการ</w:t>
            </w:r>
            <w:r>
              <w:rPr>
                <w:rFonts w:ascii="TH Niramit AS" w:hAnsi="TH Niramit AS" w:cs="TH Niramit AS" w:hint="cs"/>
                <w:sz w:val="28"/>
                <w:cs/>
              </w:rPr>
              <w:t>จัดทำกระบวนการ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กำกับ/ติดตาม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การดำเนินการ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 xml:space="preserve">เกี่ยวกับการกำหนดสมรรถนะของบุคลากรทั้งสายวิชาการ 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และสายสนับสนุน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ให้สอดคล้องกับพันธกิจของคณะฯ 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แล้วนำผลการประเมินไปใช้พัฒนา/ปรับปรุง/ทบทวนกระบวนการให้มีประสิทธิภาพ</w:t>
            </w:r>
          </w:p>
        </w:tc>
        <w:tc>
          <w:tcPr>
            <w:tcW w:w="992" w:type="dxa"/>
          </w:tcPr>
          <w:p w14:paraId="0608B571" w14:textId="72E204B9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</w:rPr>
              <w:lastRenderedPageBreak/>
              <w:t>2</w:t>
            </w:r>
          </w:p>
        </w:tc>
      </w:tr>
      <w:tr w:rsidR="00EB1C56" w:rsidRPr="00594175" w14:paraId="545D8EB4" w14:textId="77777777" w:rsidTr="0010392B">
        <w:trPr>
          <w:trHeight w:val="340"/>
        </w:trPr>
        <w:tc>
          <w:tcPr>
            <w:tcW w:w="720" w:type="dxa"/>
          </w:tcPr>
          <w:p w14:paraId="129B6A5F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C.6.4</w:t>
            </w:r>
          </w:p>
        </w:tc>
        <w:tc>
          <w:tcPr>
            <w:tcW w:w="4504" w:type="dxa"/>
          </w:tcPr>
          <w:p w14:paraId="6F4C6F70" w14:textId="77777777" w:rsidR="00EB1C56" w:rsidRPr="00594175" w:rsidRDefault="00EB1C56" w:rsidP="00EB1C56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มีการวิเคราะห์ความต้องการจำเป็นในการได้รับการพัฒนาของบุคลากร และใช้ข้อมูลที่เกี่ยวข้องในการวางแผนพัฒนาบุคลากร</w:t>
            </w:r>
          </w:p>
        </w:tc>
        <w:tc>
          <w:tcPr>
            <w:tcW w:w="3111" w:type="dxa"/>
          </w:tcPr>
          <w:p w14:paraId="625C0CFA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006AC53D" w14:textId="07861E87" w:rsidR="00EB1C56" w:rsidRPr="00594175" w:rsidRDefault="00EB1C56" w:rsidP="00EB1C5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  <w:cs/>
              </w:rPr>
              <w:t xml:space="preserve">ควรมีการวิเคราะห์แผนการพัฒนาบุคลากรทั้งสายวิชาการ และสายสนับสนุน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ที่สอดคล้องกับความต้องการของบุคลากร ผู้มีส่วนได้เสีย และพันธกิจของคณะฯ 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แล้วนำผลการวิเคราะห์ไปใช้พัฒนา/ปรับปรุง/ทบทวนกระบวนการ</w:t>
            </w:r>
            <w:r>
              <w:rPr>
                <w:rFonts w:ascii="TH Niramit AS" w:hAnsi="TH Niramit AS" w:cs="TH Niramit AS" w:hint="cs"/>
                <w:sz w:val="28"/>
                <w:cs/>
              </w:rPr>
              <w:t>พัฒนาบุคลากร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ให้มีประสิทธิภาพ</w:t>
            </w:r>
          </w:p>
        </w:tc>
        <w:tc>
          <w:tcPr>
            <w:tcW w:w="992" w:type="dxa"/>
          </w:tcPr>
          <w:p w14:paraId="1B1D76A6" w14:textId="1122E2C2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EB1C56" w:rsidRPr="00594175" w14:paraId="4D9812ED" w14:textId="77777777" w:rsidTr="0010392B">
        <w:trPr>
          <w:trHeight w:val="340"/>
        </w:trPr>
        <w:tc>
          <w:tcPr>
            <w:tcW w:w="720" w:type="dxa"/>
          </w:tcPr>
          <w:p w14:paraId="243870E9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C.6.5</w:t>
            </w:r>
          </w:p>
        </w:tc>
        <w:tc>
          <w:tcPr>
            <w:tcW w:w="4504" w:type="dxa"/>
          </w:tcPr>
          <w:p w14:paraId="245070D0" w14:textId="77777777" w:rsidR="00EB1C56" w:rsidRPr="00594175" w:rsidRDefault="00EB1C56" w:rsidP="00EB1C56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มีการกำกับ ติดตาม ดำเนินการ และประเมินแผนพัฒนาบุคลากร และใช้ผลการประเมินในการปรับปรุงพัฒนาบุคลากร</w:t>
            </w:r>
          </w:p>
        </w:tc>
        <w:tc>
          <w:tcPr>
            <w:tcW w:w="3111" w:type="dxa"/>
          </w:tcPr>
          <w:p w14:paraId="3D04B10E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78094996" w14:textId="2A710660" w:rsidR="00EB1C56" w:rsidRPr="00594175" w:rsidRDefault="00EB1C56" w:rsidP="00EB1C5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  <w:cs/>
              </w:rPr>
              <w:t>ควรมี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จัดทำกระบวนการในการกำกับ/ติดตาม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การดำเนินการเกี่ยวกับแผนพัฒนาบุคลากร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อย่างเป็นระบบ และนำผลการประเมินไปใช้พัฒนา/ปรับปรุง/ทบทวนกระบวนการให้มีประสิทธิภาพ</w:t>
            </w:r>
          </w:p>
        </w:tc>
        <w:tc>
          <w:tcPr>
            <w:tcW w:w="992" w:type="dxa"/>
          </w:tcPr>
          <w:p w14:paraId="17590817" w14:textId="7E4F970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EB1C56" w:rsidRPr="00594175" w14:paraId="191139A3" w14:textId="77777777" w:rsidTr="0010392B">
        <w:trPr>
          <w:trHeight w:val="340"/>
        </w:trPr>
        <w:tc>
          <w:tcPr>
            <w:tcW w:w="720" w:type="dxa"/>
          </w:tcPr>
          <w:p w14:paraId="5E1AED41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C.6.6</w:t>
            </w:r>
          </w:p>
        </w:tc>
        <w:tc>
          <w:tcPr>
            <w:tcW w:w="4504" w:type="dxa"/>
          </w:tcPr>
          <w:p w14:paraId="06E181B0" w14:textId="2D002A6D" w:rsidR="00EB1C56" w:rsidRPr="00594175" w:rsidRDefault="00EB1C56" w:rsidP="00EB1C56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 xml:space="preserve">มีระบบการประเมินความดีความชอบ ให้รางวัล 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ยกย่อง แ</w:t>
            </w:r>
            <w:r>
              <w:rPr>
                <w:rFonts w:ascii="TH Niramit AS" w:hAnsi="TH Niramit AS" w:cs="TH Niramit AS"/>
                <w:sz w:val="28"/>
                <w:cs/>
              </w:rPr>
              <w:t>ละเพิ่มขวัญและกำลังใจของบุคลากร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      </w:r>
            <w:r w:rsidRPr="00594175">
              <w:rPr>
                <w:rFonts w:ascii="TH Niramit AS" w:hAnsi="TH Niramit AS" w:cs="TH Niramit AS"/>
                <w:sz w:val="28"/>
              </w:rPr>
              <w:t>Merit System)</w:t>
            </w:r>
          </w:p>
        </w:tc>
        <w:tc>
          <w:tcPr>
            <w:tcW w:w="3111" w:type="dxa"/>
          </w:tcPr>
          <w:p w14:paraId="1438F4D6" w14:textId="5551495B" w:rsidR="00EB1C56" w:rsidRPr="00594175" w:rsidRDefault="00EB1C56" w:rsidP="00EB1C5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68157C8C" w14:textId="29E16629" w:rsidR="00EB1C56" w:rsidRPr="00594175" w:rsidRDefault="00EB1C56" w:rsidP="00EB1C5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ควรมีีการทบทวน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กระบวนการ/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วิธีการประเมิน</w:t>
            </w:r>
            <w:r w:rsidRPr="00597652">
              <w:rPr>
                <w:rFonts w:ascii="TH Niramit AS" w:hAnsi="TH Niramit AS" w:cs="TH Niramit AS"/>
                <w:sz w:val="28"/>
              </w:rPr>
              <w:t xml:space="preserve"> 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เพื่อให้เหมาะ</w:t>
            </w:r>
            <w:r w:rsidR="003F5C73">
              <w:rPr>
                <w:rFonts w:ascii="TH Niramit AS" w:hAnsi="TH Niramit AS" w:cs="TH Niramit AS" w:hint="cs"/>
                <w:sz w:val="28"/>
                <w:cs/>
              </w:rPr>
              <w:t>สม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กับสถานการณ์ที่มีการเปลี่ยนแปลงไปด้วยความโปร่งใส ยุติธรรม ตามระบบคุณธรรม</w:t>
            </w:r>
          </w:p>
        </w:tc>
        <w:tc>
          <w:tcPr>
            <w:tcW w:w="992" w:type="dxa"/>
          </w:tcPr>
          <w:p w14:paraId="1B57F9A7" w14:textId="0C45120A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EB1C56" w:rsidRPr="00594175" w14:paraId="5E60C87B" w14:textId="77777777" w:rsidTr="0010392B">
        <w:trPr>
          <w:trHeight w:val="340"/>
        </w:trPr>
        <w:tc>
          <w:tcPr>
            <w:tcW w:w="720" w:type="dxa"/>
            <w:shd w:val="clear" w:color="auto" w:fill="F2F2F2" w:themeFill="background1" w:themeFillShade="F2"/>
          </w:tcPr>
          <w:p w14:paraId="44DCDE02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</w:rPr>
              <w:t>C.7</w:t>
            </w:r>
          </w:p>
        </w:tc>
        <w:tc>
          <w:tcPr>
            <w:tcW w:w="4504" w:type="dxa"/>
            <w:shd w:val="clear" w:color="auto" w:fill="F2F2F2" w:themeFill="background1" w:themeFillShade="F2"/>
          </w:tcPr>
          <w:p w14:paraId="683DCA9E" w14:textId="77777777" w:rsidR="00EB1C56" w:rsidRPr="00594175" w:rsidRDefault="00EB1C56" w:rsidP="00EB1C5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  <w:cs/>
              </w:rPr>
              <w:t>ผลและกระบวนการบริหารจัดการด้านกายภาพ</w:t>
            </w:r>
          </w:p>
        </w:tc>
        <w:tc>
          <w:tcPr>
            <w:tcW w:w="3111" w:type="dxa"/>
            <w:shd w:val="clear" w:color="auto" w:fill="F2F2F2" w:themeFill="background1" w:themeFillShade="F2"/>
          </w:tcPr>
          <w:p w14:paraId="2592EBB6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10697691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8F65D29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  <w:tr w:rsidR="00EB1C56" w:rsidRPr="00594175" w14:paraId="690ACB26" w14:textId="77777777" w:rsidTr="0010392B">
        <w:trPr>
          <w:trHeight w:val="340"/>
        </w:trPr>
        <w:tc>
          <w:tcPr>
            <w:tcW w:w="720" w:type="dxa"/>
          </w:tcPr>
          <w:p w14:paraId="41F807AD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C.7.1</w:t>
            </w:r>
          </w:p>
        </w:tc>
        <w:tc>
          <w:tcPr>
            <w:tcW w:w="4504" w:type="dxa"/>
          </w:tcPr>
          <w:p w14:paraId="634B4E63" w14:textId="77777777" w:rsidR="00EB1C56" w:rsidRPr="00594175" w:rsidRDefault="00EB1C56" w:rsidP="00EB1C56">
            <w:pPr>
              <w:spacing w:after="0" w:line="240" w:lineRule="auto"/>
              <w:ind w:left="21" w:hanging="21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 xml:space="preserve">มีการจัดหา บำรุงรักษา และประเมิน ผลการจัดหาและบำรุงรักษาวัสดุอุปกรณ์และสถานที่ที่ใช้ในการจัดการเรียน การสอน และการฝึกปฏิบัติของผู้เรียน </w:t>
            </w:r>
            <w:r w:rsidRPr="00594175">
              <w:rPr>
                <w:rFonts w:ascii="TH Niramit AS" w:hAnsi="TH Niramit AS" w:cs="TH Niramit AS"/>
                <w:sz w:val="28"/>
              </w:rPr>
              <w:br/>
            </w:r>
            <w:r w:rsidRPr="00594175">
              <w:rPr>
                <w:rFonts w:ascii="TH Niramit AS" w:hAnsi="TH Niramit AS" w:cs="TH Niramit AS"/>
                <w:sz w:val="28"/>
                <w:cs/>
              </w:rPr>
              <w:lastRenderedPageBreak/>
              <w:t>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      </w:r>
          </w:p>
        </w:tc>
        <w:tc>
          <w:tcPr>
            <w:tcW w:w="3111" w:type="dxa"/>
          </w:tcPr>
          <w:p w14:paraId="5B0B244C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557C6CDF" w14:textId="5860F9C7" w:rsidR="00EB1C56" w:rsidRPr="00594175" w:rsidRDefault="00EB1C56" w:rsidP="00EB1C5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  <w:cs/>
              </w:rPr>
              <w:t>ควรมีการประเมินความเพียงพอหรือสำรวจความต้องการวัสดุอุปกรณ์ต่อการจัดการเรียนการสอนและการฝึกปฏิบัติจากผู้มีส่วนได้เสีย</w:t>
            </w:r>
          </w:p>
        </w:tc>
        <w:tc>
          <w:tcPr>
            <w:tcW w:w="992" w:type="dxa"/>
          </w:tcPr>
          <w:p w14:paraId="21698B1E" w14:textId="1C336B9C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EB1C56" w:rsidRPr="00594175" w14:paraId="28BE8FE8" w14:textId="77777777" w:rsidTr="0010392B">
        <w:trPr>
          <w:trHeight w:val="340"/>
        </w:trPr>
        <w:tc>
          <w:tcPr>
            <w:tcW w:w="720" w:type="dxa"/>
          </w:tcPr>
          <w:p w14:paraId="5E20550F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C.7.2</w:t>
            </w:r>
          </w:p>
        </w:tc>
        <w:tc>
          <w:tcPr>
            <w:tcW w:w="4504" w:type="dxa"/>
          </w:tcPr>
          <w:p w14:paraId="196BFBA4" w14:textId="77777777" w:rsidR="00EB1C56" w:rsidRPr="00594175" w:rsidRDefault="00EB1C56" w:rsidP="00EB1C56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มีการจัดหา บำรุงรักษา ให้บริการ และประเมินผล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การจัดหา บำรุงรักษา และให้บริการวัสดุอุปกรณ์และสถานที่ ด้านเทคโนโลยีสารสนเทศ เพื่อให้มีความเพียงพอ พร้อมใช้</w:t>
            </w:r>
            <w:r w:rsidRPr="00594175">
              <w:rPr>
                <w:rFonts w:ascii="TH Niramit AS" w:hAnsi="TH Niramit AS" w:cs="TH Niramit AS"/>
                <w:sz w:val="28"/>
              </w:rPr>
              <w:t xml:space="preserve"> </w:t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ทันสมัย และตอบสนองความต้องการจำเป็นของการจัดการเรียน การสอน และ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การพัฒนาการเรียนรู้ของผู้เรียนและการบริหารจัดการพันธกิจต่าง ๆ</w:t>
            </w:r>
          </w:p>
        </w:tc>
        <w:tc>
          <w:tcPr>
            <w:tcW w:w="3111" w:type="dxa"/>
          </w:tcPr>
          <w:p w14:paraId="5EA1783A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738E2501" w14:textId="1B5B39B6" w:rsidR="00EB1C56" w:rsidRPr="00594175" w:rsidRDefault="00EB1C56" w:rsidP="00EB1C5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ควรมีการประชาสัมพันธ์การให้บริการด้านเทคโนโลยีสารสนเทศให้กับผู้มีส่วนได้เสียอย่างทั่วถึง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และ</w:t>
            </w:r>
            <w:r w:rsidRPr="00597652">
              <w:rPr>
                <w:rFonts w:ascii="TH Niramit AS" w:hAnsi="TH Niramit AS" w:cs="TH Niramit AS"/>
                <w:sz w:val="28"/>
                <w:cs/>
              </w:rPr>
              <w:t>ควรมีการประเมินความเพียงพอหรือสำรวจความต้องการวัสดุอุปกรณ์ด้านเทคโนโลยีสารสนเทศต่อการจัดการเรียนการสอนและการพัฒนาการเรียนรู้จากผู้มีส่วนได้เสีย</w:t>
            </w:r>
          </w:p>
        </w:tc>
        <w:tc>
          <w:tcPr>
            <w:tcW w:w="992" w:type="dxa"/>
          </w:tcPr>
          <w:p w14:paraId="2F2E92B2" w14:textId="43B45142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EB1C56" w:rsidRPr="00594175" w14:paraId="70C24F2C" w14:textId="77777777" w:rsidTr="0010392B">
        <w:trPr>
          <w:trHeight w:val="340"/>
        </w:trPr>
        <w:tc>
          <w:tcPr>
            <w:tcW w:w="720" w:type="dxa"/>
          </w:tcPr>
          <w:p w14:paraId="31A37792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C.7.3</w:t>
            </w:r>
          </w:p>
        </w:tc>
        <w:tc>
          <w:tcPr>
            <w:tcW w:w="4504" w:type="dxa"/>
          </w:tcPr>
          <w:p w14:paraId="43A57410" w14:textId="7A686705" w:rsidR="00EB1C56" w:rsidRPr="00594175" w:rsidRDefault="00EB1C56" w:rsidP="0010392B">
            <w:pPr>
              <w:spacing w:after="0" w:line="240" w:lineRule="auto"/>
              <w:ind w:left="21" w:right="-126" w:hanging="21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มีการจัดหา บำรุงรักษา ให้บริการ และประเมินผลการจัดหา บำรุงรักษา และให้บริการทรัพยากรในห้องสมุด เพื่อให้มีความเพียงพอ พร้อมใช้</w:t>
            </w:r>
            <w:r w:rsidRPr="00594175">
              <w:rPr>
                <w:rFonts w:ascii="TH Niramit AS" w:hAnsi="TH Niramit AS" w:cs="TH Niramit AS"/>
                <w:sz w:val="28"/>
              </w:rPr>
              <w:t xml:space="preserve"> </w:t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ทันสมัย และตอบสนองความต้องการจำเป็นของการจัดการเรียนการสอนและ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การพัฒนาการเรียนรู้ของผู้เรียน</w:t>
            </w:r>
          </w:p>
        </w:tc>
        <w:tc>
          <w:tcPr>
            <w:tcW w:w="3111" w:type="dxa"/>
          </w:tcPr>
          <w:p w14:paraId="3D62612E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0236F39D" w14:textId="446D56B5" w:rsidR="00EB1C56" w:rsidRPr="00594175" w:rsidRDefault="00EB1C56" w:rsidP="00EB1C5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  <w:cs/>
              </w:rPr>
              <w:t>ควรมีการประเมินความเพียงพอหรือสำรวจความต้องการของทรัพยากรในห้องสมุดต่อการจัดการเรียนการสอนและการพัฒนาการเรียนรู้จากผู้มีส่วนได้เสีย</w:t>
            </w:r>
          </w:p>
        </w:tc>
        <w:tc>
          <w:tcPr>
            <w:tcW w:w="992" w:type="dxa"/>
          </w:tcPr>
          <w:p w14:paraId="112C6F9B" w14:textId="0A1CA2C2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EB1C56" w:rsidRPr="00594175" w14:paraId="00AEDD2E" w14:textId="77777777" w:rsidTr="0010392B">
        <w:trPr>
          <w:trHeight w:val="340"/>
        </w:trPr>
        <w:tc>
          <w:tcPr>
            <w:tcW w:w="720" w:type="dxa"/>
          </w:tcPr>
          <w:p w14:paraId="69642EDD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C.7.4</w:t>
            </w:r>
          </w:p>
        </w:tc>
        <w:tc>
          <w:tcPr>
            <w:tcW w:w="4504" w:type="dxa"/>
          </w:tcPr>
          <w:p w14:paraId="238602A2" w14:textId="77777777" w:rsidR="00EB1C56" w:rsidRDefault="00EB1C56" w:rsidP="00EB1C56">
            <w:pPr>
              <w:spacing w:after="0" w:line="240" w:lineRule="auto"/>
              <w:ind w:right="-142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</w:t>
            </w:r>
            <w:r w:rsidRPr="00594175">
              <w:rPr>
                <w:rFonts w:ascii="TH Niramit AS" w:hAnsi="TH Niramit AS" w:cs="TH Niramit AS"/>
                <w:sz w:val="28"/>
              </w:rPr>
              <w:t xml:space="preserve"> </w:t>
            </w:r>
            <w:r w:rsidRPr="00594175">
              <w:rPr>
                <w:rFonts w:ascii="TH Niramit AS" w:hAnsi="TH Niramit AS" w:cs="TH Niramit AS"/>
                <w:sz w:val="28"/>
                <w:cs/>
              </w:rPr>
              <w:t xml:space="preserve">ศักยภาพ คุณภาพชีวิต สุขภาพ </w:t>
            </w:r>
            <w:r w:rsidRPr="00594175">
              <w:rPr>
                <w:rFonts w:ascii="TH Niramit AS" w:hAnsi="TH Niramit AS" w:cs="TH Niramit AS"/>
                <w:sz w:val="28"/>
              </w:rPr>
              <w:br/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และความปลอดภัยของผู้เรียน</w:t>
            </w:r>
          </w:p>
          <w:p w14:paraId="48D9AF38" w14:textId="77777777" w:rsidR="00355BDD" w:rsidRDefault="00355BDD" w:rsidP="00EB1C56">
            <w:pPr>
              <w:spacing w:after="0" w:line="240" w:lineRule="auto"/>
              <w:ind w:right="-142"/>
              <w:rPr>
                <w:rFonts w:ascii="TH Niramit AS" w:hAnsi="TH Niramit AS" w:cs="TH Niramit AS"/>
                <w:sz w:val="28"/>
              </w:rPr>
            </w:pPr>
          </w:p>
          <w:p w14:paraId="12AF8EAA" w14:textId="77777777" w:rsidR="00355BDD" w:rsidRDefault="00355BDD" w:rsidP="00EB1C56">
            <w:pPr>
              <w:spacing w:after="0" w:line="240" w:lineRule="auto"/>
              <w:ind w:right="-142"/>
              <w:rPr>
                <w:rFonts w:ascii="TH Niramit AS" w:hAnsi="TH Niramit AS" w:cs="TH Niramit AS"/>
                <w:sz w:val="28"/>
              </w:rPr>
            </w:pPr>
          </w:p>
          <w:p w14:paraId="4366B312" w14:textId="6223CE55" w:rsidR="00355BDD" w:rsidRPr="00594175" w:rsidRDefault="00355BDD" w:rsidP="00EB1C56">
            <w:pPr>
              <w:spacing w:after="0" w:line="240" w:lineRule="auto"/>
              <w:ind w:right="-142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3111" w:type="dxa"/>
          </w:tcPr>
          <w:p w14:paraId="55F08AC3" w14:textId="77777777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080830C9" w14:textId="0362FA7D" w:rsidR="00EB1C56" w:rsidRPr="00594175" w:rsidRDefault="00EB1C56" w:rsidP="00EB1C5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  <w:cs/>
              </w:rPr>
              <w:t>ควรมีการประเมินหรือสำรวจความต้องการสภาพแวดล้อมทางการกายภาพที่ช่วยส่งเสริมการจัดการเรียนการสอนและการพัฒนาการเรียนรู้จากผู้มีส่วนได้เสีย</w:t>
            </w:r>
          </w:p>
        </w:tc>
        <w:tc>
          <w:tcPr>
            <w:tcW w:w="992" w:type="dxa"/>
          </w:tcPr>
          <w:p w14:paraId="3D444F9C" w14:textId="1C893E25" w:rsidR="00EB1C56" w:rsidRPr="00594175" w:rsidRDefault="00EB1C56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7652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594175" w:rsidRPr="00594175" w14:paraId="2754516C" w14:textId="77777777" w:rsidTr="0010392B">
        <w:trPr>
          <w:trHeight w:val="340"/>
        </w:trPr>
        <w:tc>
          <w:tcPr>
            <w:tcW w:w="720" w:type="dxa"/>
            <w:shd w:val="clear" w:color="auto" w:fill="F2F2F2" w:themeFill="background1" w:themeFillShade="F2"/>
          </w:tcPr>
          <w:p w14:paraId="4F67E874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</w:rPr>
              <w:lastRenderedPageBreak/>
              <w:t>C.8</w:t>
            </w:r>
          </w:p>
        </w:tc>
        <w:tc>
          <w:tcPr>
            <w:tcW w:w="12581" w:type="dxa"/>
            <w:gridSpan w:val="3"/>
            <w:shd w:val="clear" w:color="auto" w:fill="F2F2F2" w:themeFill="background1" w:themeFillShade="F2"/>
          </w:tcPr>
          <w:p w14:paraId="604D9390" w14:textId="77777777" w:rsidR="00594175" w:rsidRPr="00594175" w:rsidRDefault="00594175" w:rsidP="0059417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4175">
              <w:rPr>
                <w:rFonts w:ascii="TH Niramit AS" w:hAnsi="TH Niramit AS" w:cs="TH Niramit AS"/>
                <w:b/>
                <w:bCs/>
                <w:sz w:val="28"/>
                <w:cs/>
              </w:rPr>
              <w:t>ผลและกระบวนการบริหารจัดการด้านภาวะผู้นำ ธรรมา</w:t>
            </w:r>
            <w:proofErr w:type="spellStart"/>
            <w:r w:rsidRPr="00594175">
              <w:rPr>
                <w:rFonts w:ascii="TH Niramit AS" w:hAnsi="TH Niramit AS" w:cs="TH Niramit AS"/>
                <w:b/>
                <w:bCs/>
                <w:sz w:val="28"/>
                <w:cs/>
              </w:rPr>
              <w:t>ภิ</w:t>
            </w:r>
            <w:proofErr w:type="spellEnd"/>
            <w:r w:rsidRPr="00594175">
              <w:rPr>
                <w:rFonts w:ascii="TH Niramit AS" w:hAnsi="TH Niramit AS" w:cs="TH Niramit AS"/>
                <w:b/>
                <w:bCs/>
                <w:sz w:val="28"/>
                <w:cs/>
              </w:rPr>
              <w:t>บาล และการตอบสนองผู้มีส่วนได้ส่วนเสีย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B22F66C" w14:textId="77777777" w:rsidR="00594175" w:rsidRPr="00594175" w:rsidRDefault="00594175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  <w:tr w:rsidR="00706A25" w:rsidRPr="00594175" w14:paraId="55429C76" w14:textId="77777777" w:rsidTr="0010392B">
        <w:trPr>
          <w:trHeight w:val="340"/>
        </w:trPr>
        <w:tc>
          <w:tcPr>
            <w:tcW w:w="720" w:type="dxa"/>
          </w:tcPr>
          <w:p w14:paraId="68C45AF2" w14:textId="77777777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C.8.1</w:t>
            </w:r>
          </w:p>
        </w:tc>
        <w:tc>
          <w:tcPr>
            <w:tcW w:w="4504" w:type="dxa"/>
          </w:tcPr>
          <w:p w14:paraId="4FE1F764" w14:textId="77777777" w:rsidR="00706A25" w:rsidRPr="00594175" w:rsidRDefault="00706A25" w:rsidP="00706A25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ระบวนการรับฟังความคิดเห็นและความต้องการของผู้มีส่วนได้ส่วนเสียทั้งภายในและภายนอกคณะ/สถาบันอย่างเป็นระบบ</w:t>
            </w:r>
          </w:p>
        </w:tc>
        <w:tc>
          <w:tcPr>
            <w:tcW w:w="3111" w:type="dxa"/>
          </w:tcPr>
          <w:p w14:paraId="2ADC8C60" w14:textId="77777777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1CADCB8F" w14:textId="58447EB6" w:rsidR="00706A25" w:rsidRDefault="00706A25" w:rsidP="00706A25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lang w:val="en-GB"/>
              </w:rPr>
              <w:t>1.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จัดระบบและกลไก</w:t>
            </w:r>
            <w:r w:rsidRPr="004B0818">
              <w:rPr>
                <w:rFonts w:ascii="TH Niramit AS" w:hAnsi="TH Niramit AS" w:cs="TH Niramit AS" w:hint="cs"/>
                <w:sz w:val="28"/>
                <w:cs/>
              </w:rPr>
              <w:t>กระบวนการรับฟังความคิดเห็นและความต้องการของผู้มีส่วนได้ส่วนเสียทั้งภายในและภายนอกคณะ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  <w:p w14:paraId="6A01F891" w14:textId="56BDF6E4" w:rsidR="00706A25" w:rsidRPr="00594175" w:rsidRDefault="00706A25" w:rsidP="00706A25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2.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ควรเพิ่มเติมกลุ่มผู้</w:t>
            </w:r>
            <w:r w:rsidRPr="004B0818">
              <w:rPr>
                <w:rFonts w:ascii="TH Niramit AS" w:hAnsi="TH Niramit AS" w:cs="TH Niramit AS" w:hint="cs"/>
                <w:sz w:val="28"/>
                <w:cs/>
              </w:rPr>
              <w:t>มีส่วนได้ส่วนเสียทั้งภายในและภายนอกคณะ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ให้มีความครอบคลุมมากขึ้น และเป็นข้อมูลปัจจุบัน</w:t>
            </w:r>
          </w:p>
        </w:tc>
        <w:tc>
          <w:tcPr>
            <w:tcW w:w="992" w:type="dxa"/>
          </w:tcPr>
          <w:p w14:paraId="68A9CDA2" w14:textId="51D32F37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706A25" w:rsidRPr="00594175" w14:paraId="553698D1" w14:textId="77777777" w:rsidTr="0010392B">
        <w:trPr>
          <w:trHeight w:val="340"/>
        </w:trPr>
        <w:tc>
          <w:tcPr>
            <w:tcW w:w="720" w:type="dxa"/>
          </w:tcPr>
          <w:p w14:paraId="7779482F" w14:textId="77777777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C.8.2</w:t>
            </w:r>
          </w:p>
        </w:tc>
        <w:tc>
          <w:tcPr>
            <w:tcW w:w="4504" w:type="dxa"/>
          </w:tcPr>
          <w:p w14:paraId="02D333CE" w14:textId="77777777" w:rsidR="00706A25" w:rsidRPr="00594175" w:rsidRDefault="00706A25" w:rsidP="00706A25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มีการใช้ข้อมูลความคิดเห็นและความต้องการของ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ผู้มีส่วนได้ส่วนเสีย รวมทั้งสารสนเทศอื่นที่เกี่ยวข้อง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ในการจัดทำวิสัยทัศน์</w:t>
            </w:r>
            <w:r w:rsidRPr="00594175">
              <w:rPr>
                <w:rFonts w:ascii="TH Niramit AS" w:hAnsi="TH Niramit AS" w:cs="TH Niramit AS"/>
                <w:sz w:val="28"/>
              </w:rPr>
              <w:t xml:space="preserve"> </w:t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พันธกิจ และแผนกลยุทธ์</w:t>
            </w:r>
          </w:p>
        </w:tc>
        <w:tc>
          <w:tcPr>
            <w:tcW w:w="3111" w:type="dxa"/>
          </w:tcPr>
          <w:p w14:paraId="7B771BB5" w14:textId="77777777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236EDF9A" w14:textId="2DC72B1F" w:rsidR="00706A25" w:rsidRPr="00594175" w:rsidRDefault="00706A25" w:rsidP="00706A25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ควรมีการนำข้อมูลจาก</w:t>
            </w:r>
            <w:r w:rsidRPr="009765C2">
              <w:rPr>
                <w:rFonts w:ascii="TH Niramit AS" w:hAnsi="TH Niramit AS" w:cs="TH Niramit AS" w:hint="cs"/>
                <w:sz w:val="28"/>
                <w:cs/>
              </w:rPr>
              <w:t>ผู้มีส่วนได้ส่วนเสีย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ให้ครอบคลุม (อาทิ ศิษย์เก่า ศิษย์ปัจจุบัน ผู้ใช้บัณฑิต เป็นต้น) มาวิเคราะห์และนำไปสู่การจัดทำวิสัยทัศน์ พันธกิจ </w:t>
            </w:r>
            <w:r w:rsidRPr="009765C2">
              <w:rPr>
                <w:rFonts w:ascii="TH Niramit AS" w:hAnsi="TH Niramit AS" w:cs="TH Niramit AS" w:hint="cs"/>
                <w:sz w:val="28"/>
                <w:cs/>
              </w:rPr>
              <w:t>และแผนกลยุทธ์</w:t>
            </w:r>
          </w:p>
        </w:tc>
        <w:tc>
          <w:tcPr>
            <w:tcW w:w="992" w:type="dxa"/>
          </w:tcPr>
          <w:p w14:paraId="6F84D043" w14:textId="4CCE0B71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706A25" w:rsidRPr="00594175" w14:paraId="5B12CC44" w14:textId="77777777" w:rsidTr="0010392B">
        <w:trPr>
          <w:trHeight w:val="340"/>
        </w:trPr>
        <w:tc>
          <w:tcPr>
            <w:tcW w:w="720" w:type="dxa"/>
          </w:tcPr>
          <w:p w14:paraId="2A917B25" w14:textId="77777777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C.8.3</w:t>
            </w:r>
          </w:p>
        </w:tc>
        <w:tc>
          <w:tcPr>
            <w:tcW w:w="4504" w:type="dxa"/>
          </w:tcPr>
          <w:p w14:paraId="2A2DFF87" w14:textId="77777777" w:rsidR="00706A25" w:rsidRPr="00594175" w:rsidRDefault="00706A25" w:rsidP="00706A25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มีกระบวนการถ่ายทอดแผนกลยุทธ์สู่การปฏิบัติ กำกับติดตามและประเมินผลการดำเนินการตามแผนกลยุทธ์อย่างเป็นระบบ และใช้ผลการประเมินในการปรับปรุง</w:t>
            </w:r>
            <w:r w:rsidRPr="00594175">
              <w:rPr>
                <w:rFonts w:ascii="TH Niramit AS" w:hAnsi="TH Niramit AS" w:cs="TH Niramit AS"/>
                <w:sz w:val="28"/>
              </w:rPr>
              <w:br/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พัฒนาเพื่อผลักดันให้บรรลุผลสำเร็จตามเป้าหมายเชิงกลยุทธ์</w:t>
            </w:r>
          </w:p>
        </w:tc>
        <w:tc>
          <w:tcPr>
            <w:tcW w:w="3111" w:type="dxa"/>
          </w:tcPr>
          <w:p w14:paraId="41B0A3A7" w14:textId="77777777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30830DB1" w14:textId="1799DD52" w:rsidR="00706A25" w:rsidRPr="00594175" w:rsidRDefault="00706A25" w:rsidP="00706A25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ควรมีการประเมินผลความสำเร็จตามแผนกลยุทธ์ และนำผลการประเมินมาพัฒนาให้สำเร็จตามเป้าหมายตามแผนกลยุทธ์</w:t>
            </w:r>
          </w:p>
        </w:tc>
        <w:tc>
          <w:tcPr>
            <w:tcW w:w="992" w:type="dxa"/>
          </w:tcPr>
          <w:p w14:paraId="2EB118D7" w14:textId="04CC6284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lang w:val="en-GB"/>
              </w:rPr>
              <w:t>2</w:t>
            </w:r>
          </w:p>
        </w:tc>
      </w:tr>
      <w:tr w:rsidR="00706A25" w:rsidRPr="00594175" w14:paraId="0F94B0BE" w14:textId="77777777" w:rsidTr="0010392B">
        <w:trPr>
          <w:trHeight w:val="340"/>
        </w:trPr>
        <w:tc>
          <w:tcPr>
            <w:tcW w:w="720" w:type="dxa"/>
          </w:tcPr>
          <w:p w14:paraId="7B333693" w14:textId="77777777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C.8.4</w:t>
            </w:r>
          </w:p>
        </w:tc>
        <w:tc>
          <w:tcPr>
            <w:tcW w:w="4504" w:type="dxa"/>
          </w:tcPr>
          <w:p w14:paraId="3EA59FC8" w14:textId="12451957" w:rsidR="00706A25" w:rsidRPr="00594175" w:rsidRDefault="00706A25" w:rsidP="00706A25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      </w:r>
          </w:p>
        </w:tc>
        <w:tc>
          <w:tcPr>
            <w:tcW w:w="3111" w:type="dxa"/>
          </w:tcPr>
          <w:p w14:paraId="72EF9C16" w14:textId="77777777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6D43EF6D" w14:textId="2FEC1F9F" w:rsidR="00706A25" w:rsidRPr="00594175" w:rsidRDefault="00706A25" w:rsidP="00706A25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วรเพิ่มเติมการประเมินประสิทธิผลและประสิทธิภาพของกระบวนการสื่อสารแต่ละช่องทางต่อแต่ละกลุ่มเป้าหมาย</w:t>
            </w:r>
          </w:p>
        </w:tc>
        <w:tc>
          <w:tcPr>
            <w:tcW w:w="992" w:type="dxa"/>
          </w:tcPr>
          <w:p w14:paraId="6245171D" w14:textId="1085DD0C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706A25" w:rsidRPr="00594175" w14:paraId="45551F86" w14:textId="77777777" w:rsidTr="0010392B">
        <w:trPr>
          <w:trHeight w:val="340"/>
        </w:trPr>
        <w:tc>
          <w:tcPr>
            <w:tcW w:w="720" w:type="dxa"/>
          </w:tcPr>
          <w:p w14:paraId="564D3081" w14:textId="77777777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t>C.8.5</w:t>
            </w:r>
          </w:p>
        </w:tc>
        <w:tc>
          <w:tcPr>
            <w:tcW w:w="4504" w:type="dxa"/>
          </w:tcPr>
          <w:p w14:paraId="6A4AA9A4" w14:textId="77777777" w:rsidR="00706A25" w:rsidRPr="00594175" w:rsidRDefault="00706A25" w:rsidP="00706A25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มีกระบวนการประเมินภาวะผู้นำ ธรรมา</w:t>
            </w:r>
            <w:proofErr w:type="spellStart"/>
            <w:r w:rsidRPr="00594175">
              <w:rPr>
                <w:rFonts w:ascii="TH Niramit AS" w:hAnsi="TH Niramit AS" w:cs="TH Niramit AS"/>
                <w:sz w:val="28"/>
                <w:cs/>
              </w:rPr>
              <w:t>ภิ</w:t>
            </w:r>
            <w:proofErr w:type="spellEnd"/>
            <w:r w:rsidRPr="00594175">
              <w:rPr>
                <w:rFonts w:ascii="TH Niramit AS" w:hAnsi="TH Niramit AS" w:cs="TH Niramit AS"/>
                <w:sz w:val="28"/>
                <w:cs/>
              </w:rPr>
              <w:t>บาล และ</w:t>
            </w:r>
            <w:r>
              <w:rPr>
                <w:rFonts w:ascii="TH Niramit AS" w:hAnsi="TH Niramit AS" w:cs="TH Niramit AS"/>
                <w:sz w:val="28"/>
                <w:cs/>
              </w:rPr>
              <w:br/>
            </w:r>
            <w:r w:rsidRPr="00594175">
              <w:rPr>
                <w:rFonts w:ascii="TH Niramit AS" w:hAnsi="TH Niramit AS" w:cs="TH Niramit AS"/>
                <w:sz w:val="28"/>
                <w:cs/>
              </w:rPr>
              <w:t>ผลการปฏิบัติงานของผู้บริหารคณะ/สถาบัน รวมทั้งผู้บริหารสูงสุด และสภามหาวิทยาลัย/สถาบัน และใช้</w:t>
            </w:r>
            <w:r w:rsidRPr="00594175">
              <w:rPr>
                <w:rFonts w:ascii="TH Niramit AS" w:hAnsi="TH Niramit AS" w:cs="TH Niramit AS"/>
                <w:sz w:val="28"/>
                <w:cs/>
              </w:rPr>
              <w:br/>
              <w:t>ผลการประเมินเพื่อการพัฒนาปรับปรุง</w:t>
            </w:r>
          </w:p>
        </w:tc>
        <w:tc>
          <w:tcPr>
            <w:tcW w:w="3111" w:type="dxa"/>
          </w:tcPr>
          <w:p w14:paraId="4D5ADE2E" w14:textId="77777777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320A703D" w14:textId="223B6A56" w:rsidR="00706A25" w:rsidRPr="00594175" w:rsidRDefault="00706A25" w:rsidP="00706A25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ควรหามาตรการผลักดันให้มีการประเมิน</w:t>
            </w:r>
            <w:r w:rsidRPr="00785D19">
              <w:rPr>
                <w:rFonts w:ascii="TH Niramit AS" w:hAnsi="TH Niramit AS" w:cs="TH Niramit AS" w:hint="cs"/>
                <w:sz w:val="28"/>
                <w:cs/>
              </w:rPr>
              <w:t>ภาวะผู้นำ</w:t>
            </w:r>
            <w:r w:rsidRPr="00785D19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785D19">
              <w:rPr>
                <w:rFonts w:ascii="TH Niramit AS" w:hAnsi="TH Niramit AS" w:cs="TH Niramit AS" w:hint="cs"/>
                <w:sz w:val="28"/>
                <w:cs/>
              </w:rPr>
              <w:t>ธรรมา</w:t>
            </w:r>
            <w:proofErr w:type="spellStart"/>
            <w:r w:rsidRPr="00785D19">
              <w:rPr>
                <w:rFonts w:ascii="TH Niramit AS" w:hAnsi="TH Niramit AS" w:cs="TH Niramit AS" w:hint="cs"/>
                <w:sz w:val="28"/>
                <w:cs/>
              </w:rPr>
              <w:t>ภิ</w:t>
            </w:r>
            <w:proofErr w:type="spellEnd"/>
            <w:r w:rsidRPr="00785D19">
              <w:rPr>
                <w:rFonts w:ascii="TH Niramit AS" w:hAnsi="TH Niramit AS" w:cs="TH Niramit AS" w:hint="cs"/>
                <w:sz w:val="28"/>
                <w:cs/>
              </w:rPr>
              <w:t>บาล</w:t>
            </w:r>
            <w:r w:rsidRPr="00785D19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785D19">
              <w:rPr>
                <w:rFonts w:ascii="TH Niramit AS" w:hAnsi="TH Niramit AS" w:cs="TH Niramit AS" w:hint="cs"/>
                <w:sz w:val="28"/>
                <w:cs/>
              </w:rPr>
              <w:t>และผลการปฏิบัติงานของผู้บริหารคณะรวมทั้งผู้บริหารสูงสุด</w:t>
            </w:r>
            <w:r w:rsidRPr="00785D19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785D19">
              <w:rPr>
                <w:rFonts w:ascii="TH Niramit AS" w:hAnsi="TH Niramit AS" w:cs="TH Niramit AS" w:hint="cs"/>
                <w:sz w:val="28"/>
                <w:cs/>
              </w:rPr>
              <w:t>และสภามหาวิทยาลัย</w:t>
            </w:r>
            <w:r>
              <w:rPr>
                <w:rFonts w:ascii="TH Niramit AS" w:hAnsi="TH Niramit AS" w:cs="TH Niramit AS"/>
                <w:sz w:val="28"/>
                <w:cs/>
              </w:rPr>
              <w:t xml:space="preserve"> ให้มากขึ้น</w:t>
            </w:r>
          </w:p>
        </w:tc>
        <w:tc>
          <w:tcPr>
            <w:tcW w:w="992" w:type="dxa"/>
          </w:tcPr>
          <w:p w14:paraId="5580B2B8" w14:textId="76E379AF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lang w:val="en-GB"/>
              </w:rPr>
              <w:t>2</w:t>
            </w:r>
          </w:p>
        </w:tc>
      </w:tr>
      <w:tr w:rsidR="00706A25" w:rsidRPr="00594175" w14:paraId="0F5851C4" w14:textId="77777777" w:rsidTr="0010392B">
        <w:trPr>
          <w:trHeight w:val="340"/>
        </w:trPr>
        <w:tc>
          <w:tcPr>
            <w:tcW w:w="720" w:type="dxa"/>
          </w:tcPr>
          <w:p w14:paraId="6DA739FC" w14:textId="77777777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594175">
              <w:rPr>
                <w:rFonts w:ascii="TH Niramit AS" w:hAnsi="TH Niramit AS" w:cs="TH Niramit AS"/>
                <w:sz w:val="28"/>
              </w:rPr>
              <w:lastRenderedPageBreak/>
              <w:t>C.8.6</w:t>
            </w:r>
          </w:p>
        </w:tc>
        <w:tc>
          <w:tcPr>
            <w:tcW w:w="4504" w:type="dxa"/>
          </w:tcPr>
          <w:p w14:paraId="43685E60" w14:textId="77777777" w:rsidR="00706A25" w:rsidRPr="00594175" w:rsidRDefault="00706A25" w:rsidP="00706A25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594175">
              <w:rPr>
                <w:rFonts w:ascii="TH Niramit AS" w:hAnsi="TH Niramit AS" w:cs="TH Niramit AS"/>
                <w:sz w:val="28"/>
                <w:cs/>
              </w:rPr>
              <w:t>มีการใช้ผลการประเมินคุณภาพการศึกษาทุกระดับในการพัฒนา ปรับปรุง การบริหารและการดำเนินพันธกิจของคณะ/สถาบัน</w:t>
            </w:r>
          </w:p>
        </w:tc>
        <w:tc>
          <w:tcPr>
            <w:tcW w:w="3111" w:type="dxa"/>
          </w:tcPr>
          <w:p w14:paraId="15F95D06" w14:textId="77777777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61" w:type="dxa"/>
          </w:tcPr>
          <w:p w14:paraId="1A7261FC" w14:textId="0FC01F1F" w:rsidR="00706A25" w:rsidRPr="00594175" w:rsidRDefault="00706A25" w:rsidP="00706A25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ควรนำเสนอข้อมูลและผล</w:t>
            </w:r>
            <w:r w:rsidRPr="00C24169">
              <w:rPr>
                <w:rFonts w:ascii="TH Niramit AS" w:hAnsi="TH Niramit AS" w:cs="TH Niramit AS" w:hint="cs"/>
                <w:sz w:val="28"/>
                <w:cs/>
              </w:rPr>
              <w:t>การใช้ผลการประเมินคุณภาพการศึกษา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ทั้งระดับหลักสูตรและระดับคณะ มาใช้</w:t>
            </w:r>
            <w:r w:rsidRPr="00C24169">
              <w:rPr>
                <w:rFonts w:ascii="TH Niramit AS" w:hAnsi="TH Niramit AS" w:cs="TH Niramit AS" w:hint="cs"/>
                <w:sz w:val="28"/>
                <w:cs/>
              </w:rPr>
              <w:t>ในการพัฒนา</w:t>
            </w:r>
            <w:r w:rsidRPr="00C24169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C24169">
              <w:rPr>
                <w:rFonts w:ascii="TH Niramit AS" w:hAnsi="TH Niramit AS" w:cs="TH Niramit AS" w:hint="cs"/>
                <w:sz w:val="28"/>
                <w:cs/>
              </w:rPr>
              <w:t>ปรับปรุง</w:t>
            </w:r>
            <w:r w:rsidRPr="00C24169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C24169">
              <w:rPr>
                <w:rFonts w:ascii="TH Niramit AS" w:hAnsi="TH Niramit AS" w:cs="TH Niramit AS" w:hint="cs"/>
                <w:sz w:val="28"/>
                <w:cs/>
              </w:rPr>
              <w:t>การบริหารและการดำเนิน</w:t>
            </w:r>
            <w:r>
              <w:rPr>
                <w:rFonts w:ascii="TH Niramit AS" w:hAnsi="TH Niramit AS" w:cs="TH Niramit AS" w:hint="cs"/>
                <w:sz w:val="28"/>
                <w:cs/>
              </w:rPr>
              <w:t>งานตาม</w:t>
            </w:r>
            <w:r w:rsidRPr="00C24169">
              <w:rPr>
                <w:rFonts w:ascii="TH Niramit AS" w:hAnsi="TH Niramit AS" w:cs="TH Niramit AS" w:hint="cs"/>
                <w:sz w:val="28"/>
                <w:cs/>
              </w:rPr>
              <w:t>พันธกิจ</w:t>
            </w:r>
          </w:p>
        </w:tc>
        <w:tc>
          <w:tcPr>
            <w:tcW w:w="992" w:type="dxa"/>
          </w:tcPr>
          <w:p w14:paraId="3125B9DE" w14:textId="58769525" w:rsidR="00706A25" w:rsidRPr="00594175" w:rsidRDefault="00706A25" w:rsidP="00706A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326C19" w:rsidRPr="00594175" w14:paraId="34C1B7A9" w14:textId="77777777" w:rsidTr="0010392B">
        <w:trPr>
          <w:trHeight w:val="340"/>
        </w:trPr>
        <w:tc>
          <w:tcPr>
            <w:tcW w:w="13301" w:type="dxa"/>
            <w:gridSpan w:val="4"/>
          </w:tcPr>
          <w:p w14:paraId="189F4F9C" w14:textId="7104E212" w:rsidR="00326C19" w:rsidRPr="00326C19" w:rsidRDefault="00326C19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26C19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สรุปในภาพรวม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2BDC1D4" w14:textId="564A44FF" w:rsidR="00326C19" w:rsidRPr="00326C19" w:rsidRDefault="00754696" w:rsidP="00EC77BE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</w:tr>
    </w:tbl>
    <w:p w14:paraId="044C5062" w14:textId="2146F5A5" w:rsidR="008A6BFC" w:rsidRPr="0010392B" w:rsidRDefault="008A6BFC" w:rsidP="0010392B">
      <w:pPr>
        <w:suppressAutoHyphens w:val="0"/>
        <w:spacing w:after="200" w:line="276" w:lineRule="auto"/>
        <w:rPr>
          <w:rFonts w:ascii="TH Niramit AS" w:hAnsi="TH Niramit AS" w:cs="TH Niramit AS"/>
          <w:sz w:val="32"/>
          <w:szCs w:val="32"/>
        </w:rPr>
        <w:sectPr w:rsidR="008A6BFC" w:rsidRPr="0010392B" w:rsidSect="00306FB1">
          <w:headerReference w:type="default" r:id="rId9"/>
          <w:pgSz w:w="16838" w:h="11906" w:orient="landscape"/>
          <w:pgMar w:top="1281" w:right="1418" w:bottom="1134" w:left="1701" w:header="426" w:footer="0" w:gutter="0"/>
          <w:cols w:space="720"/>
          <w:formProt w:val="0"/>
          <w:docGrid w:linePitch="360" w:charSpace="8192"/>
        </w:sectPr>
      </w:pPr>
    </w:p>
    <w:p w14:paraId="7EB46942" w14:textId="77777777" w:rsidR="00306FB1" w:rsidRDefault="00306FB1" w:rsidP="00306FB1">
      <w:pPr>
        <w:suppressAutoHyphens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306FB1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ข้อเสนอแนะในภาพรวม</w:t>
      </w:r>
    </w:p>
    <w:p w14:paraId="51FF959E" w14:textId="41CD5630" w:rsidR="004F1EB1" w:rsidRPr="00355BDD" w:rsidRDefault="004F1EB1" w:rsidP="00355BDD">
      <w:pPr>
        <w:pStyle w:val="a7"/>
        <w:numPr>
          <w:ilvl w:val="0"/>
          <w:numId w:val="13"/>
        </w:numPr>
        <w:suppressAutoHyphens w:val="0"/>
        <w:spacing w:after="0" w:line="240" w:lineRule="auto"/>
        <w:jc w:val="thaiDistribute"/>
        <w:rPr>
          <w:rFonts w:ascii="TH Niramit AS" w:hAnsi="TH Niramit AS" w:cs="TH Niramit AS"/>
          <w:color w:val="auto"/>
          <w:sz w:val="32"/>
          <w:szCs w:val="32"/>
        </w:rPr>
      </w:pPr>
      <w:r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t>คณะมีการกำหนดงบประมาณสนับสนุนงานวิจัยและการบริการวิจัยการที่มีประสิทธิภาพ</w:t>
      </w:r>
      <w:r w:rsidRPr="00355BDD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t>รวมทั้งการสื่อสารถึงแหล่งทุนจากภายนอก</w:t>
      </w:r>
      <w:r w:rsidRPr="00355BDD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t>มีผลให้การบริหารจัดการเพื่อให้เกิดงานวิจัยที่ดี</w:t>
      </w:r>
      <w:r w:rsidRPr="00355BDD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t>มีแผนพัฒนาระบบงานวิจัยและการบริการวิชาการ</w:t>
      </w:r>
      <w:r w:rsidRPr="00355BDD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t>ตามยุทธศาสตร์ของมหาวิทยาลัย</w:t>
      </w:r>
      <w:r w:rsidRPr="00355BDD">
        <w:rPr>
          <w:rFonts w:ascii="TH Niramit AS" w:hAnsi="TH Niramit AS" w:cs="TH Niramit AS"/>
          <w:color w:val="auto"/>
          <w:sz w:val="32"/>
          <w:szCs w:val="32"/>
          <w:cs/>
        </w:rPr>
        <w:t xml:space="preserve">  </w:t>
      </w:r>
      <w:r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t>เพื่อเพิ่มศักยภาพงานวิจัยและบริการวิชาการ</w:t>
      </w:r>
      <w:r w:rsidRPr="00355BDD">
        <w:rPr>
          <w:rFonts w:ascii="TH Niramit AS" w:hAnsi="TH Niramit AS" w:cs="TH Niramit AS"/>
          <w:color w:val="auto"/>
          <w:sz w:val="32"/>
          <w:szCs w:val="32"/>
          <w:cs/>
        </w:rPr>
        <w:t xml:space="preserve">  </w:t>
      </w:r>
      <w:r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t>คณะควรจัดระบบการสนับสนุน</w:t>
      </w:r>
      <w:r w:rsidRPr="00355BDD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t>รวมทั้งการกำหนดค่าเป้าเชิงประสิทธิผล</w:t>
      </w:r>
      <w:r w:rsidRPr="00355BDD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t>ที่มีต่อคณาจารย์</w:t>
      </w:r>
      <w:r w:rsidRPr="00355BDD">
        <w:rPr>
          <w:rFonts w:ascii="TH Niramit AS" w:hAnsi="TH Niramit AS" w:cs="TH Niramit AS"/>
          <w:color w:val="auto"/>
          <w:sz w:val="32"/>
          <w:szCs w:val="32"/>
          <w:cs/>
        </w:rPr>
        <w:t xml:space="preserve">  </w:t>
      </w:r>
      <w:r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t>นักศึกษาและชุมชนเชิงพื้นที่ในมิติของผลกระทบเชิงบวก</w:t>
      </w:r>
      <w:r w:rsidRPr="00355BDD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t>ด้านเศรษฐกิจ</w:t>
      </w:r>
      <w:r w:rsidRPr="00355BDD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t>สิ่งแวดล้อมและเครือข่ายขยายผล</w:t>
      </w:r>
      <w:r w:rsidRPr="00355BDD">
        <w:rPr>
          <w:rFonts w:ascii="TH Niramit AS" w:hAnsi="TH Niramit AS" w:cs="TH Niramit AS"/>
          <w:color w:val="auto"/>
          <w:sz w:val="32"/>
          <w:szCs w:val="32"/>
          <w:cs/>
        </w:rPr>
        <w:t xml:space="preserve">   </w:t>
      </w:r>
    </w:p>
    <w:p w14:paraId="551BBD71" w14:textId="77777777" w:rsidR="004F1EB1" w:rsidRPr="004F1EB1" w:rsidRDefault="004F1EB1" w:rsidP="004F1EB1">
      <w:pPr>
        <w:pStyle w:val="a7"/>
        <w:numPr>
          <w:ilvl w:val="0"/>
          <w:numId w:val="13"/>
        </w:numPr>
        <w:suppressAutoHyphens w:val="0"/>
        <w:spacing w:after="0" w:line="240" w:lineRule="auto"/>
        <w:jc w:val="thaiDistribute"/>
        <w:rPr>
          <w:rFonts w:ascii="TH Niramit AS" w:hAnsi="TH Niramit AS" w:cs="TH Niramit AS"/>
          <w:color w:val="auto"/>
          <w:sz w:val="32"/>
          <w:szCs w:val="32"/>
        </w:rPr>
      </w:pP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การนำผลลัพธ์จากการวิจัยและบริการวิจัยมาสร้างประสิทธิภาพในการบริหารจุดยืนให้มีความเข้มเข็ง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เพื่อถ่ายทอดไปยังมหาวิทยาลัย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</w:p>
    <w:p w14:paraId="243F793C" w14:textId="77777777" w:rsidR="004F1EB1" w:rsidRPr="004F1EB1" w:rsidRDefault="004F1EB1" w:rsidP="004F1EB1">
      <w:pPr>
        <w:pStyle w:val="a7"/>
        <w:numPr>
          <w:ilvl w:val="0"/>
          <w:numId w:val="13"/>
        </w:numPr>
        <w:suppressAutoHyphens w:val="0"/>
        <w:spacing w:after="0" w:line="240" w:lineRule="auto"/>
        <w:jc w:val="thaiDistribute"/>
        <w:rPr>
          <w:rFonts w:ascii="TH Niramit AS" w:hAnsi="TH Niramit AS" w:cs="TH Niramit AS"/>
          <w:color w:val="auto"/>
          <w:sz w:val="32"/>
          <w:szCs w:val="32"/>
        </w:rPr>
      </w:pP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แนวทางในการเพิ่มสักส่วนตำแหน่งทางวิชาการของมหาวิทยาลัยแม่โจ้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–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ชุมพรให้เป็นไปตามเป้าหมายของมหาวิทยาลัย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นั้น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คณะควรมีแผนการพัฒนาบุคลากรและกลไกการกำกับติดตามที่เป็นรูปธรรมเพื่อสนับสนุนให้บุคลากรสายวิชาการพัฒนาตำแหน่งทางวิชาการ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โดยนำเครื่องมือ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/>
          <w:color w:val="auto"/>
          <w:sz w:val="32"/>
          <w:szCs w:val="32"/>
        </w:rPr>
        <w:t xml:space="preserve">TOR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และ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/>
          <w:color w:val="auto"/>
          <w:sz w:val="32"/>
          <w:szCs w:val="32"/>
        </w:rPr>
        <w:t xml:space="preserve">IDF 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มาขับเคลื่อน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และบริหารตาม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/>
          <w:color w:val="auto"/>
          <w:sz w:val="32"/>
          <w:szCs w:val="32"/>
        </w:rPr>
        <w:t>GDP</w:t>
      </w:r>
    </w:p>
    <w:p w14:paraId="321ABCD4" w14:textId="77777777" w:rsidR="004F1EB1" w:rsidRPr="004F1EB1" w:rsidRDefault="004F1EB1" w:rsidP="004F1EB1">
      <w:pPr>
        <w:pStyle w:val="a7"/>
        <w:numPr>
          <w:ilvl w:val="0"/>
          <w:numId w:val="13"/>
        </w:numPr>
        <w:suppressAutoHyphens w:val="0"/>
        <w:spacing w:after="0" w:line="240" w:lineRule="auto"/>
        <w:jc w:val="thaiDistribute"/>
        <w:rPr>
          <w:rFonts w:ascii="TH Niramit AS" w:hAnsi="TH Niramit AS" w:cs="TH Niramit AS"/>
          <w:color w:val="auto"/>
          <w:sz w:val="32"/>
          <w:szCs w:val="32"/>
        </w:rPr>
      </w:pP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ควรพัฒนาระบบพี่เลี้ยงทั้งงานวิจัยและงานเผยแพร่ผลงานวิชาการ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และสามารถระบุเป็นภาระงานขับเคลื่อนเป้าหมายเชิงยุทธศาสตร์ระดับคณะ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เพื่อต่อยอดศักยภาพของบุคลากรสายวิชาการ</w:t>
      </w:r>
    </w:p>
    <w:p w14:paraId="273C26C1" w14:textId="5171BC44" w:rsidR="00FD7A4C" w:rsidRDefault="006F0699" w:rsidP="006F0699">
      <w:pPr>
        <w:pStyle w:val="a7"/>
        <w:numPr>
          <w:ilvl w:val="0"/>
          <w:numId w:val="13"/>
        </w:numPr>
        <w:suppressAutoHyphens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ให้นำแนวคิด </w:t>
      </w:r>
      <w:r>
        <w:rPr>
          <w:rFonts w:ascii="TH Niramit AS" w:hAnsi="TH Niramit AS" w:cs="TH Niramit AS"/>
          <w:sz w:val="32"/>
          <w:szCs w:val="32"/>
        </w:rPr>
        <w:t xml:space="preserve">Outcome-based Education (OBE) </w:t>
      </w:r>
      <w:r>
        <w:rPr>
          <w:rFonts w:ascii="TH Niramit AS" w:hAnsi="TH Niramit AS" w:cs="TH Niramit AS" w:hint="cs"/>
          <w:sz w:val="32"/>
          <w:szCs w:val="32"/>
          <w:cs/>
        </w:rPr>
        <w:t>มาใช้ในการปรับปรุงและพัฒนาหลักสูตร</w:t>
      </w:r>
      <w:r>
        <w:rPr>
          <w:rFonts w:ascii="TH Niramit AS" w:hAnsi="TH Niramit AS" w:cs="TH Niramit AS"/>
          <w:sz w:val="32"/>
          <w:szCs w:val="32"/>
        </w:rPr>
        <w:t xml:space="preserve"> </w:t>
      </w:r>
    </w:p>
    <w:p w14:paraId="135059C4" w14:textId="2097C9E9" w:rsidR="006F0699" w:rsidRDefault="006F0699" w:rsidP="006F0699">
      <w:pPr>
        <w:pStyle w:val="a7"/>
        <w:numPr>
          <w:ilvl w:val="0"/>
          <w:numId w:val="13"/>
        </w:numPr>
        <w:suppressAutoHyphens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คณะควรวางแผนกระบวนการปรับปรุงและพัฒนาหลักสูตร และกระบวนการพัฒนาอาจารย์ให้มีคุณสมบัติตรงตามคุณสมบัติของอาจารย์ผู้รับผิดชอบหลักสูตร</w:t>
      </w:r>
    </w:p>
    <w:p w14:paraId="2B2DF10B" w14:textId="3BE83C0B" w:rsidR="008F50D7" w:rsidRPr="008F50D7" w:rsidRDefault="008F50D7" w:rsidP="001B1188">
      <w:pPr>
        <w:pStyle w:val="a7"/>
        <w:numPr>
          <w:ilvl w:val="0"/>
          <w:numId w:val="13"/>
        </w:numPr>
        <w:suppressAutoHyphens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8F50D7">
        <w:rPr>
          <w:rFonts w:ascii="TH Niramit AS" w:hAnsi="TH Niramit AS" w:cs="TH Niramit AS" w:hint="cs"/>
          <w:sz w:val="32"/>
          <w:szCs w:val="32"/>
          <w:cs/>
        </w:rPr>
        <w:t xml:space="preserve">คณะควรมีการวางแผนอัตรากำลังบุคลากรที่จะเกษียรอายุการทำงาน </w:t>
      </w:r>
    </w:p>
    <w:p w14:paraId="5C5C7BF9" w14:textId="77777777" w:rsidR="000E4D96" w:rsidRPr="008A6BFC" w:rsidRDefault="000E4D96" w:rsidP="00306FB1">
      <w:pPr>
        <w:suppressAutoHyphens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30CF04C" w14:textId="77777777" w:rsidR="00306FB1" w:rsidRDefault="00306FB1" w:rsidP="00306FB1">
      <w:pPr>
        <w:pStyle w:val="a6"/>
        <w:spacing w:before="0"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ข้อเสนอแนะในการเขียน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รายงานการประเมินตนเอง</w:t>
      </w:r>
    </w:p>
    <w:p w14:paraId="026B8295" w14:textId="253BBEBB" w:rsidR="008A6BFC" w:rsidRDefault="008F50D7" w:rsidP="00355BDD">
      <w:pPr>
        <w:pStyle w:val="a6"/>
        <w:numPr>
          <w:ilvl w:val="0"/>
          <w:numId w:val="16"/>
        </w:numPr>
        <w:spacing w:before="0"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การเขียนรายงานการประเมินตนเองควรครบขั้นตอนของ </w:t>
      </w:r>
      <w:r>
        <w:rPr>
          <w:rFonts w:ascii="TH Niramit AS" w:hAnsi="TH Niramit AS" w:cs="TH Niramit AS"/>
          <w:sz w:val="32"/>
          <w:szCs w:val="32"/>
        </w:rPr>
        <w:t xml:space="preserve">PDCA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717D41FA" w14:textId="4EB1B0BC" w:rsidR="000E4D96" w:rsidRDefault="008F50D7" w:rsidP="00355BDD">
      <w:pPr>
        <w:pStyle w:val="a6"/>
        <w:numPr>
          <w:ilvl w:val="0"/>
          <w:numId w:val="16"/>
        </w:numPr>
        <w:spacing w:before="0" w:after="0" w:line="240" w:lineRule="auto"/>
        <w:rPr>
          <w:rFonts w:ascii="TH Niramit AS" w:hAnsi="TH Niramit AS" w:cs="TH Niramit AS"/>
          <w:sz w:val="32"/>
          <w:szCs w:val="32"/>
        </w:rPr>
      </w:pPr>
      <w:r w:rsidRPr="008F50D7">
        <w:rPr>
          <w:rFonts w:ascii="TH Niramit AS" w:hAnsi="TH Niramit AS" w:cs="TH Niramit AS" w:hint="cs"/>
          <w:sz w:val="32"/>
          <w:szCs w:val="32"/>
          <w:cs/>
        </w:rPr>
        <w:t xml:space="preserve">การเขียนรายงาน โครงร่างองค์กรขาดข้อมูลสภาวะขององค์กร </w:t>
      </w:r>
      <w:r w:rsidRPr="008F50D7">
        <w:rPr>
          <w:rFonts w:ascii="TH Niramit AS" w:hAnsi="TH Niramit AS" w:cs="TH Niramit AS"/>
          <w:sz w:val="32"/>
          <w:szCs w:val="32"/>
        </w:rPr>
        <w:t>(P2)</w:t>
      </w:r>
      <w:r w:rsidRPr="008F50D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8F50D7">
        <w:rPr>
          <w:rFonts w:ascii="TH Niramit AS" w:hAnsi="TH Niramit AS" w:cs="TH Niramit AS"/>
          <w:sz w:val="32"/>
          <w:szCs w:val="32"/>
        </w:rPr>
        <w:t xml:space="preserve"> </w:t>
      </w:r>
      <w:r w:rsidRPr="008F50D7">
        <w:rPr>
          <w:rFonts w:ascii="TH Niramit AS" w:hAnsi="TH Niramit AS" w:cs="TH Niramit AS" w:hint="cs"/>
          <w:sz w:val="32"/>
          <w:szCs w:val="32"/>
          <w:cs/>
        </w:rPr>
        <w:t xml:space="preserve">สภาพการแข่งขัน </w:t>
      </w:r>
    </w:p>
    <w:p w14:paraId="11D5F889" w14:textId="77777777" w:rsidR="008F50D7" w:rsidRPr="008F50D7" w:rsidRDefault="008F50D7" w:rsidP="008F50D7">
      <w:pPr>
        <w:pStyle w:val="a6"/>
        <w:spacing w:before="0" w:after="0" w:line="240" w:lineRule="auto"/>
        <w:ind w:left="720"/>
        <w:rPr>
          <w:rFonts w:ascii="TH Niramit AS" w:hAnsi="TH Niramit AS" w:cs="TH Niramit AS"/>
          <w:sz w:val="32"/>
          <w:szCs w:val="32"/>
        </w:rPr>
      </w:pPr>
    </w:p>
    <w:p w14:paraId="6D590855" w14:textId="77777777" w:rsidR="00306FB1" w:rsidRDefault="00306FB1" w:rsidP="00306FB1">
      <w:pPr>
        <w:pStyle w:val="a6"/>
        <w:spacing w:before="0"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ข้อเสนอแนะต่อ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คณะ/วิทยาลัย/สถาบัน</w:t>
      </w:r>
    </w:p>
    <w:p w14:paraId="4A207C59" w14:textId="731A60F8" w:rsidR="004F1EB1" w:rsidRPr="004F1EB1" w:rsidRDefault="004F1EB1" w:rsidP="00355BDD">
      <w:pPr>
        <w:pStyle w:val="a6"/>
        <w:numPr>
          <w:ilvl w:val="0"/>
          <w:numId w:val="17"/>
        </w:numPr>
        <w:spacing w:after="0" w:line="240" w:lineRule="auto"/>
        <w:ind w:left="709" w:hanging="283"/>
        <w:rPr>
          <w:rFonts w:ascii="TH Niramit AS" w:hAnsi="TH Niramit AS" w:cs="TH Niramit AS"/>
          <w:color w:val="auto"/>
          <w:sz w:val="32"/>
          <w:szCs w:val="32"/>
        </w:rPr>
      </w:pP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คณะควรสื่อสารเป้าหมายและแนวทางดำเนินการเชิงรูปธรรมจากสถาบันสู่บุคลากรและสร้างแผนปฏิบัติการและการกำกับติดตามร่วมกับบุคลากร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ในทางกลับกัน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คณะควรเสนอผลสำเร็จ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รวมทั้งเงื่อนไขที่มีต่อมีผลต่อเป้าหมาย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และแนวทางขอการส่งเสริม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สนับสนุน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แก่สถาบัน</w:t>
      </w:r>
      <w:r w:rsidRPr="004F1EB1">
        <w:rPr>
          <w:rFonts w:ascii="TH Niramit AS" w:hAnsi="TH Niramit AS" w:cs="TH Niramit AS"/>
          <w:color w:val="auto"/>
          <w:sz w:val="32"/>
          <w:szCs w:val="32"/>
          <w:cs/>
        </w:rPr>
        <w:t xml:space="preserve"> </w:t>
      </w:r>
    </w:p>
    <w:p w14:paraId="5B4F2DA2" w14:textId="77777777" w:rsidR="004F1EB1" w:rsidRPr="004F1EB1" w:rsidRDefault="004F1EB1" w:rsidP="004F1EB1">
      <w:pPr>
        <w:pStyle w:val="a6"/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</w:p>
    <w:p w14:paraId="5391A503" w14:textId="77777777" w:rsidR="000E4D96" w:rsidRPr="004F1EB1" w:rsidRDefault="000E4D96" w:rsidP="00306FB1">
      <w:pPr>
        <w:pStyle w:val="a6"/>
        <w:spacing w:before="0" w:after="0" w:line="240" w:lineRule="auto"/>
        <w:rPr>
          <w:rFonts w:ascii="TH Niramit AS" w:hAnsi="TH Niramit AS" w:cs="TH Niramit AS"/>
          <w:sz w:val="32"/>
          <w:szCs w:val="32"/>
        </w:rPr>
      </w:pPr>
    </w:p>
    <w:p w14:paraId="73A8767D" w14:textId="5DE7A771" w:rsidR="0039699E" w:rsidRPr="00EB1C56" w:rsidRDefault="00306FB1" w:rsidP="00EB1C56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B6DDF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สะท้อนข้อคิดจาก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การสัมภาษณ์</w:t>
      </w:r>
      <w:r w:rsidRPr="001B6DDF">
        <w:rPr>
          <w:rFonts w:ascii="TH Niramit AS" w:hAnsi="TH Niramit AS" w:cs="TH Niramit AS"/>
          <w:b/>
          <w:bCs/>
          <w:sz w:val="32"/>
          <w:szCs w:val="32"/>
          <w:cs/>
        </w:rPr>
        <w:t>ผู้บริหาร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คณะ/วิทยาลัย/มหาวิทยาลัย</w:t>
      </w:r>
    </w:p>
    <w:p w14:paraId="7E316C79" w14:textId="7C15F307" w:rsidR="009264A8" w:rsidRPr="00355BDD" w:rsidRDefault="009264A8" w:rsidP="00355BDD">
      <w:pPr>
        <w:pStyle w:val="a7"/>
        <w:numPr>
          <w:ilvl w:val="0"/>
          <w:numId w:val="12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355BDD">
        <w:rPr>
          <w:rFonts w:ascii="TH Niramit AS" w:hAnsi="TH Niramit AS" w:cs="TH Niramit AS" w:hint="cs"/>
          <w:sz w:val="32"/>
          <w:szCs w:val="32"/>
          <w:cs/>
        </w:rPr>
        <w:t>การมีส่วนร่วมของบุคล</w:t>
      </w:r>
      <w:r w:rsidR="00355BDD" w:rsidRPr="00355BDD">
        <w:rPr>
          <w:rFonts w:ascii="TH Niramit AS" w:hAnsi="TH Niramit AS" w:cs="TH Niramit AS" w:hint="cs"/>
          <w:sz w:val="32"/>
          <w:szCs w:val="32"/>
          <w:cs/>
        </w:rPr>
        <w:t>า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กรในการประเมินภาวะผู้นำ ธรรมา</w:t>
      </w:r>
      <w:proofErr w:type="spellStart"/>
      <w:r w:rsidRPr="00355BDD">
        <w:rPr>
          <w:rFonts w:ascii="TH Niramit AS" w:hAnsi="TH Niramit AS" w:cs="TH Niramit AS" w:hint="cs"/>
          <w:sz w:val="32"/>
          <w:szCs w:val="32"/>
          <w:cs/>
        </w:rPr>
        <w:t>ภิ</w:t>
      </w:r>
      <w:proofErr w:type="spellEnd"/>
      <w:r w:rsidRPr="00355BDD">
        <w:rPr>
          <w:rFonts w:ascii="TH Niramit AS" w:hAnsi="TH Niramit AS" w:cs="TH Niramit AS" w:hint="cs"/>
          <w:sz w:val="32"/>
          <w:szCs w:val="32"/>
          <w:cs/>
        </w:rPr>
        <w:t>บาล และผลการปฏิบัติงานของผู้บริหารคณะ</w:t>
      </w:r>
      <w:r w:rsidR="00E05AEA" w:rsidRPr="00355BDD">
        <w:rPr>
          <w:rFonts w:ascii="TH Niramit AS" w:hAnsi="TH Niramit AS" w:cs="TH Niramit AS" w:hint="cs"/>
          <w:sz w:val="32"/>
          <w:szCs w:val="32"/>
          <w:cs/>
        </w:rPr>
        <w:t>ยังมีอัตราส่วนที่น้อย ดังนั้น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ควรมีแนวทางในการพัฒนาให้บุคล</w:t>
      </w:r>
      <w:r w:rsidR="00355BDD" w:rsidRPr="00355BDD">
        <w:rPr>
          <w:rFonts w:ascii="TH Niramit AS" w:hAnsi="TH Niramit AS" w:cs="TH Niramit AS" w:hint="cs"/>
          <w:sz w:val="32"/>
          <w:szCs w:val="32"/>
          <w:cs/>
        </w:rPr>
        <w:t>า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กรมีส่วนร่วมในการประเมินมากขึ้น</w:t>
      </w:r>
    </w:p>
    <w:p w14:paraId="201EC52C" w14:textId="76222B67" w:rsidR="003F7779" w:rsidRDefault="00E05AEA" w:rsidP="00306FB1">
      <w:pPr>
        <w:pStyle w:val="a7"/>
        <w:numPr>
          <w:ilvl w:val="0"/>
          <w:numId w:val="12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ระ</w:t>
      </w:r>
      <w:r w:rsidR="00B37AC6">
        <w:rPr>
          <w:rFonts w:ascii="TH Niramit AS" w:hAnsi="TH Niramit AS" w:cs="TH Niramit AS" w:hint="cs"/>
          <w:sz w:val="32"/>
          <w:szCs w:val="32"/>
          <w:cs/>
        </w:rPr>
        <w:t>บ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บกลไกในการพัฒนาบุคลากร การส่งเสริมและสนับสนุนการพัฒนาตนเอง โดยการจัดทำแผนพัฒนาบุคลากรแบ่งเป็นสายวิชาการและสายสนับสนุนวิชาการ ผ่านโครงการพัฒนาบุคลากร โดยจัดสรรงบประมาณผ่านโครงการ </w:t>
      </w:r>
      <w:r>
        <w:rPr>
          <w:rFonts w:ascii="TH Niramit AS" w:hAnsi="TH Niramit AS" w:cs="TH Niramit AS"/>
          <w:sz w:val="32"/>
          <w:szCs w:val="32"/>
        </w:rPr>
        <w:t>1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โครงการ ด้วยข้อจำกัดของงบประมาณ ไม่สามารถกระจายให้เกิดการพัฒนารายบุคคล</w:t>
      </w:r>
    </w:p>
    <w:p w14:paraId="60E139BC" w14:textId="36686710" w:rsidR="00B37AC6" w:rsidRPr="00B37AC6" w:rsidRDefault="00D3479F" w:rsidP="00B37AC6">
      <w:pPr>
        <w:pStyle w:val="a7"/>
        <w:numPr>
          <w:ilvl w:val="0"/>
          <w:numId w:val="12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37AC6">
        <w:rPr>
          <w:rFonts w:ascii="TH Niramit AS" w:hAnsi="TH Niramit AS" w:cs="TH Niramit AS" w:hint="cs"/>
          <w:sz w:val="32"/>
          <w:szCs w:val="32"/>
          <w:cs/>
        </w:rPr>
        <w:t>ปัญหาของนักศึกษาที่เข้ามาเรียนในหลักสูตรและหายไปในระหว่างการเรียนในหลักสูตร</w:t>
      </w:r>
      <w:r w:rsidRPr="00B37AC6">
        <w:rPr>
          <w:rFonts w:ascii="TH Niramit AS" w:hAnsi="TH Niramit AS" w:cs="TH Niramit AS"/>
          <w:sz w:val="32"/>
          <w:szCs w:val="32"/>
        </w:rPr>
        <w:t xml:space="preserve"> </w:t>
      </w:r>
      <w:r w:rsidR="00B37AC6" w:rsidRPr="00B37AC6">
        <w:rPr>
          <w:rFonts w:ascii="TH Niramit AS" w:hAnsi="TH Niramit AS" w:cs="TH Niramit AS" w:hint="cs"/>
          <w:sz w:val="32"/>
          <w:szCs w:val="32"/>
          <w:cs/>
        </w:rPr>
        <w:t xml:space="preserve">คณะควรมีโครงการการเตรียมความพร้อมก่อนเข้าเรียนในหลักสูตร </w:t>
      </w:r>
      <w:r w:rsidR="00B37AC6">
        <w:rPr>
          <w:rFonts w:ascii="TH Niramit AS" w:hAnsi="TH Niramit AS" w:cs="TH Niramit AS" w:hint="cs"/>
          <w:sz w:val="32"/>
          <w:szCs w:val="32"/>
          <w:cs/>
        </w:rPr>
        <w:t>ทางด้าน</w:t>
      </w:r>
      <w:r w:rsidR="00B37AC6" w:rsidRPr="00B37AC6">
        <w:rPr>
          <w:rFonts w:ascii="TH Niramit AS" w:hAnsi="TH Niramit AS" w:cs="TH Niramit AS" w:hint="cs"/>
          <w:sz w:val="32"/>
          <w:szCs w:val="32"/>
          <w:cs/>
        </w:rPr>
        <w:t>การดำรงชีวิตและการปรับสภาวะแวดล้อมที่เหมาะสมต่อการพัฒนาศักยภาพการเรียนรู้และการดำรงชีวิต</w:t>
      </w:r>
    </w:p>
    <w:p w14:paraId="2BF3ABDE" w14:textId="77777777" w:rsidR="00E05AEA" w:rsidRPr="00E05AEA" w:rsidRDefault="00E05AEA" w:rsidP="00C32DF7">
      <w:pPr>
        <w:pStyle w:val="a7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4186D862" w14:textId="303E04C8" w:rsidR="00306FB1" w:rsidRDefault="00306FB1" w:rsidP="00306FB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สะท้อนข้อคิดจาก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การสัมภาษณ์คณ</w:t>
      </w: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าจารย์</w:t>
      </w:r>
      <w:r w:rsidR="00E06E5C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14:paraId="6D27FE4B" w14:textId="671CB019" w:rsidR="008A6BFC" w:rsidRPr="00355BDD" w:rsidRDefault="00CE2576" w:rsidP="00355BDD">
      <w:pPr>
        <w:pStyle w:val="a7"/>
        <w:numPr>
          <w:ilvl w:val="0"/>
          <w:numId w:val="18"/>
        </w:numPr>
        <w:spacing w:after="0" w:line="240" w:lineRule="auto"/>
        <w:rPr>
          <w:rFonts w:ascii="TH Niramit AS" w:hAnsi="TH Niramit AS" w:cs="TH Niramit AS"/>
          <w:color w:val="auto"/>
          <w:sz w:val="32"/>
          <w:szCs w:val="32"/>
        </w:rPr>
      </w:pPr>
      <w:r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t>อาจารย์ได้โจทย์วิจัยในพื้นที่ จากการลงพื้นที่บริการวิชาการ ส่วนใหญ่มีการวางแผนการใช้งบประมาณจากการบริการวิชาการมาช่วยแก้ไขปัญหาให้แก่ชุมชน</w:t>
      </w:r>
    </w:p>
    <w:p w14:paraId="18CABC7E" w14:textId="37EFBF64" w:rsidR="00CE2576" w:rsidRPr="004F1EB1" w:rsidRDefault="00AA1BB9" w:rsidP="00355BDD">
      <w:pPr>
        <w:pStyle w:val="a7"/>
        <w:numPr>
          <w:ilvl w:val="0"/>
          <w:numId w:val="18"/>
        </w:numPr>
        <w:spacing w:after="0" w:line="240" w:lineRule="auto"/>
        <w:rPr>
          <w:rFonts w:ascii="TH Niramit AS" w:hAnsi="TH Niramit AS" w:cs="TH Niramit AS"/>
          <w:color w:val="auto"/>
          <w:sz w:val="32"/>
          <w:szCs w:val="32"/>
        </w:rPr>
      </w:pP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คณาจารย์สร้าง</w:t>
      </w:r>
      <w:r w:rsidR="00CE2576"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 xml:space="preserve">โมเดลการวิจัยที่ดีตอบโจทย์สังคม </w:t>
      </w:r>
      <w:r w:rsidR="005053F2"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มีการบริหารจัดการที่ชัดเจน</w:t>
      </w:r>
    </w:p>
    <w:p w14:paraId="103AFC70" w14:textId="55ABA93A" w:rsidR="00CE2576" w:rsidRPr="004F1EB1" w:rsidRDefault="00CE2576" w:rsidP="00355BDD">
      <w:pPr>
        <w:pStyle w:val="a7"/>
        <w:numPr>
          <w:ilvl w:val="0"/>
          <w:numId w:val="18"/>
        </w:numPr>
        <w:spacing w:after="0" w:line="240" w:lineRule="auto"/>
        <w:rPr>
          <w:rFonts w:ascii="TH Niramit AS" w:hAnsi="TH Niramit AS" w:cs="TH Niramit AS"/>
          <w:color w:val="auto"/>
          <w:sz w:val="32"/>
          <w:szCs w:val="32"/>
        </w:rPr>
      </w:pP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 xml:space="preserve">ผลสะท้อนกลับจากชุมชน ชุมชนได้รับประโยชน์ในพื้นที่ และชุมชนมีการต่อยอดในการสร้างมูลค่าเพิ่มทางเศรษฐกิจ เชิงพาณิชย์มากยิ่งขึ้น ส่งผลให้มหาวิทยาลัยเป็นที่รู้จักมากขึ้น มีการบูรณาการงานวิจัย จากการเข้าร่วมประชุม และมีการขยายพื้นที่ไปยังชุมชนอื่น ๆ </w:t>
      </w:r>
    </w:p>
    <w:p w14:paraId="3587FA07" w14:textId="38EB0273" w:rsidR="00CE2576" w:rsidRPr="004F1EB1" w:rsidRDefault="005053F2" w:rsidP="00355BDD">
      <w:pPr>
        <w:pStyle w:val="a7"/>
        <w:numPr>
          <w:ilvl w:val="0"/>
          <w:numId w:val="18"/>
        </w:numPr>
        <w:spacing w:after="0" w:line="240" w:lineRule="auto"/>
        <w:rPr>
          <w:rFonts w:ascii="TH Niramit AS" w:hAnsi="TH Niramit AS" w:cs="TH Niramit AS"/>
          <w:color w:val="auto"/>
          <w:sz w:val="32"/>
          <w:szCs w:val="32"/>
        </w:rPr>
      </w:pP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 xml:space="preserve">การนำผลงานจากการบริการวิชาการและวิจัย ขยายพื้นที่ในจังหวัดใกล้เคียง ไปใช้ในการนำผลงานไปขอผลงานทางวิชาการ การต่อยอดกลุ่มเพื่อนำไปขอสนับสนุนงบประมาณในแหล่งทุนอื่น ๆ </w:t>
      </w:r>
    </w:p>
    <w:p w14:paraId="6EFA1108" w14:textId="77777777" w:rsidR="00B435DA" w:rsidRPr="004F1EB1" w:rsidRDefault="00B435DA" w:rsidP="00355BDD">
      <w:pPr>
        <w:pStyle w:val="a7"/>
        <w:numPr>
          <w:ilvl w:val="0"/>
          <w:numId w:val="18"/>
        </w:numPr>
        <w:spacing w:after="0" w:line="240" w:lineRule="auto"/>
        <w:rPr>
          <w:rFonts w:ascii="TH Niramit AS" w:hAnsi="TH Niramit AS" w:cs="TH Niramit AS"/>
          <w:color w:val="auto"/>
          <w:sz w:val="32"/>
          <w:szCs w:val="32"/>
        </w:rPr>
      </w:pP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การพัฒนางานของอาจารย์ในคณะในการนำงานวิจัย และการบริการขยายพื้นที่เริ่มจาก ชุมชน</w:t>
      </w:r>
    </w:p>
    <w:p w14:paraId="08143989" w14:textId="3EA5855D" w:rsidR="00B435DA" w:rsidRPr="004F1EB1" w:rsidRDefault="00B435DA" w:rsidP="00B435DA">
      <w:pPr>
        <w:pStyle w:val="a7"/>
        <w:spacing w:after="0" w:line="240" w:lineRule="auto"/>
        <w:rPr>
          <w:rFonts w:ascii="TH Niramit AS" w:hAnsi="TH Niramit AS" w:cs="TH Niramit AS"/>
          <w:color w:val="auto"/>
          <w:sz w:val="32"/>
          <w:szCs w:val="32"/>
        </w:rPr>
      </w:pP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 xml:space="preserve">ที่ </w:t>
      </w:r>
      <w:r w:rsidRPr="004F1EB1">
        <w:rPr>
          <w:rFonts w:ascii="TH Niramit AS" w:hAnsi="TH Niramit AS" w:cs="TH Niramit AS"/>
          <w:color w:val="auto"/>
          <w:sz w:val="32"/>
          <w:szCs w:val="32"/>
        </w:rPr>
        <w:t>1</w:t>
      </w: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 xml:space="preserve"> ต่อยอดรวมตัวกันเป็นหมู่บ้าน กลุ่ม เครือข่าย จังหวัด ไปสู่ภูมิภาค </w:t>
      </w:r>
    </w:p>
    <w:p w14:paraId="088C6CC7" w14:textId="0A6C4E5B" w:rsidR="00B435DA" w:rsidRPr="004F1EB1" w:rsidRDefault="00B435DA" w:rsidP="00355BDD">
      <w:pPr>
        <w:pStyle w:val="a7"/>
        <w:numPr>
          <w:ilvl w:val="0"/>
          <w:numId w:val="18"/>
        </w:numPr>
        <w:spacing w:after="0" w:line="240" w:lineRule="auto"/>
        <w:rPr>
          <w:rFonts w:ascii="TH Niramit AS" w:hAnsi="TH Niramit AS" w:cs="TH Niramit AS"/>
          <w:color w:val="auto"/>
          <w:sz w:val="32"/>
          <w:szCs w:val="32"/>
        </w:rPr>
      </w:pP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 xml:space="preserve">การเปลี่ยนบทบาทของนักวิจัยเป็นพี่เลี้ยงให้แก่ชุมชน  </w:t>
      </w:r>
    </w:p>
    <w:p w14:paraId="7806A2A4" w14:textId="7EAA3AA0" w:rsidR="00B435DA" w:rsidRPr="004F1EB1" w:rsidRDefault="00B435DA" w:rsidP="00355BDD">
      <w:pPr>
        <w:pStyle w:val="a7"/>
        <w:numPr>
          <w:ilvl w:val="0"/>
          <w:numId w:val="18"/>
        </w:numPr>
        <w:spacing w:after="0" w:line="240" w:lineRule="auto"/>
        <w:rPr>
          <w:rFonts w:ascii="TH Niramit AS" w:hAnsi="TH Niramit AS" w:cs="TH Niramit AS"/>
          <w:color w:val="auto"/>
          <w:sz w:val="32"/>
          <w:szCs w:val="32"/>
        </w:rPr>
      </w:pP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การนำนักศึกษาลงพื้นที่ส่งผลให้นักศึกษาได้เรียนรู้ในภาคปฏิบัติ นักศึกษาเปรียบเสมือนการเป็นนักวิจัยฝึกหัด เพื่อช่วยเหลือชุมชนในการแก้ไขปัญหาให้แก่ชุมชนและนักศึกษาสามารถต่อยอดโจทย์วิจัยหรือแก้ปัญหาให้แก่ชุมชนได้</w:t>
      </w:r>
    </w:p>
    <w:p w14:paraId="6739E9A4" w14:textId="77777777" w:rsidR="00355BDD" w:rsidRDefault="007E5662" w:rsidP="00355BDD">
      <w:pPr>
        <w:pStyle w:val="a7"/>
        <w:numPr>
          <w:ilvl w:val="0"/>
          <w:numId w:val="18"/>
        </w:numPr>
        <w:spacing w:after="0" w:line="240" w:lineRule="auto"/>
        <w:rPr>
          <w:rFonts w:ascii="TH Niramit AS" w:hAnsi="TH Niramit AS" w:cs="TH Niramit AS"/>
          <w:color w:val="auto"/>
          <w:sz w:val="32"/>
          <w:szCs w:val="32"/>
        </w:rPr>
      </w:pP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คณะควรมีการนำผลลัพธ์จากการวิจัยและบริการวิจัยมาสร้างประสิทธิภาพในการบริหารจุดยืนให้มีความเข้มเข็ง เพื่อถ่ายทอดไปยังมหาวิทยาลัย</w:t>
      </w:r>
    </w:p>
    <w:p w14:paraId="21827F88" w14:textId="40FA8E82" w:rsidR="00B435DA" w:rsidRPr="00355BDD" w:rsidRDefault="00B435DA" w:rsidP="00355BDD">
      <w:pPr>
        <w:pStyle w:val="a7"/>
        <w:numPr>
          <w:ilvl w:val="0"/>
          <w:numId w:val="18"/>
        </w:numPr>
        <w:spacing w:after="0" w:line="240" w:lineRule="auto"/>
        <w:rPr>
          <w:rFonts w:ascii="TH Niramit AS" w:hAnsi="TH Niramit AS" w:cs="TH Niramit AS"/>
          <w:color w:val="auto"/>
          <w:sz w:val="32"/>
          <w:szCs w:val="32"/>
        </w:rPr>
      </w:pPr>
      <w:r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lastRenderedPageBreak/>
        <w:t>คณะได้เปิดโอกาสให้อาจารย์ได้แสดงศักยภาพ ตามความเชี่ยวชาญของอาจารย์  โดยการสนับสนุนด้านการค้นหาแหล่งทุน เครือข่ายเพื่อให้เข้าถึงชุมชนมากขึ้น</w:t>
      </w:r>
      <w:r w:rsidRPr="00355BDD">
        <w:rPr>
          <w:rFonts w:ascii="TH Niramit AS" w:hAnsi="TH Niramit AS" w:cs="TH Niramit AS"/>
          <w:color w:val="auto"/>
          <w:sz w:val="32"/>
          <w:szCs w:val="32"/>
        </w:rPr>
        <w:t xml:space="preserve"> </w:t>
      </w:r>
      <w:r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t xml:space="preserve">โดยมุ่งเน้นตามวิสัยทัศน์ของคณะ </w:t>
      </w:r>
      <w:r w:rsidR="00DE283F" w:rsidRPr="00355BDD">
        <w:rPr>
          <w:rFonts w:ascii="TH Niramit AS" w:hAnsi="TH Niramit AS" w:cs="TH Niramit AS" w:hint="cs"/>
          <w:color w:val="auto"/>
          <w:sz w:val="32"/>
          <w:szCs w:val="32"/>
          <w:cs/>
        </w:rPr>
        <w:t>(</w:t>
      </w:r>
      <w:r w:rsidR="00DE283F" w:rsidRPr="00355BDD">
        <w:rPr>
          <w:rFonts w:ascii="TH Niramit AS" w:hAnsi="TH Niramit AS" w:cs="TH Niramit AS"/>
          <w:color w:val="auto"/>
          <w:sz w:val="32"/>
          <w:szCs w:val="32"/>
        </w:rPr>
        <w:t>well-being)</w:t>
      </w:r>
    </w:p>
    <w:p w14:paraId="70121437" w14:textId="5F79634E" w:rsidR="00B435DA" w:rsidRPr="004F1EB1" w:rsidRDefault="00DE283F" w:rsidP="00355BDD">
      <w:pPr>
        <w:pStyle w:val="a7"/>
        <w:numPr>
          <w:ilvl w:val="0"/>
          <w:numId w:val="18"/>
        </w:numPr>
        <w:spacing w:after="0" w:line="240" w:lineRule="auto"/>
        <w:jc w:val="thaiDistribute"/>
        <w:rPr>
          <w:rFonts w:ascii="TH Niramit AS" w:hAnsi="TH Niramit AS" w:cs="TH Niramit AS"/>
          <w:color w:val="auto"/>
          <w:sz w:val="32"/>
          <w:szCs w:val="32"/>
        </w:rPr>
      </w:pPr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การส่งเสริมวัฒนธรรมประเพณีท้องถิ่นเพื่อการทำนำบำรุง</w:t>
      </w:r>
      <w:proofErr w:type="spellStart"/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ศิลป</w:t>
      </w:r>
      <w:proofErr w:type="spellEnd"/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วัฒนธรรม เช่น เรือใบโบราณ ในพื้นที่อำเภอละ</w:t>
      </w:r>
      <w:proofErr w:type="spellStart"/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>แม</w:t>
      </w:r>
      <w:proofErr w:type="spellEnd"/>
      <w:r w:rsidRPr="004F1EB1">
        <w:rPr>
          <w:rFonts w:ascii="TH Niramit AS" w:hAnsi="TH Niramit AS" w:cs="TH Niramit AS" w:hint="cs"/>
          <w:color w:val="auto"/>
          <w:sz w:val="32"/>
          <w:szCs w:val="32"/>
          <w:cs/>
        </w:rPr>
        <w:t xml:space="preserve"> การมีส่วนร่วมของนักศึกษาในกิจกรรมของท้องถิ่น คือ การร่วมประเพณีขึ้นโขนชิงธง อำเภอหลังสวน กิจกรรมให้นักศึกษาเข้าถึงชุมชนโดยใช้ประเพณีเป็นศูนย์กลาง เช่น แข่งเรือยาว ในพื้นที่จังหวัดชุมพร สุราษฎร์ธานี เพื่อให้เห็นถึงการมีส่วนร่วมของนักศึกษากับชุมชน ทำให้นักศึกษาเห็นถึงวิถีชีวิต เข้าใจสังคม เข้าใจชุมชนมากขึ้น ส่งผลให้นักศึกษามีความสุขในการทำกิจกรรม นอกจากนี้เป็นการส่งผลต่อการเป็นที่รู้จักของชุมชนมากขึ้น</w:t>
      </w:r>
    </w:p>
    <w:p w14:paraId="32536328" w14:textId="42B66CBF" w:rsidR="000E4D96" w:rsidRPr="008A6BFC" w:rsidRDefault="000E4D96" w:rsidP="00306FB1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</w:p>
    <w:p w14:paraId="0757B153" w14:textId="67D6870A" w:rsidR="001B1188" w:rsidRDefault="00306FB1" w:rsidP="001B1188">
      <w:pPr>
        <w:spacing w:after="0" w:line="240" w:lineRule="auto"/>
        <w:rPr>
          <w:rFonts w:ascii="TH Niramit AS" w:hAnsi="TH Niramit AS" w:cs="TH Niramit AS"/>
          <w:b/>
          <w:bCs/>
          <w:color w:val="auto"/>
          <w:sz w:val="32"/>
          <w:szCs w:val="32"/>
        </w:rPr>
      </w:pPr>
      <w:r w:rsidRPr="001B1188">
        <w:rPr>
          <w:rFonts w:ascii="TH Niramit AS" w:hAnsi="TH Niramit AS" w:cs="TH Niramit AS"/>
          <w:b/>
          <w:bCs/>
          <w:color w:val="auto"/>
          <w:sz w:val="32"/>
          <w:szCs w:val="32"/>
          <w:cs/>
        </w:rPr>
        <w:t>สะท้อนข้อคิดจาก</w:t>
      </w:r>
      <w:r w:rsidRPr="001B1188">
        <w:rPr>
          <w:rFonts w:ascii="TH Niramit AS" w:hAnsi="TH Niramit AS" w:cs="TH Niramit AS" w:hint="cs"/>
          <w:b/>
          <w:bCs/>
          <w:color w:val="auto"/>
          <w:sz w:val="32"/>
          <w:szCs w:val="32"/>
          <w:cs/>
        </w:rPr>
        <w:t>การสัมภาษณ์</w:t>
      </w:r>
      <w:r w:rsidRPr="001B1188">
        <w:rPr>
          <w:rFonts w:ascii="TH Niramit AS" w:hAnsi="TH Niramit AS" w:cs="TH Niramit AS"/>
          <w:b/>
          <w:bCs/>
          <w:color w:val="auto"/>
          <w:sz w:val="32"/>
          <w:szCs w:val="32"/>
          <w:cs/>
        </w:rPr>
        <w:t>นักศึกษา</w:t>
      </w:r>
      <w:r w:rsidR="00866D4A" w:rsidRPr="001B1188">
        <w:rPr>
          <w:rFonts w:ascii="TH Niramit AS" w:hAnsi="TH Niramit AS" w:cs="TH Niramit AS"/>
          <w:b/>
          <w:bCs/>
          <w:color w:val="auto"/>
          <w:sz w:val="32"/>
          <w:szCs w:val="32"/>
        </w:rPr>
        <w:t xml:space="preserve"> </w:t>
      </w:r>
    </w:p>
    <w:p w14:paraId="348C3A5D" w14:textId="7F2306F1" w:rsidR="001B1188" w:rsidRPr="00355BDD" w:rsidRDefault="001B1188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55BDD">
        <w:rPr>
          <w:rFonts w:ascii="TH Niramit AS" w:hAnsi="TH Niramit AS" w:cs="TH Niramit AS" w:hint="cs"/>
          <w:sz w:val="32"/>
          <w:szCs w:val="32"/>
          <w:cs/>
        </w:rPr>
        <w:t>นักศึกษาสาขาวิชาการท่องเที่ยวเชิงบูรณาการ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ระบุจุดเด่นของสาขา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เช่น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การดำน้ำ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แต่มหาวิทยาลัยยังขาดอุปกรณ์ในการสนับสนุนการเรียนรู้ของนักศึกษาในหลักสูตร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แต่หลักสูตรได้จัดหาอุปกรณ์ผ่านทางโครงการของอาจารย์ในหลักสูตร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05B4DB10" w14:textId="77777777" w:rsidR="001B1188" w:rsidRDefault="001B1188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B1188">
        <w:rPr>
          <w:rFonts w:ascii="TH Niramit AS" w:hAnsi="TH Niramit AS" w:cs="TH Niramit AS" w:hint="cs"/>
          <w:sz w:val="32"/>
          <w:szCs w:val="32"/>
          <w:cs/>
        </w:rPr>
        <w:t>นักศึกษาสาขาวิชาการท่องเที่ยวเชิงบูรณาการได้มีส่วนร่วมในการประชาสัมพันธ์หลักสูตรเกี่ยวกับการดำน้ำตามโรงเรียนต่าง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ๆ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ได้รับความสนใจจากนักเรียน</w:t>
      </w:r>
    </w:p>
    <w:p w14:paraId="6BBA535E" w14:textId="77777777" w:rsidR="001B1188" w:rsidRDefault="001B1188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B1188">
        <w:rPr>
          <w:rFonts w:ascii="TH Niramit AS" w:hAnsi="TH Niramit AS" w:cs="TH Niramit AS" w:hint="cs"/>
          <w:sz w:val="32"/>
          <w:szCs w:val="32"/>
          <w:cs/>
        </w:rPr>
        <w:t>คณะควรส่งเสริมสนับสนุนการเรียนรู้ภาษาต่างประเทศโดยเฉพาะภาษาอังกฤษ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จากเจ้าของภาษา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เพื่อให้นักศึกษาได้เรียนรู้และฝึกทักษะการสื่อสาร</w:t>
      </w:r>
    </w:p>
    <w:p w14:paraId="10412F87" w14:textId="77777777" w:rsidR="001B1188" w:rsidRDefault="001B1188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B1188">
        <w:rPr>
          <w:rFonts w:ascii="TH Niramit AS" w:hAnsi="TH Niramit AS" w:cs="TH Niramit AS" w:hint="cs"/>
          <w:sz w:val="32"/>
          <w:szCs w:val="32"/>
          <w:cs/>
        </w:rPr>
        <w:t>ทำเลที่ตั้งของมหาวิทยาลัยมีความเป็นธรรมชาติ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ติดทะเล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สวยงาม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ผู้เข้ามาศึกษาจะได้รับประสบการณ์การเรียนรู้จากประสบการณ์ตรง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แต่มีปัญหาอุปสรรคเรื่องของการเดินทางกรณีที่ใช้รถสารรถสาธารณะไม่สะดวก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อาทิ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รถตู้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74ED6E46" w14:textId="77777777" w:rsidR="001B1188" w:rsidRDefault="001B1188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B1188">
        <w:rPr>
          <w:rFonts w:ascii="TH Niramit AS" w:hAnsi="TH Niramit AS" w:cs="TH Niramit AS" w:hint="cs"/>
          <w:sz w:val="32"/>
          <w:szCs w:val="32"/>
          <w:cs/>
        </w:rPr>
        <w:t>วัสดุอุปกรณ์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การทดลองในห้องปฏิบัติการทางวิทยาศาสตร์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วัสดุอุปกรณ์ในการปฏิบัติงานฟาร์ม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เช่นเครื่องยนต์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เครื่องทุ่นแรงเก่า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ชำรุด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ยังไม่เพียงพอต่อการสนับสนุนการเรียนในหลักสูตร</w:t>
      </w:r>
    </w:p>
    <w:p w14:paraId="2C537284" w14:textId="77777777" w:rsidR="001B1188" w:rsidRDefault="001B1188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B1188">
        <w:rPr>
          <w:rFonts w:ascii="TH Niramit AS" w:hAnsi="TH Niramit AS" w:cs="TH Niramit AS" w:hint="cs"/>
          <w:sz w:val="32"/>
          <w:szCs w:val="32"/>
          <w:cs/>
        </w:rPr>
        <w:t>มีการดูแลนักศึกษาผ่านอาจารย์ที่ปรึกษาได้หลากหลายช่องทาง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มีการดูแลนักศึกษาให้คำปรึกษาได้ดี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และดูแลอย่างใกล้ชิด</w:t>
      </w:r>
    </w:p>
    <w:p w14:paraId="7D852C6C" w14:textId="77777777" w:rsidR="001B1188" w:rsidRDefault="001B1188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B1188">
        <w:rPr>
          <w:rFonts w:ascii="TH Niramit AS" w:hAnsi="TH Niramit AS" w:cs="TH Niramit AS" w:hint="cs"/>
          <w:sz w:val="32"/>
          <w:szCs w:val="32"/>
          <w:cs/>
        </w:rPr>
        <w:t>การเรียนการสอนเป็นกันเอง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นักศึกษามีความชื่นชอบในการเรียน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มีการปรับการเรียนการสอนตามสภาพพื้นที่และสภานที่จริง</w:t>
      </w:r>
    </w:p>
    <w:p w14:paraId="2A6B5C86" w14:textId="77777777" w:rsidR="00355BDD" w:rsidRDefault="00795281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การบริการ</w:t>
      </w:r>
      <w:r w:rsidR="008318B2">
        <w:rPr>
          <w:rFonts w:ascii="TH Niramit AS" w:hAnsi="TH Niramit AS" w:cs="TH Niramit AS" w:hint="cs"/>
          <w:sz w:val="32"/>
          <w:szCs w:val="32"/>
          <w:cs/>
        </w:rPr>
        <w:t xml:space="preserve">ห้องสมุดมีการจัดหาหนังสือเข้ามาอย่างต่อเนื่อง </w:t>
      </w:r>
      <w:r>
        <w:rPr>
          <w:rFonts w:ascii="TH Niramit AS" w:hAnsi="TH Niramit AS" w:cs="TH Niramit AS" w:hint="cs"/>
          <w:sz w:val="32"/>
          <w:szCs w:val="32"/>
          <w:cs/>
        </w:rPr>
        <w:t>แต่</w:t>
      </w:r>
      <w:r w:rsidRPr="00795281">
        <w:rPr>
          <w:rFonts w:ascii="TH Niramit AS" w:hAnsi="TH Niramit AS" w:cs="TH Niramit AS" w:hint="cs"/>
          <w:sz w:val="32"/>
          <w:szCs w:val="32"/>
          <w:cs/>
        </w:rPr>
        <w:t>บางรายการมีจำนวนไม่เพียงพอต่อความต้องการ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ของนักศึกษา </w:t>
      </w:r>
      <w:r w:rsidR="008318B2">
        <w:rPr>
          <w:rFonts w:ascii="TH Niramit AS" w:hAnsi="TH Niramit AS" w:cs="TH Niramit AS" w:hint="cs"/>
          <w:sz w:val="32"/>
          <w:szCs w:val="32"/>
          <w:cs/>
        </w:rPr>
        <w:t>มีการบริการจัดหาหนังสือในห้องสมุดอื่น ๆ ในกรณีที่หนังสือใน</w:t>
      </w:r>
      <w:r w:rsidR="008318B2">
        <w:rPr>
          <w:rFonts w:ascii="TH Niramit AS" w:hAnsi="TH Niramit AS" w:cs="TH Niramit AS" w:hint="cs"/>
          <w:sz w:val="32"/>
          <w:szCs w:val="32"/>
          <w:cs/>
        </w:rPr>
        <w:lastRenderedPageBreak/>
        <w:t>ห้องสมุดของคณะไม่มี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ควรเพิ่ม</w:t>
      </w:r>
      <w:r w:rsidRPr="00795281">
        <w:rPr>
          <w:rFonts w:ascii="TH Niramit AS" w:hAnsi="TH Niramit AS" w:cs="TH Niramit AS" w:hint="cs"/>
          <w:sz w:val="32"/>
          <w:szCs w:val="32"/>
          <w:cs/>
        </w:rPr>
        <w:t>จุดบริการโต๊ะเก้าอี้ในห้องสมุด</w:t>
      </w:r>
      <w:r>
        <w:rPr>
          <w:rFonts w:ascii="TH Niramit AS" w:hAnsi="TH Niramit AS" w:cs="TH Niramit AS" w:hint="cs"/>
          <w:sz w:val="32"/>
          <w:szCs w:val="32"/>
          <w:cs/>
        </w:rPr>
        <w:t>ให้</w:t>
      </w:r>
      <w:r w:rsidRPr="00795281">
        <w:rPr>
          <w:rFonts w:ascii="TH Niramit AS" w:hAnsi="TH Niramit AS" w:cs="TH Niramit AS" w:hint="cs"/>
          <w:sz w:val="32"/>
          <w:szCs w:val="32"/>
          <w:cs/>
        </w:rPr>
        <w:t>เพียงพอต่อความต้องการ</w:t>
      </w:r>
      <w:r>
        <w:rPr>
          <w:rFonts w:ascii="TH Niramit AS" w:hAnsi="TH Niramit AS" w:cs="TH Niramit AS" w:hint="cs"/>
          <w:sz w:val="32"/>
          <w:szCs w:val="32"/>
          <w:cs/>
        </w:rPr>
        <w:t>ใช้บริการของนักศึกษา</w:t>
      </w:r>
    </w:p>
    <w:p w14:paraId="6452E37B" w14:textId="6AADD904" w:rsidR="001B1188" w:rsidRPr="00355BDD" w:rsidRDefault="001B1188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55BDD">
        <w:rPr>
          <w:rFonts w:ascii="TH Niramit AS" w:hAnsi="TH Niramit AS" w:cs="TH Niramit AS" w:hint="cs"/>
          <w:sz w:val="32"/>
          <w:szCs w:val="32"/>
          <w:cs/>
        </w:rPr>
        <w:t>กิจกรรมพัฒนานักศึกษาของมหาวิทยาลัย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โดยเฉพาะการรับน้อง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มีความกดดันมากเกินไป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ส่งผลต่อสภาพจิตใจนักศึกษา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ควรมีวิธีการสร้างความผูกพันในกลุ่มพี่น้องนักศึกษาในช่องทางอื่น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ๆ</w:t>
      </w:r>
    </w:p>
    <w:p w14:paraId="0F230B0E" w14:textId="77777777" w:rsidR="006758AA" w:rsidRDefault="006758AA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15451">
        <w:rPr>
          <w:rFonts w:ascii="TH Niramit AS" w:hAnsi="TH Niramit AS" w:cs="TH Niramit AS" w:hint="cs"/>
          <w:sz w:val="32"/>
          <w:szCs w:val="32"/>
          <w:cs/>
        </w:rPr>
        <w:t>ห้องปฏิบัติการคอมพิวเตอร์มีให้บริการเพียงพอต่อความต้องการ</w:t>
      </w:r>
      <w:r w:rsidRPr="0001545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15451">
        <w:rPr>
          <w:rFonts w:ascii="TH Niramit AS" w:hAnsi="TH Niramit AS" w:cs="TH Niramit AS" w:hint="cs"/>
          <w:sz w:val="32"/>
          <w:szCs w:val="32"/>
          <w:cs/>
        </w:rPr>
        <w:t>แต่ประสิทธิภาพของเครื่องคอมพิวเตอร์บางเครื่องค่อนข้างทำงานช้า</w:t>
      </w:r>
    </w:p>
    <w:p w14:paraId="01C67C48" w14:textId="77777777" w:rsidR="006758AA" w:rsidRDefault="006758AA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6758AA">
        <w:rPr>
          <w:rFonts w:ascii="TH Niramit AS" w:hAnsi="TH Niramit AS" w:cs="TH Niramit AS" w:hint="cs"/>
          <w:sz w:val="32"/>
          <w:szCs w:val="32"/>
          <w:cs/>
        </w:rPr>
        <w:t>การให้บริการทางด้านอินเทอร์เน็ต</w:t>
      </w:r>
      <w:r w:rsidRPr="006758A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6758AA">
        <w:rPr>
          <w:rFonts w:ascii="TH Niramit AS" w:hAnsi="TH Niramit AS" w:cs="TH Niramit AS" w:hint="cs"/>
          <w:sz w:val="32"/>
          <w:szCs w:val="32"/>
          <w:cs/>
        </w:rPr>
        <w:t>น่าจะมีการปรับปรุงให้รวดเร็ว</w:t>
      </w:r>
      <w:r w:rsidRPr="006758A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6758AA">
        <w:rPr>
          <w:rFonts w:ascii="TH Niramit AS" w:hAnsi="TH Niramit AS" w:cs="TH Niramit AS" w:hint="cs"/>
          <w:sz w:val="32"/>
          <w:szCs w:val="32"/>
          <w:cs/>
        </w:rPr>
        <w:t>และเชื่อมต่อได้ง่าย</w:t>
      </w:r>
    </w:p>
    <w:p w14:paraId="01431FA5" w14:textId="77777777" w:rsidR="006758AA" w:rsidRDefault="00015451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6758AA">
        <w:rPr>
          <w:rFonts w:ascii="TH Niramit AS" w:hAnsi="TH Niramit AS" w:cs="TH Niramit AS" w:hint="cs"/>
          <w:sz w:val="32"/>
          <w:szCs w:val="32"/>
          <w:cs/>
        </w:rPr>
        <w:t>โรงอาหาร</w:t>
      </w:r>
      <w:r w:rsidRPr="006758A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6758AA">
        <w:rPr>
          <w:rFonts w:ascii="TH Niramit AS" w:hAnsi="TH Niramit AS" w:cs="TH Niramit AS" w:hint="cs"/>
          <w:sz w:val="32"/>
          <w:szCs w:val="32"/>
          <w:cs/>
        </w:rPr>
        <w:t>มีบริการโต๊ะเก้าอี้ไม่เพียงพอต่อความต้องการ</w:t>
      </w:r>
    </w:p>
    <w:p w14:paraId="551A7999" w14:textId="77777777" w:rsidR="006758AA" w:rsidRDefault="00015451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6758AA">
        <w:rPr>
          <w:rFonts w:ascii="TH Niramit AS" w:hAnsi="TH Niramit AS" w:cs="TH Niramit AS" w:hint="cs"/>
          <w:sz w:val="32"/>
          <w:szCs w:val="32"/>
          <w:cs/>
        </w:rPr>
        <w:t>ควรมีจุดให้บริการจอดรถสำหรับนักศึกษา</w:t>
      </w:r>
    </w:p>
    <w:p w14:paraId="18E87A9E" w14:textId="77777777" w:rsidR="006758AA" w:rsidRDefault="00015451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6758AA">
        <w:rPr>
          <w:rFonts w:ascii="TH Niramit AS" w:hAnsi="TH Niramit AS" w:cs="TH Niramit AS" w:hint="cs"/>
          <w:sz w:val="32"/>
          <w:szCs w:val="32"/>
          <w:cs/>
        </w:rPr>
        <w:t>การจัดพื้นที่สำหรับนักศึกษาทำงานหรือทำกิจกรรมยังไม่เพียงพอหรือยังไม่เหมาะสมส่งผลให้นักศึกษาส่วนใหญ่จะนัดทำงานกลุ่มกันที่หอพัก</w:t>
      </w:r>
      <w:r w:rsidRPr="006758A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6758AA">
        <w:rPr>
          <w:rFonts w:ascii="TH Niramit AS" w:hAnsi="TH Niramit AS" w:cs="TH Niramit AS" w:hint="cs"/>
          <w:sz w:val="32"/>
          <w:szCs w:val="32"/>
          <w:cs/>
        </w:rPr>
        <w:t>เนื่องจากมีความสะดวกสบาย</w:t>
      </w:r>
    </w:p>
    <w:p w14:paraId="65BD3E6E" w14:textId="77777777" w:rsidR="006758AA" w:rsidRDefault="00015451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6758AA">
        <w:rPr>
          <w:rFonts w:ascii="TH Niramit AS" w:hAnsi="TH Niramit AS" w:cs="TH Niramit AS" w:hint="cs"/>
          <w:sz w:val="32"/>
          <w:szCs w:val="32"/>
          <w:cs/>
        </w:rPr>
        <w:t>ห้องเรียนบางห้องควรมีการติดตั้งเครื่องปรับอากาศ</w:t>
      </w:r>
    </w:p>
    <w:p w14:paraId="6F43900F" w14:textId="2810DC1A" w:rsidR="001B1188" w:rsidRDefault="00015451" w:rsidP="00355BDD">
      <w:pPr>
        <w:pStyle w:val="a7"/>
        <w:numPr>
          <w:ilvl w:val="0"/>
          <w:numId w:val="1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6758AA">
        <w:rPr>
          <w:rFonts w:ascii="TH Niramit AS" w:hAnsi="TH Niramit AS" w:cs="TH Niramit AS" w:hint="cs"/>
          <w:sz w:val="32"/>
          <w:szCs w:val="32"/>
          <w:cs/>
        </w:rPr>
        <w:t>จุดบริการน้ำดื่มให้แก่นักศึกษามีค่อนข้างน้อย</w:t>
      </w:r>
    </w:p>
    <w:p w14:paraId="29D898A1" w14:textId="77777777" w:rsidR="006758AA" w:rsidRPr="006758AA" w:rsidRDefault="006758AA" w:rsidP="006758AA">
      <w:pPr>
        <w:pStyle w:val="a7"/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77B4C8D" w14:textId="77777777" w:rsidR="00306FB1" w:rsidRDefault="00306FB1" w:rsidP="00306FB1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B6DDF">
        <w:rPr>
          <w:rFonts w:ascii="TH Niramit AS" w:hAnsi="TH Niramit AS" w:cs="TH Niramit AS"/>
          <w:b/>
          <w:bCs/>
          <w:sz w:val="32"/>
          <w:szCs w:val="32"/>
          <w:cs/>
        </w:rPr>
        <w:t>สะท้อนข้อคิดจาก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การสัมภาษณ์</w:t>
      </w:r>
      <w:r w:rsidRPr="001B6DDF">
        <w:rPr>
          <w:rFonts w:ascii="TH Niramit AS" w:hAnsi="TH Niramit AS" w:cs="TH Niramit AS"/>
          <w:b/>
          <w:bCs/>
          <w:sz w:val="32"/>
          <w:szCs w:val="32"/>
          <w:cs/>
        </w:rPr>
        <w:t>ศิษย์เก่า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</w:p>
    <w:p w14:paraId="7F27C1DD" w14:textId="77777777" w:rsidR="00355BDD" w:rsidRDefault="006758AA" w:rsidP="00355BDD">
      <w:pPr>
        <w:pStyle w:val="a7"/>
        <w:numPr>
          <w:ilvl w:val="0"/>
          <w:numId w:val="2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355BDD">
        <w:rPr>
          <w:rFonts w:ascii="TH Niramit AS" w:hAnsi="TH Niramit AS" w:cs="TH Niramit AS" w:hint="cs"/>
          <w:sz w:val="32"/>
          <w:szCs w:val="32"/>
          <w:cs/>
        </w:rPr>
        <w:t>การให้บริการทางด้านอินเทอร์เน็ต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น่าจะมีการปรับปรุงให้รวดเร็ว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และเชื่อมต่อได้ง่าย</w:t>
      </w:r>
    </w:p>
    <w:p w14:paraId="2797CBE8" w14:textId="1C4ADDB2" w:rsidR="000E4D96" w:rsidRPr="00355BDD" w:rsidRDefault="0065020A" w:rsidP="00355BDD">
      <w:pPr>
        <w:pStyle w:val="a7"/>
        <w:numPr>
          <w:ilvl w:val="0"/>
          <w:numId w:val="2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355BDD">
        <w:rPr>
          <w:rFonts w:ascii="TH Niramit AS" w:hAnsi="TH Niramit AS" w:cs="TH Niramit AS" w:hint="cs"/>
          <w:sz w:val="32"/>
          <w:szCs w:val="32"/>
          <w:cs/>
        </w:rPr>
        <w:t>ควรมีการจัดกิจกรรมเกี่ยวกับการฝึกอบรมการใช้โปรแกรมสำเร็จรูปทางคอมพิวเตอร์และภาษาต่างประเทศให้มากขึ้น เพราะเป็นประโยชน์ต่อการสมัครงาน</w:t>
      </w:r>
    </w:p>
    <w:p w14:paraId="383C865D" w14:textId="77777777" w:rsidR="00EF06C4" w:rsidRPr="008A6BFC" w:rsidRDefault="00EF06C4" w:rsidP="00306FB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05765123" w14:textId="3A738788" w:rsidR="008A6BFC" w:rsidRDefault="008A6BFC" w:rsidP="008A6BFC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1B1188">
        <w:rPr>
          <w:rFonts w:ascii="TH Niramit AS" w:hAnsi="TH Niramit AS" w:cs="TH Niramit AS"/>
          <w:b/>
          <w:bCs/>
          <w:sz w:val="32"/>
          <w:szCs w:val="32"/>
          <w:cs/>
        </w:rPr>
        <w:t>สะท้อนข้อคิดจาก</w:t>
      </w:r>
      <w:r w:rsidRPr="001B1188">
        <w:rPr>
          <w:rFonts w:ascii="TH Niramit AS" w:hAnsi="TH Niramit AS" w:cs="TH Niramit AS" w:hint="cs"/>
          <w:b/>
          <w:bCs/>
          <w:sz w:val="32"/>
          <w:szCs w:val="32"/>
          <w:cs/>
        </w:rPr>
        <w:t>การสัมภาษณ์</w:t>
      </w:r>
      <w:r w:rsidRPr="001B1188">
        <w:rPr>
          <w:rFonts w:ascii="TH Niramit AS" w:hAnsi="TH Niramit AS" w:cs="TH Niramit AS"/>
          <w:b/>
          <w:bCs/>
          <w:sz w:val="32"/>
          <w:szCs w:val="32"/>
          <w:cs/>
        </w:rPr>
        <w:t>ผู้ใช้บัณฑิต</w:t>
      </w:r>
      <w:r w:rsidR="00E06E5C" w:rsidRPr="001B1188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</w:p>
    <w:p w14:paraId="3718696C" w14:textId="77777777" w:rsidR="00355BDD" w:rsidRDefault="00822E36" w:rsidP="00355BDD">
      <w:pPr>
        <w:pStyle w:val="a7"/>
        <w:numPr>
          <w:ilvl w:val="0"/>
          <w:numId w:val="21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bookmarkStart w:id="0" w:name="_Hlk47531720"/>
      <w:r w:rsidRPr="00355BDD">
        <w:rPr>
          <w:rFonts w:ascii="TH Niramit AS" w:hAnsi="TH Niramit AS" w:cs="TH Niramit AS" w:hint="cs"/>
          <w:sz w:val="32"/>
          <w:szCs w:val="32"/>
          <w:cs/>
        </w:rPr>
        <w:t>นักศึกษาที่สำเร็จการศึกษามีความพร้อมทางด้านวิชาการในการทำงาน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แต่ถ้าเป็นไปได้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ควรเสริมความรู้ทางด้านเศรษฐศาสตร์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เกี่ยวกับ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ต้นทุน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ผลตอบแทน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เนื่องจากการทำงานในบริษัทต้องคำนึงถึงผลกำไร</w:t>
      </w:r>
      <w:r w:rsidRPr="00355BDD">
        <w:rPr>
          <w:rFonts w:ascii="TH Niramit AS" w:hAnsi="TH Niramit AS" w:cs="TH Niramit AS"/>
          <w:sz w:val="32"/>
          <w:szCs w:val="32"/>
          <w:cs/>
        </w:rPr>
        <w:t>/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ขาดทุน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นอกเหนือจากการผลิต</w:t>
      </w:r>
      <w:bookmarkEnd w:id="0"/>
    </w:p>
    <w:p w14:paraId="2C4732F8" w14:textId="197BA292" w:rsidR="008A6BFC" w:rsidRPr="00355BDD" w:rsidRDefault="006758AA" w:rsidP="00355BDD">
      <w:pPr>
        <w:pStyle w:val="a7"/>
        <w:numPr>
          <w:ilvl w:val="0"/>
          <w:numId w:val="21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355BDD">
        <w:rPr>
          <w:rFonts w:ascii="TH Niramit AS" w:hAnsi="TH Niramit AS" w:cs="TH Niramit AS" w:hint="cs"/>
          <w:sz w:val="32"/>
          <w:szCs w:val="32"/>
          <w:cs/>
        </w:rPr>
        <w:t>ผู้ใช้บัณฑิตยินดีให้ความร่วมมือกับทางมหาวิทยาลัย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ในเรื่องของการเรียนการสอน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การวิจัยและบริการวิชาการ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โดยทางผู้ใช้บัณฑิตพร้อมที่จะเป็นสถานที่ในการฝึกประสบการณ์ต่าง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ๆ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ให้กับนักศึกษา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ส่วนทางด้านงานวิจัย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ทางผู้ใช้บัณฑิตพร้อมที่จะทำการวิจัยในต่าง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ๆ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กับอาจารย์</w:t>
      </w:r>
    </w:p>
    <w:p w14:paraId="427B1DAC" w14:textId="3E91186B" w:rsidR="000E4D96" w:rsidRDefault="000E4D96" w:rsidP="00306FB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5F62A5F3" w14:textId="66853663" w:rsidR="00355BDD" w:rsidRDefault="00355BDD" w:rsidP="00306FB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1F846F60" w14:textId="77777777" w:rsidR="00355BDD" w:rsidRPr="008A6BFC" w:rsidRDefault="00355BDD" w:rsidP="00306FB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082E3790" w14:textId="34EB55E1" w:rsidR="00306FB1" w:rsidRDefault="00306FB1" w:rsidP="00306FB1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54696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สะท้อนข้อคิดจาก</w:t>
      </w:r>
      <w:r w:rsidRPr="00754696">
        <w:rPr>
          <w:rFonts w:ascii="TH Niramit AS" w:hAnsi="TH Niramit AS" w:cs="TH Niramit AS" w:hint="cs"/>
          <w:b/>
          <w:bCs/>
          <w:sz w:val="32"/>
          <w:szCs w:val="32"/>
          <w:cs/>
        </w:rPr>
        <w:t>การสัมภาษณ์</w:t>
      </w:r>
      <w:r w:rsidRPr="00754696">
        <w:rPr>
          <w:rFonts w:ascii="TH Niramit AS" w:hAnsi="TH Niramit AS" w:cs="TH Niramit AS"/>
          <w:b/>
          <w:bCs/>
          <w:sz w:val="32"/>
          <w:szCs w:val="32"/>
          <w:cs/>
        </w:rPr>
        <w:t>บุคลากรสายสนับสนุน</w:t>
      </w:r>
      <w:r w:rsidR="00866D4A" w:rsidRPr="0075469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14:paraId="7098D6E7" w14:textId="70EA773E" w:rsidR="001B1188" w:rsidRPr="00355BDD" w:rsidRDefault="001B1188" w:rsidP="00355BDD">
      <w:pPr>
        <w:pStyle w:val="a7"/>
        <w:numPr>
          <w:ilvl w:val="0"/>
          <w:numId w:val="22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bookmarkStart w:id="1" w:name="_Hlk47531662"/>
      <w:r w:rsidRPr="00355BDD">
        <w:rPr>
          <w:rFonts w:ascii="TH Niramit AS" w:hAnsi="TH Niramit AS" w:cs="TH Niramit AS" w:hint="cs"/>
          <w:sz w:val="32"/>
          <w:szCs w:val="32"/>
          <w:cs/>
        </w:rPr>
        <w:t>การพัฒนาบุคลากรเกี่ยวกับความก้าวหน้า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ยังไม่เป็นไปตามแผนที่กำหนด</w:t>
      </w:r>
      <w:r w:rsidRPr="00355B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355BDD">
        <w:rPr>
          <w:rFonts w:ascii="TH Niramit AS" w:hAnsi="TH Niramit AS" w:cs="TH Niramit AS" w:hint="cs"/>
          <w:sz w:val="32"/>
          <w:szCs w:val="32"/>
          <w:cs/>
        </w:rPr>
        <w:t>เนื่องจากมีภารกิจในหน้าที่งานประจำที่บุคลากรส่วนใหญ่ต้องให้ความสำคัญเป็นลำดับแรก</w:t>
      </w:r>
    </w:p>
    <w:bookmarkEnd w:id="1"/>
    <w:p w14:paraId="79D0FE85" w14:textId="77777777" w:rsidR="001B1188" w:rsidRDefault="001B1188" w:rsidP="00355BDD">
      <w:pPr>
        <w:pStyle w:val="a7"/>
        <w:numPr>
          <w:ilvl w:val="0"/>
          <w:numId w:val="22"/>
        </w:numPr>
        <w:suppressAutoHyphens w:val="0"/>
        <w:spacing w:after="200" w:line="276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B1188">
        <w:rPr>
          <w:rFonts w:ascii="TH Niramit AS" w:hAnsi="TH Niramit AS" w:cs="TH Niramit AS" w:hint="cs"/>
          <w:sz w:val="32"/>
          <w:szCs w:val="32"/>
          <w:cs/>
        </w:rPr>
        <w:t>ปัจจัยที่มีผลต่อการทำให้นักศึกษาในคณะลดลง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ได้แก่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1)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ชื่อหลักสูตร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2)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ตัวนักศึกษาที่สำเร็จยังไม่มีโอกาสแสดงศักยภาพได้เต็มที่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3)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สิ่งสนับสนุนการเรียนรู้ของคณะยังไม่เพียงพอ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โดยเฉพาะอุปกรณ์ในห้องฝึกปฏิบัติการ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หากเปรียบเทียบกับมหาวิทยาลัยใกล้เคียง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4)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ที่ตั้งของมหาวิทยาลัย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สภาพแวดล้อม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ความเจริญ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ยังอยู่ห่างไกลตัวเมือง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การเดินทางเข้าถึงมหาวิทยาลัยยังไม่สะดวกเท่าที่ควร</w:t>
      </w:r>
    </w:p>
    <w:p w14:paraId="489E2EBD" w14:textId="77777777" w:rsidR="001B1188" w:rsidRDefault="001B1188" w:rsidP="00355BDD">
      <w:pPr>
        <w:pStyle w:val="a7"/>
        <w:numPr>
          <w:ilvl w:val="0"/>
          <w:numId w:val="22"/>
        </w:numPr>
        <w:suppressAutoHyphens w:val="0"/>
        <w:spacing w:after="200" w:line="276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B1188">
        <w:rPr>
          <w:rFonts w:ascii="TH Niramit AS" w:hAnsi="TH Niramit AS" w:cs="TH Niramit AS" w:hint="cs"/>
          <w:sz w:val="32"/>
          <w:szCs w:val="32"/>
          <w:cs/>
        </w:rPr>
        <w:t>การสนับสนุนงบประมาณในการพัฒนาบุคลากรมีเพียงการพัฒนาภาพรวม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ในแต่ละตำแหน่งต้องพัฒนาตนเองในช่องทางของแต่ละตำแหน่งยังไม่เพียงพอ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6C2D4401" w14:textId="77777777" w:rsidR="001B1188" w:rsidRDefault="001B1188" w:rsidP="00355BDD">
      <w:pPr>
        <w:pStyle w:val="a7"/>
        <w:numPr>
          <w:ilvl w:val="0"/>
          <w:numId w:val="22"/>
        </w:numPr>
        <w:suppressAutoHyphens w:val="0"/>
        <w:spacing w:after="200" w:line="276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B1188">
        <w:rPr>
          <w:rFonts w:ascii="TH Niramit AS" w:hAnsi="TH Niramit AS" w:cs="TH Niramit AS" w:hint="cs"/>
          <w:sz w:val="32"/>
          <w:szCs w:val="32"/>
          <w:cs/>
        </w:rPr>
        <w:t>มีส่วนสนับสนุนข้อมูลในการประกันคุณภาพให้แก่หลักสูตร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มีส่วนร่วมในการจัดทำรายงานประกันคุณภาพในระดับคณะ</w:t>
      </w:r>
    </w:p>
    <w:p w14:paraId="27DED714" w14:textId="5A5A33DC" w:rsidR="001B1188" w:rsidRDefault="001B1188" w:rsidP="00355BDD">
      <w:pPr>
        <w:pStyle w:val="a7"/>
        <w:numPr>
          <w:ilvl w:val="0"/>
          <w:numId w:val="22"/>
        </w:numPr>
        <w:suppressAutoHyphens w:val="0"/>
        <w:spacing w:after="200" w:line="276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B1188">
        <w:rPr>
          <w:rFonts w:ascii="TH Niramit AS" w:hAnsi="TH Niramit AS" w:cs="TH Niramit AS" w:hint="cs"/>
          <w:sz w:val="32"/>
          <w:szCs w:val="32"/>
          <w:cs/>
        </w:rPr>
        <w:t>การเป็นมหาวิทยาลัยในกำกับ</w:t>
      </w:r>
      <w:r>
        <w:rPr>
          <w:rFonts w:ascii="TH Niramit AS" w:hAnsi="TH Niramit AS" w:cs="TH Niramit AS" w:hint="cs"/>
          <w:sz w:val="32"/>
          <w:szCs w:val="32"/>
          <w:cs/>
        </w:rPr>
        <w:t>ของรัฐ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ส่งผลต่อกำลังใจในเรื่องของการขึ้นเงินเดือน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และความมั่นคงในการทำงาน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ตลอ</w:t>
      </w:r>
      <w:r>
        <w:rPr>
          <w:rFonts w:ascii="TH Niramit AS" w:hAnsi="TH Niramit AS" w:cs="TH Niramit AS" w:hint="cs"/>
          <w:sz w:val="32"/>
          <w:szCs w:val="32"/>
          <w:cs/>
        </w:rPr>
        <w:t>ดจน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ความก้าวหน้าในการทำงานเนื่องจากคณะมีจำนวนนักศึกษาลดลง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ส่งผลต่อรายได้ของคณะฯ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ลดลง</w:t>
      </w:r>
    </w:p>
    <w:p w14:paraId="3A07A6AD" w14:textId="77777777" w:rsidR="001B1188" w:rsidRDefault="001B1188" w:rsidP="00355BDD">
      <w:pPr>
        <w:pStyle w:val="a7"/>
        <w:numPr>
          <w:ilvl w:val="0"/>
          <w:numId w:val="22"/>
        </w:numPr>
        <w:suppressAutoHyphens w:val="0"/>
        <w:spacing w:after="200" w:line="276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B1188">
        <w:rPr>
          <w:rFonts w:ascii="TH Niramit AS" w:hAnsi="TH Niramit AS" w:cs="TH Niramit AS" w:hint="cs"/>
          <w:sz w:val="32"/>
          <w:szCs w:val="32"/>
          <w:cs/>
        </w:rPr>
        <w:t>ควรผลักดันให้คณะเป็นวิทยาเขต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เพื่อให้มีความสะดวกและคล่องตัวต่อการบริหารจัดการภายใน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 </w:t>
      </w:r>
    </w:p>
    <w:p w14:paraId="0723F6E4" w14:textId="77777777" w:rsidR="001B1188" w:rsidRDefault="001B1188" w:rsidP="00355BDD">
      <w:pPr>
        <w:pStyle w:val="a7"/>
        <w:numPr>
          <w:ilvl w:val="0"/>
          <w:numId w:val="22"/>
        </w:numPr>
        <w:suppressAutoHyphens w:val="0"/>
        <w:spacing w:after="200" w:line="276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วรพัฒนาเรื่องของการสร้างบรรยากาศ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สวยงาม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มีสิ่งอำนวยความสะดวกมากขึ้นภายในมหาวิทยาลัย</w:t>
      </w:r>
    </w:p>
    <w:p w14:paraId="22C4DD45" w14:textId="06FBDB97" w:rsidR="000E4D96" w:rsidRPr="001B1188" w:rsidRDefault="001B1188" w:rsidP="00355BDD">
      <w:pPr>
        <w:pStyle w:val="a7"/>
        <w:numPr>
          <w:ilvl w:val="0"/>
          <w:numId w:val="22"/>
        </w:numPr>
        <w:suppressAutoHyphens w:val="0"/>
        <w:spacing w:after="200" w:line="276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1B1188">
        <w:rPr>
          <w:rFonts w:ascii="TH Niramit AS" w:hAnsi="TH Niramit AS" w:cs="TH Niramit AS" w:hint="cs"/>
          <w:sz w:val="32"/>
          <w:szCs w:val="32"/>
          <w:cs/>
        </w:rPr>
        <w:t>ผู้บริหารควรนำผลการประเมินและข้อเสนอแนะจากการสะท้อนของคณะกรรมการประเมินประกันคุณภาพ</w:t>
      </w:r>
      <w:r w:rsidRPr="001B11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B1188">
        <w:rPr>
          <w:rFonts w:ascii="TH Niramit AS" w:hAnsi="TH Niramit AS" w:cs="TH Niramit AS" w:hint="cs"/>
          <w:sz w:val="32"/>
          <w:szCs w:val="32"/>
          <w:cs/>
        </w:rPr>
        <w:t>และข้อมูลจากการสัมภาษณ์มาปรับปรุงและพัฒนาอย่างจริงจังทุกปี</w:t>
      </w:r>
      <w:r w:rsidR="000E4D96" w:rsidRPr="001B1188">
        <w:rPr>
          <w:rFonts w:ascii="TH Niramit AS" w:hAnsi="TH Niramit AS" w:cs="TH Niramit AS"/>
          <w:sz w:val="32"/>
          <w:szCs w:val="32"/>
          <w:cs/>
        </w:rPr>
        <w:br w:type="page"/>
      </w:r>
    </w:p>
    <w:p w14:paraId="10E75780" w14:textId="3A4A71DD" w:rsidR="00943F38" w:rsidRDefault="00943F38" w:rsidP="006758AA">
      <w:pPr>
        <w:tabs>
          <w:tab w:val="left" w:pos="2673"/>
        </w:tabs>
        <w:suppressAutoHyphens w:val="0"/>
        <w:spacing w:after="200" w:line="276" w:lineRule="auto"/>
        <w:rPr>
          <w:rFonts w:ascii="TH Niramit AS" w:hAnsi="TH Niramit AS" w:cs="TH Niramit AS"/>
          <w:sz w:val="32"/>
          <w:szCs w:val="32"/>
        </w:rPr>
      </w:pPr>
    </w:p>
    <w:p w14:paraId="54FF0A98" w14:textId="77777777" w:rsidR="0010392B" w:rsidRDefault="0010392B" w:rsidP="006758AA">
      <w:pPr>
        <w:tabs>
          <w:tab w:val="left" w:pos="2673"/>
        </w:tabs>
        <w:suppressAutoHyphens w:val="0"/>
        <w:spacing w:after="200" w:line="276" w:lineRule="auto"/>
        <w:rPr>
          <w:rFonts w:ascii="TH Niramit AS" w:hAnsi="TH Niramit AS" w:cs="TH Niramit AS"/>
          <w:sz w:val="32"/>
          <w:szCs w:val="32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</w:tblGrid>
      <w:tr w:rsidR="00943F38" w14:paraId="783DB4A6" w14:textId="77777777" w:rsidTr="00D07A99">
        <w:tc>
          <w:tcPr>
            <w:tcW w:w="4820" w:type="dxa"/>
            <w:hideMark/>
          </w:tcPr>
          <w:p w14:paraId="1614884B" w14:textId="5B2A47DC" w:rsidR="00943F38" w:rsidRDefault="00706A25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0560" behindDoc="1" locked="0" layoutInCell="1" allowOverlap="1" wp14:anchorId="50C8C99A" wp14:editId="754D8D83">
                  <wp:simplePos x="0" y="0"/>
                  <wp:positionH relativeFrom="margin">
                    <wp:posOffset>228600</wp:posOffset>
                  </wp:positionH>
                  <wp:positionV relativeFrom="paragraph">
                    <wp:posOffset>-241300</wp:posOffset>
                  </wp:positionV>
                  <wp:extent cx="2000250" cy="500063"/>
                  <wp:effectExtent l="0" t="0" r="0" b="0"/>
                  <wp:wrapNone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D8D8DA"/>
                              </a:clrFrom>
                              <a:clrTo>
                                <a:srgbClr val="D8D8DA">
                                  <a:alpha val="0"/>
                                </a:srgbClr>
                              </a:clrTo>
                            </a:clrChange>
                            <a:alphaModFix amt="98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212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4" t="31010" r="25715" b="42114"/>
                          <a:stretch/>
                        </pic:blipFill>
                        <pic:spPr bwMode="auto">
                          <a:xfrm>
                            <a:off x="0" y="0"/>
                            <a:ext cx="2000250" cy="500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3F38">
              <w:rPr>
                <w:rFonts w:ascii="TH Niramit AS" w:hAnsi="TH Niramit AS" w:cs="TH Niramit AS"/>
                <w:sz w:val="32"/>
                <w:szCs w:val="32"/>
              </w:rPr>
              <w:t>………………………………………...........................</w:t>
            </w:r>
          </w:p>
        </w:tc>
        <w:tc>
          <w:tcPr>
            <w:tcW w:w="2268" w:type="dxa"/>
            <w:hideMark/>
          </w:tcPr>
          <w:p w14:paraId="2CBD60F7" w14:textId="77777777" w:rsidR="00943F38" w:rsidRDefault="00943F38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ประธานกรรมการ</w:t>
            </w:r>
          </w:p>
        </w:tc>
      </w:tr>
      <w:tr w:rsidR="00943F38" w14:paraId="7A5B9744" w14:textId="77777777" w:rsidTr="00D07A99">
        <w:tc>
          <w:tcPr>
            <w:tcW w:w="4820" w:type="dxa"/>
            <w:hideMark/>
          </w:tcPr>
          <w:p w14:paraId="72484B19" w14:textId="74341BC1" w:rsidR="00943F38" w:rsidRDefault="00943F38" w:rsidP="00943F38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ผู้ช่วยศาสตราจารย์ ดร.นิคม  มูลเมือง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5A75F597" w14:textId="17DCD027" w:rsidR="00943F38" w:rsidRDefault="00943F38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43F38" w14:paraId="3C08C070" w14:textId="77777777" w:rsidTr="00D07A99">
        <w:tc>
          <w:tcPr>
            <w:tcW w:w="4820" w:type="dxa"/>
          </w:tcPr>
          <w:p w14:paraId="26C6FDBF" w14:textId="0AD38F15" w:rsidR="00943F38" w:rsidRDefault="00943F38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014D8C" w14:textId="46BD0752" w:rsidR="00943F38" w:rsidRDefault="00943F38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43F38" w:rsidRPr="00DA4AF1" w14:paraId="09D2A436" w14:textId="77777777" w:rsidTr="00D07A99">
        <w:tc>
          <w:tcPr>
            <w:tcW w:w="4820" w:type="dxa"/>
            <w:hideMark/>
          </w:tcPr>
          <w:p w14:paraId="36CB5497" w14:textId="0D46BD79" w:rsidR="00943F38" w:rsidRDefault="00A47D6F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49D68B4D" wp14:editId="1A5A1DBA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-763270</wp:posOffset>
                  </wp:positionV>
                  <wp:extent cx="666000" cy="1436400"/>
                  <wp:effectExtent l="0" t="4445" r="0" b="0"/>
                  <wp:wrapNone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88" t="26387" r="28335" b="30840"/>
                          <a:stretch/>
                        </pic:blipFill>
                        <pic:spPr bwMode="auto">
                          <a:xfrm rot="16200000">
                            <a:off x="0" y="0"/>
                            <a:ext cx="666000" cy="143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3F38">
              <w:rPr>
                <w:rFonts w:ascii="TH Niramit AS" w:hAnsi="TH Niramit AS" w:cs="TH Niramit AS"/>
                <w:sz w:val="32"/>
                <w:szCs w:val="32"/>
              </w:rPr>
              <w:t>………………………………………...........................</w:t>
            </w:r>
          </w:p>
        </w:tc>
        <w:tc>
          <w:tcPr>
            <w:tcW w:w="2268" w:type="dxa"/>
            <w:hideMark/>
          </w:tcPr>
          <w:p w14:paraId="3178FEC5" w14:textId="1B887B22" w:rsidR="00943F38" w:rsidRDefault="00943F38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กรรมการ</w:t>
            </w:r>
          </w:p>
        </w:tc>
      </w:tr>
      <w:tr w:rsidR="00943F38" w14:paraId="1876B377" w14:textId="77777777" w:rsidTr="00D07A99">
        <w:tc>
          <w:tcPr>
            <w:tcW w:w="4820" w:type="dxa"/>
            <w:hideMark/>
          </w:tcPr>
          <w:p w14:paraId="70F25A85" w14:textId="417822F6" w:rsidR="00943F38" w:rsidRDefault="00D07A99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(รองศาสตราจารย์ ดร.อรทัย  มิ่ง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พล)</w:t>
            </w:r>
          </w:p>
        </w:tc>
        <w:tc>
          <w:tcPr>
            <w:tcW w:w="2268" w:type="dxa"/>
          </w:tcPr>
          <w:p w14:paraId="1C879548" w14:textId="06C01E8F" w:rsidR="00943F38" w:rsidRDefault="00943F38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43F38" w14:paraId="68D1FD22" w14:textId="77777777" w:rsidTr="00D07A99">
        <w:tc>
          <w:tcPr>
            <w:tcW w:w="4820" w:type="dxa"/>
          </w:tcPr>
          <w:p w14:paraId="1CCF9A93" w14:textId="309EE769" w:rsidR="00943F38" w:rsidRDefault="00943F38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369B1AC" w14:textId="38BD14E0" w:rsidR="00943F38" w:rsidRDefault="00943F38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43F38" w14:paraId="1AFED102" w14:textId="77777777" w:rsidTr="00D07A99">
        <w:tc>
          <w:tcPr>
            <w:tcW w:w="4820" w:type="dxa"/>
            <w:hideMark/>
          </w:tcPr>
          <w:p w14:paraId="5AE8DF89" w14:textId="3FED2784" w:rsidR="00943F38" w:rsidRDefault="00EB1C56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43392" behindDoc="1" locked="0" layoutInCell="1" allowOverlap="1" wp14:anchorId="600C4D7C" wp14:editId="334361E9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-300990</wp:posOffset>
                  </wp:positionV>
                  <wp:extent cx="1220400" cy="51480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00" cy="5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3F38">
              <w:rPr>
                <w:rFonts w:ascii="TH Niramit AS" w:hAnsi="TH Niramit AS" w:cs="TH Niramit AS"/>
                <w:sz w:val="32"/>
                <w:szCs w:val="32"/>
              </w:rPr>
              <w:t>………………………………………...........................</w:t>
            </w:r>
          </w:p>
        </w:tc>
        <w:tc>
          <w:tcPr>
            <w:tcW w:w="2268" w:type="dxa"/>
            <w:hideMark/>
          </w:tcPr>
          <w:p w14:paraId="32D470F9" w14:textId="77777777" w:rsidR="00943F38" w:rsidRDefault="00943F38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กรรมการ</w:t>
            </w:r>
          </w:p>
        </w:tc>
      </w:tr>
      <w:tr w:rsidR="00943F38" w14:paraId="5B6005F1" w14:textId="77777777" w:rsidTr="00D07A99">
        <w:tc>
          <w:tcPr>
            <w:tcW w:w="4820" w:type="dxa"/>
            <w:hideMark/>
          </w:tcPr>
          <w:p w14:paraId="3CA4F751" w14:textId="6EDDB7B5" w:rsidR="00943F38" w:rsidRDefault="00D07A99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(ผู้ช่วยศาสตราจารย์ ดร.ทัดพงศ์  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อวิโรธ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นานนท์)</w:t>
            </w:r>
          </w:p>
        </w:tc>
        <w:tc>
          <w:tcPr>
            <w:tcW w:w="2268" w:type="dxa"/>
          </w:tcPr>
          <w:p w14:paraId="1FB0C41B" w14:textId="77777777" w:rsidR="00943F38" w:rsidRDefault="00943F38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43F38" w14:paraId="73BBEA3B" w14:textId="77777777" w:rsidTr="00D07A99">
        <w:tc>
          <w:tcPr>
            <w:tcW w:w="4820" w:type="dxa"/>
          </w:tcPr>
          <w:p w14:paraId="2E35F162" w14:textId="5F016F4E" w:rsidR="00943F38" w:rsidRDefault="00672A67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44416" behindDoc="1" locked="0" layoutInCell="1" allowOverlap="1" wp14:anchorId="7A89E8B5" wp14:editId="3BD50D5E">
                  <wp:simplePos x="0" y="0"/>
                  <wp:positionH relativeFrom="column">
                    <wp:posOffset>852401</wp:posOffset>
                  </wp:positionH>
                  <wp:positionV relativeFrom="paragraph">
                    <wp:posOffset>-364723</wp:posOffset>
                  </wp:positionV>
                  <wp:extent cx="553289" cy="1698180"/>
                  <wp:effectExtent l="18098" t="58102" r="17462" b="55563"/>
                  <wp:wrapNone/>
                  <wp:docPr id="7" name="รูปภาพ 7" descr="C:\Users\ju\Downloads\106521111_272321454218160_91233939261761198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\Downloads\106521111_272321454218160_91233939261761198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373077">
                            <a:off x="0" y="0"/>
                            <a:ext cx="557132" cy="1709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667A0FC5" w14:textId="77777777" w:rsidR="00943F38" w:rsidRDefault="00943F38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43F38" w14:paraId="39BD381D" w14:textId="77777777" w:rsidTr="00D07A99">
        <w:tc>
          <w:tcPr>
            <w:tcW w:w="4820" w:type="dxa"/>
            <w:hideMark/>
          </w:tcPr>
          <w:p w14:paraId="0B15C855" w14:textId="26BE7FAC" w:rsidR="00943F38" w:rsidRDefault="00943F38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………………………………………...........................</w:t>
            </w:r>
          </w:p>
        </w:tc>
        <w:tc>
          <w:tcPr>
            <w:tcW w:w="2268" w:type="dxa"/>
            <w:hideMark/>
          </w:tcPr>
          <w:p w14:paraId="5DB311C2" w14:textId="77777777" w:rsidR="00943F38" w:rsidRDefault="00943F38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เลขานุการ</w:t>
            </w:r>
          </w:p>
        </w:tc>
      </w:tr>
      <w:tr w:rsidR="00943F38" w14:paraId="27EDC585" w14:textId="77777777" w:rsidTr="00D07A99">
        <w:tc>
          <w:tcPr>
            <w:tcW w:w="4820" w:type="dxa"/>
            <w:hideMark/>
          </w:tcPr>
          <w:p w14:paraId="2B1E74F2" w14:textId="7925CB70" w:rsidR="00943F38" w:rsidRDefault="00D07A99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(นางภัทร์ธน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กัลย์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เตี่ยไพบูลย์)</w:t>
            </w:r>
          </w:p>
        </w:tc>
        <w:tc>
          <w:tcPr>
            <w:tcW w:w="2268" w:type="dxa"/>
          </w:tcPr>
          <w:p w14:paraId="4A793B89" w14:textId="77777777" w:rsidR="00943F38" w:rsidRDefault="00943F38">
            <w:pPr>
              <w:suppressAutoHyphens w:val="0"/>
              <w:spacing w:after="200" w:line="276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67BF557B" w14:textId="77777777" w:rsidR="00943F38" w:rsidRDefault="00943F38" w:rsidP="00943F38">
      <w:pPr>
        <w:suppressAutoHyphens w:val="0"/>
        <w:spacing w:after="200" w:line="276" w:lineRule="auto"/>
        <w:ind w:left="1440"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756968D2" w14:textId="77777777" w:rsidR="000E4D96" w:rsidRPr="00056D93" w:rsidRDefault="000E4D96" w:rsidP="000E4D96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56D93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ภาคผนวก</w:t>
      </w:r>
      <w:r w:rsidRPr="00056D93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 w:rsidRPr="00056D93">
        <w:rPr>
          <w:rFonts w:ascii="TH Niramit AS" w:hAnsi="TH Niramit AS" w:cs="TH Niramit AS"/>
          <w:b/>
          <w:bCs/>
          <w:sz w:val="32"/>
          <w:szCs w:val="32"/>
          <w:cs/>
        </w:rPr>
        <w:t>ก</w:t>
      </w:r>
    </w:p>
    <w:p w14:paraId="67E72870" w14:textId="77777777" w:rsidR="000E4D96" w:rsidRPr="00056D93" w:rsidRDefault="000E4D96" w:rsidP="000E4D9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56D93">
        <w:rPr>
          <w:rFonts w:ascii="TH Niramit AS" w:hAnsi="TH Niramit AS" w:cs="TH Niramit AS"/>
          <w:b/>
          <w:bCs/>
          <w:sz w:val="32"/>
          <w:szCs w:val="32"/>
          <w:cs/>
        </w:rPr>
        <w:t>กำหนดการประเมินคุณภาพภายใน</w:t>
      </w:r>
    </w:p>
    <w:p w14:paraId="2A073D1C" w14:textId="77777777" w:rsidR="000E4D96" w:rsidRPr="00056D93" w:rsidRDefault="000E4D96" w:rsidP="000E4D9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56D93">
        <w:rPr>
          <w:rFonts w:ascii="TH Niramit AS" w:hAnsi="TH Niramit AS" w:cs="TH Niramit AS"/>
          <w:b/>
          <w:bCs/>
          <w:sz w:val="32"/>
          <w:szCs w:val="32"/>
        </w:rPr>
        <w:t>…………………………..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1"/>
      </w:tblGrid>
      <w:tr w:rsidR="000E4D96" w:rsidRPr="000E4D96" w14:paraId="54BD3A99" w14:textId="77777777" w:rsidTr="000E4D96">
        <w:tc>
          <w:tcPr>
            <w:tcW w:w="2410" w:type="dxa"/>
            <w:tcBorders>
              <w:bottom w:val="single" w:sz="4" w:space="0" w:color="auto"/>
            </w:tcBorders>
          </w:tcPr>
          <w:p w14:paraId="72C02EA4" w14:textId="5D6E9049" w:rsidR="000E4D96" w:rsidRPr="000E4D96" w:rsidRDefault="000E4D96" w:rsidP="000C1FFC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E4D96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0C1FFC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 สิงหาคม 2563</w:t>
            </w:r>
            <w:r w:rsidRPr="000E4D96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51" w:type="dxa"/>
            <w:tcBorders>
              <w:bottom w:val="single" w:sz="4" w:space="0" w:color="auto"/>
            </w:tcBorders>
          </w:tcPr>
          <w:p w14:paraId="51CA30C1" w14:textId="77777777" w:rsidR="000E4D96" w:rsidRPr="000E4D96" w:rsidRDefault="000E4D96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0E4D96" w:rsidRPr="000E4D96" w14:paraId="049D5604" w14:textId="77777777" w:rsidTr="000E4D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B4B" w14:textId="77777777" w:rsidR="000E4D96" w:rsidRPr="000E4D96" w:rsidRDefault="000E4D96" w:rsidP="000E4D9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E4D96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B2AC" w14:textId="77777777" w:rsidR="000E4D96" w:rsidRPr="000E4D96" w:rsidRDefault="000E4D96" w:rsidP="000E4D9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E4D96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0E4D96" w14:paraId="783A66DA" w14:textId="77777777" w:rsidTr="000E4D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FA7" w14:textId="060C1BBD" w:rsidR="000E4D96" w:rsidRDefault="00547A74" w:rsidP="00547A74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08.</w:t>
            </w: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0 น. 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FC" w14:textId="320516D5" w:rsidR="000E4D96" w:rsidRDefault="00547A74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คณะกรรมการร่วมหารือก่อนการประเมิน</w:t>
            </w:r>
          </w:p>
        </w:tc>
      </w:tr>
      <w:tr w:rsidR="000E4D96" w14:paraId="2D59B265" w14:textId="77777777" w:rsidTr="000E4D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9F05" w14:textId="0F8B5BC3" w:rsidR="000E4D96" w:rsidRPr="00547A74" w:rsidRDefault="00547A74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09.00 น.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D53" w14:textId="2FC2F4A4" w:rsidR="000E4D96" w:rsidRDefault="00547A74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ประธานกล่าวเปิด แนะนำคณะกรรมการ และชี้แจงวัตถุประสงค์การประเมินคณุภาพภายใน ระดับคณะ</w:t>
            </w:r>
          </w:p>
        </w:tc>
      </w:tr>
      <w:tr w:rsidR="000E4D96" w14:paraId="21BBA8F1" w14:textId="77777777" w:rsidTr="000E4D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8CFA" w14:textId="00D6BF03" w:rsidR="000E4D96" w:rsidRPr="00547A74" w:rsidRDefault="00547A74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09.30 น.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4D2E" w14:textId="021FFD43" w:rsidR="000E4D96" w:rsidRDefault="00547A74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 คณะผู้บริหารมหาวิทยาลัยแม่โจ้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–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ชุมพร นำเสนอผลการดำเนินงานของคณะ</w:t>
            </w:r>
          </w:p>
        </w:tc>
      </w:tr>
      <w:tr w:rsidR="000E4D96" w14:paraId="0853E1D1" w14:textId="77777777" w:rsidTr="000E4D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71D" w14:textId="77777777" w:rsidR="000E4D96" w:rsidRPr="00547A74" w:rsidRDefault="000E4D96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1AE7" w14:textId="0225C6B8" w:rsidR="000E4D96" w:rsidRPr="00547A74" w:rsidRDefault="00547A74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 การสัมภาษณ์ผู้บริหาร</w:t>
            </w:r>
            <w:r w:rsidR="000C1FF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มหาวิทยาลัยแม่โจ้ </w:t>
            </w:r>
            <w:r w:rsidR="000C1FFC">
              <w:rPr>
                <w:rFonts w:ascii="TH Niramit AS" w:hAnsi="TH Niramit AS" w:cs="TH Niramit AS"/>
                <w:sz w:val="32"/>
                <w:szCs w:val="32"/>
                <w:cs/>
              </w:rPr>
              <w:t>–</w:t>
            </w:r>
            <w:r w:rsidR="000C1FF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ชุมพร</w:t>
            </w:r>
          </w:p>
        </w:tc>
      </w:tr>
      <w:tr w:rsidR="000E4D96" w14:paraId="73BD26E5" w14:textId="77777777" w:rsidTr="000E4D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D6DC" w14:textId="77777777" w:rsidR="000E4D96" w:rsidRDefault="000E4D96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77C8" w14:textId="5B462DEC" w:rsidR="000E4D96" w:rsidRPr="000C1FFC" w:rsidRDefault="000C1FFC" w:rsidP="000C1FF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 </w:t>
            </w:r>
            <w:r w:rsidRPr="000C1FFC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คณะกรรมการตรวจเอกสาร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ตาม</w:t>
            </w:r>
            <w:r w:rsidRPr="000C1FFC">
              <w:rPr>
                <w:rFonts w:ascii="TH Niramit AS" w:hAnsi="TH Niramit AS" w:cs="TH Niramit AS" w:hint="cs"/>
                <w:sz w:val="32"/>
                <w:szCs w:val="32"/>
                <w:cs/>
              </w:rPr>
              <w:t>องค์ประกอบ</w:t>
            </w:r>
          </w:p>
        </w:tc>
      </w:tr>
      <w:tr w:rsidR="000E4D96" w14:paraId="3D27CBB1" w14:textId="77777777" w:rsidTr="000E4D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06F8" w14:textId="65132278" w:rsidR="000E4D96" w:rsidRDefault="000C1FFC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12.00 น.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199" w14:textId="2A1E355B" w:rsidR="000E4D96" w:rsidRPr="000C1FFC" w:rsidRDefault="000C1FFC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0E4D96" w14:paraId="4E56D561" w14:textId="77777777" w:rsidTr="000E4D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85D" w14:textId="4432B723" w:rsidR="000E4D96" w:rsidRDefault="000C1FFC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13.00 น.</w:t>
            </w:r>
            <w:r w:rsidR="006758AA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6758AA">
              <w:rPr>
                <w:rFonts w:ascii="TH Niramit AS" w:hAnsi="TH Niramit AS" w:cs="TH Niramit AS" w:hint="cs"/>
                <w:sz w:val="32"/>
                <w:szCs w:val="32"/>
                <w:cs/>
              </w:rPr>
              <w:t>เป็นต้นไป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A111" w14:textId="4A240860" w:rsidR="000E4D96" w:rsidRDefault="000C1FFC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 การสัมภาษณ์บุคลากรสายวิชาการ และสายสนับสนุนวิชาการ</w:t>
            </w:r>
          </w:p>
        </w:tc>
      </w:tr>
      <w:tr w:rsidR="000C1FFC" w14:paraId="5F9D8A59" w14:textId="77777777" w:rsidTr="000E4D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5C4" w14:textId="77777777" w:rsidR="000C1FFC" w:rsidRDefault="000C1FFC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4060" w14:textId="10717F79" w:rsidR="000C1FFC" w:rsidRDefault="000C1FFC" w:rsidP="000C1FF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C1FF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</w:t>
            </w:r>
            <w:r w:rsidRPr="000C1FFC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การสัมภาษณ์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ผู้ที่มีส่วนได้ส่วนเสีย นักศึกษา ศิษย์เก่า </w:t>
            </w:r>
            <w:r w:rsidR="006758AA"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ผู้ใช้</w:t>
            </w:r>
            <w:proofErr w:type="spellStart"/>
            <w:r w:rsidR="006758AA">
              <w:rPr>
                <w:rFonts w:ascii="TH Niramit AS" w:hAnsi="TH Niramit AS" w:cs="TH Niramit AS" w:hint="cs"/>
                <w:sz w:val="32"/>
                <w:szCs w:val="32"/>
                <w:cs/>
              </w:rPr>
              <w:t>บั</w:t>
            </w:r>
            <w:proofErr w:type="spellEnd"/>
            <w:r w:rsidR="006758AA">
              <w:rPr>
                <w:rFonts w:ascii="TH Niramit AS" w:hAnsi="TH Niramit AS" w:cs="TH Niramit AS" w:hint="cs"/>
                <w:sz w:val="32"/>
                <w:szCs w:val="32"/>
                <w:cs/>
              </w:rPr>
              <w:t>ณ</w:t>
            </w:r>
            <w:proofErr w:type="spellStart"/>
            <w:r w:rsidR="006758AA">
              <w:rPr>
                <w:rFonts w:ascii="TH Niramit AS" w:hAnsi="TH Niramit AS" w:cs="TH Niramit AS" w:hint="cs"/>
                <w:sz w:val="32"/>
                <w:szCs w:val="32"/>
                <w:cs/>
              </w:rPr>
              <w:t>ฑิ</w:t>
            </w:r>
            <w:proofErr w:type="spellEnd"/>
            <w:r w:rsidR="006758AA">
              <w:rPr>
                <w:rFonts w:ascii="TH Niramit AS" w:hAnsi="TH Niramit AS" w:cs="TH Niramit AS" w:hint="cs"/>
                <w:sz w:val="32"/>
                <w:szCs w:val="32"/>
                <w:cs/>
              </w:rPr>
              <w:t>ณ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(ทางโทรศัพท์)</w:t>
            </w:r>
          </w:p>
        </w:tc>
      </w:tr>
      <w:tr w:rsidR="000E4D96" w:rsidRPr="000E4D96" w14:paraId="61BABE98" w14:textId="77777777" w:rsidTr="000E4D96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B19949" w14:textId="77777777" w:rsidR="000E4D96" w:rsidRDefault="000E4D96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5A5244FC" w14:textId="674D07EB" w:rsidR="000E4D96" w:rsidRPr="000E4D96" w:rsidRDefault="000E4D96" w:rsidP="000C1FFC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E4D96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0C1FFC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 สิงหาคม 2563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</w:tcBorders>
          </w:tcPr>
          <w:p w14:paraId="212D4B9E" w14:textId="77777777" w:rsidR="000E4D96" w:rsidRPr="000E4D96" w:rsidRDefault="000E4D96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0E4D96" w:rsidRPr="000E4D96" w14:paraId="1991CE1D" w14:textId="77777777" w:rsidTr="000E4D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B106" w14:textId="77777777" w:rsidR="000E4D96" w:rsidRPr="000E4D96" w:rsidRDefault="000E4D96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E4D96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AEC" w14:textId="77777777" w:rsidR="000E4D96" w:rsidRPr="000E4D96" w:rsidRDefault="000E4D96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E4D96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0E4D96" w14:paraId="078E6474" w14:textId="77777777" w:rsidTr="000E4D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1DD" w14:textId="61755259" w:rsidR="000E4D96" w:rsidRDefault="000C1FFC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09.00 น. 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9F05" w14:textId="0F81D0D0" w:rsidR="000E4D96" w:rsidRDefault="000C1FFC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0C1FFC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คณะกรรมการตรวจเอกสารตามองค์ประกอบ</w:t>
            </w:r>
          </w:p>
        </w:tc>
      </w:tr>
      <w:tr w:rsidR="000E4D96" w14:paraId="49D0E00B" w14:textId="77777777" w:rsidTr="000E4D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D40" w14:textId="32830E10" w:rsidR="000E4D96" w:rsidRDefault="000C1FFC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12.00 น.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5969" w14:textId="68BF42EB" w:rsidR="000E4D96" w:rsidRDefault="000C1FFC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0E4D96" w14:paraId="1B04F4FF" w14:textId="77777777" w:rsidTr="000E4D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A19" w14:textId="746C6EBD" w:rsidR="000E4D96" w:rsidRDefault="000C1FFC" w:rsidP="000E4D9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  <w:r w:rsidR="00015451">
              <w:rPr>
                <w:rFonts w:ascii="TH Niramit AS" w:hAnsi="TH Niramit AS" w:cs="TH Niramit AS"/>
                <w:sz w:val="32"/>
                <w:szCs w:val="32"/>
              </w:rPr>
              <w:t>3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.</w:t>
            </w:r>
            <w:r w:rsidR="00015451">
              <w:rPr>
                <w:rFonts w:ascii="TH Niramit AS" w:hAnsi="TH Niramit AS" w:cs="TH Niramit AS"/>
                <w:sz w:val="32"/>
                <w:szCs w:val="32"/>
              </w:rPr>
              <w:t>3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0 น. 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B4B2" w14:textId="54D34396" w:rsidR="000E4D96" w:rsidRDefault="000C1FFC" w:rsidP="000C1FF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 คณะกรรมการ</w:t>
            </w:r>
            <w:r w:rsidRPr="000C1FFC">
              <w:rPr>
                <w:rFonts w:ascii="TH Niramit AS" w:hAnsi="TH Niramit AS" w:cs="TH Niramit AS" w:hint="cs"/>
                <w:sz w:val="32"/>
                <w:szCs w:val="32"/>
                <w:cs/>
              </w:rPr>
              <w:t>สรุป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</w:t>
            </w:r>
            <w:r w:rsidRPr="000C1FFC">
              <w:rPr>
                <w:rFonts w:ascii="TH Niramit AS" w:hAnsi="TH Niramit AS" w:cs="TH Niramit AS" w:hint="cs"/>
                <w:sz w:val="32"/>
                <w:szCs w:val="32"/>
                <w:cs/>
              </w:rPr>
              <w:t>คะแนนตามองค์ประกอบ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พร้อมให้ข้อเสนอแนะ</w:t>
            </w:r>
            <w:r w:rsidR="00D34651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และการซักถาม</w:t>
            </w:r>
          </w:p>
        </w:tc>
      </w:tr>
    </w:tbl>
    <w:p w14:paraId="241A8EFC" w14:textId="77777777" w:rsidR="000E4D96" w:rsidRDefault="000E4D96">
      <w:pPr>
        <w:suppressAutoHyphens w:val="0"/>
        <w:spacing w:after="200" w:line="276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29EC0F32" w14:textId="77777777" w:rsidR="000E4D96" w:rsidRPr="00056D93" w:rsidRDefault="000E4D96" w:rsidP="000E4D9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56D93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ภาคผนวก</w:t>
      </w:r>
      <w:r w:rsidRPr="00056D93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 w:rsidRPr="00056D93">
        <w:rPr>
          <w:rFonts w:ascii="TH Niramit AS" w:hAnsi="TH Niramit AS" w:cs="TH Niramit AS"/>
          <w:b/>
          <w:bCs/>
          <w:sz w:val="32"/>
          <w:szCs w:val="32"/>
          <w:cs/>
        </w:rPr>
        <w:t>ข</w:t>
      </w:r>
    </w:p>
    <w:p w14:paraId="600FCD19" w14:textId="77777777" w:rsidR="000E4D96" w:rsidRPr="00056D93" w:rsidRDefault="000E4D96" w:rsidP="000E4D9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56D93">
        <w:rPr>
          <w:rFonts w:ascii="TH Niramit AS" w:hAnsi="TH Niramit AS" w:cs="TH Niramit AS"/>
          <w:b/>
          <w:bCs/>
          <w:sz w:val="32"/>
          <w:szCs w:val="32"/>
          <w:cs/>
        </w:rPr>
        <w:t>รายชื่อผู้รับการสัมภาษณ์</w:t>
      </w:r>
    </w:p>
    <w:p w14:paraId="593C336A" w14:textId="77777777" w:rsidR="000E4D96" w:rsidRPr="00056D93" w:rsidRDefault="000E4D96" w:rsidP="000E4D9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56D93">
        <w:rPr>
          <w:rFonts w:ascii="TH Niramit AS" w:hAnsi="TH Niramit AS" w:cs="TH Niramit AS"/>
          <w:b/>
          <w:bCs/>
          <w:sz w:val="32"/>
          <w:szCs w:val="32"/>
          <w:cs/>
        </w:rPr>
        <w:t>........................</w:t>
      </w:r>
    </w:p>
    <w:p w14:paraId="758D4298" w14:textId="120F7A3F" w:rsidR="000E4D96" w:rsidRDefault="000E4D96" w:rsidP="000E4D96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B6DDF">
        <w:rPr>
          <w:rFonts w:ascii="TH Niramit AS" w:hAnsi="TH Niramit AS" w:cs="TH Niramit AS"/>
          <w:b/>
          <w:bCs/>
          <w:sz w:val="32"/>
          <w:szCs w:val="32"/>
          <w:cs/>
        </w:rPr>
        <w:t>ผู้บริหาร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คณะ </w:t>
      </w:r>
      <w:r w:rsidRPr="000E4D96">
        <w:rPr>
          <w:rFonts w:ascii="TH Niramit AS" w:hAnsi="TH Niramit AS" w:cs="TH Niramit AS" w:hint="cs"/>
          <w:sz w:val="32"/>
          <w:szCs w:val="32"/>
          <w:cs/>
        </w:rPr>
        <w:t xml:space="preserve">จำนวน </w:t>
      </w:r>
      <w:r w:rsidR="00372677">
        <w:rPr>
          <w:rFonts w:ascii="TH Niramit AS" w:hAnsi="TH Niramit AS" w:cs="TH Niramit AS"/>
          <w:sz w:val="32"/>
          <w:szCs w:val="32"/>
        </w:rPr>
        <w:t>5</w:t>
      </w:r>
      <w:r w:rsidRPr="000E4D96">
        <w:rPr>
          <w:rFonts w:ascii="TH Niramit AS" w:hAnsi="TH Niramit AS" w:cs="TH Niramit AS" w:hint="cs"/>
          <w:sz w:val="32"/>
          <w:szCs w:val="32"/>
          <w:cs/>
        </w:rPr>
        <w:t xml:space="preserve"> คน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6"/>
        <w:gridCol w:w="3732"/>
        <w:gridCol w:w="4513"/>
      </w:tblGrid>
      <w:tr w:rsidR="00372677" w14:paraId="2466A9D7" w14:textId="77777777" w:rsidTr="00E05AEA">
        <w:tc>
          <w:tcPr>
            <w:tcW w:w="817" w:type="dxa"/>
          </w:tcPr>
          <w:p w14:paraId="4B2AD92B" w14:textId="77777777" w:rsidR="00372677" w:rsidRDefault="00372677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</w:tcPr>
          <w:p w14:paraId="45DA245B" w14:textId="77777777" w:rsidR="00372677" w:rsidRDefault="00372677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643" w:type="dxa"/>
          </w:tcPr>
          <w:p w14:paraId="5CB199D0" w14:textId="77777777" w:rsidR="00372677" w:rsidRDefault="00372677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สังกัดสาขาวิชา</w:t>
            </w:r>
          </w:p>
        </w:tc>
      </w:tr>
      <w:tr w:rsidR="00372677" w:rsidRPr="00372677" w14:paraId="1E051BCE" w14:textId="77777777" w:rsidTr="00E05AEA">
        <w:tc>
          <w:tcPr>
            <w:tcW w:w="817" w:type="dxa"/>
          </w:tcPr>
          <w:p w14:paraId="118E5874" w14:textId="77777777" w:rsidR="00372677" w:rsidRPr="00372677" w:rsidRDefault="00372677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72677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1CE40839" w14:textId="500BA05C" w:rsidR="00372677" w:rsidRPr="00372677" w:rsidRDefault="00372677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อาจารย์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ดร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บุญศิลป์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จิตตะประพันธ์</w:t>
            </w:r>
          </w:p>
        </w:tc>
        <w:tc>
          <w:tcPr>
            <w:tcW w:w="4643" w:type="dxa"/>
          </w:tcPr>
          <w:p w14:paraId="731C4161" w14:textId="237FE609" w:rsidR="00372677" w:rsidRPr="00372677" w:rsidRDefault="00372677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คณบดีมหาวิทยาลัยแม่โจ้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– 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ชุมพร</w:t>
            </w:r>
          </w:p>
        </w:tc>
      </w:tr>
      <w:tr w:rsidR="00372677" w:rsidRPr="00372677" w14:paraId="29B501D5" w14:textId="77777777" w:rsidTr="00E05AEA">
        <w:tc>
          <w:tcPr>
            <w:tcW w:w="817" w:type="dxa"/>
          </w:tcPr>
          <w:p w14:paraId="45086129" w14:textId="77777777" w:rsidR="00372677" w:rsidRPr="00372677" w:rsidRDefault="00372677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72677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14:paraId="6D844BFE" w14:textId="263E4A7E" w:rsidR="00372677" w:rsidRPr="00372677" w:rsidRDefault="00372677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ผู้ช่วยศาสตราจารย์ชลดรงค์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ทองสง</w:t>
            </w:r>
          </w:p>
        </w:tc>
        <w:tc>
          <w:tcPr>
            <w:tcW w:w="4643" w:type="dxa"/>
          </w:tcPr>
          <w:p w14:paraId="076430E9" w14:textId="500005DD" w:rsidR="00372677" w:rsidRPr="00372677" w:rsidRDefault="00372677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รองคณบดีฝ่ายบริการวิชาการและวิจัย</w:t>
            </w:r>
          </w:p>
        </w:tc>
      </w:tr>
      <w:tr w:rsidR="00372677" w:rsidRPr="00372677" w14:paraId="0229567F" w14:textId="77777777" w:rsidTr="00E05AEA">
        <w:tc>
          <w:tcPr>
            <w:tcW w:w="817" w:type="dxa"/>
          </w:tcPr>
          <w:p w14:paraId="20142225" w14:textId="77777777" w:rsidR="00372677" w:rsidRPr="00372677" w:rsidRDefault="00372677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72677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3F6EB025" w14:textId="64151937" w:rsidR="00372677" w:rsidRPr="00372677" w:rsidRDefault="00372677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อาจารย์อุทัย</w:t>
            </w:r>
            <w:proofErr w:type="spellStart"/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วรร</w:t>
            </w:r>
            <w:proofErr w:type="spellEnd"/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ณ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ศรีวิชัย</w:t>
            </w:r>
          </w:p>
        </w:tc>
        <w:tc>
          <w:tcPr>
            <w:tcW w:w="4643" w:type="dxa"/>
          </w:tcPr>
          <w:p w14:paraId="146858F4" w14:textId="23C800F2" w:rsidR="00372677" w:rsidRPr="00372677" w:rsidRDefault="00372677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รองคณบดีฝ่ายบริหารและพัฒนาวิชาการ</w:t>
            </w:r>
          </w:p>
        </w:tc>
      </w:tr>
      <w:tr w:rsidR="00372677" w:rsidRPr="00372677" w14:paraId="7E88B363" w14:textId="77777777" w:rsidTr="00E05AEA">
        <w:tc>
          <w:tcPr>
            <w:tcW w:w="817" w:type="dxa"/>
          </w:tcPr>
          <w:p w14:paraId="06E7EF0D" w14:textId="77777777" w:rsidR="00372677" w:rsidRPr="00372677" w:rsidRDefault="00372677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72677"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14:paraId="0ACA7FF3" w14:textId="516995B7" w:rsidR="00372677" w:rsidRPr="00372677" w:rsidRDefault="00372677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อาจารย์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ดร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วีรภรณ์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โตคีรี</w:t>
            </w:r>
          </w:p>
        </w:tc>
        <w:tc>
          <w:tcPr>
            <w:tcW w:w="4643" w:type="dxa"/>
          </w:tcPr>
          <w:p w14:paraId="159B368E" w14:textId="29EEB2CD" w:rsidR="00372677" w:rsidRPr="00372677" w:rsidRDefault="00372677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ที่ปรึกษาคณบดีฝ่ายพัฒนานักศึกษา</w:t>
            </w:r>
          </w:p>
        </w:tc>
      </w:tr>
      <w:tr w:rsidR="00372677" w:rsidRPr="00372677" w14:paraId="16DBDA12" w14:textId="77777777" w:rsidTr="00E05AEA">
        <w:tc>
          <w:tcPr>
            <w:tcW w:w="817" w:type="dxa"/>
          </w:tcPr>
          <w:p w14:paraId="5D56D30D" w14:textId="77777777" w:rsidR="00372677" w:rsidRPr="00372677" w:rsidRDefault="00372677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72677"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14:paraId="66EB7DC0" w14:textId="3E8F679E" w:rsidR="00372677" w:rsidRPr="00372677" w:rsidRDefault="00372677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นางสาวตรีชฎา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สุวรรณโน</w:t>
            </w:r>
          </w:p>
        </w:tc>
        <w:tc>
          <w:tcPr>
            <w:tcW w:w="4643" w:type="dxa"/>
          </w:tcPr>
          <w:p w14:paraId="73441B65" w14:textId="1E92555E" w:rsidR="00372677" w:rsidRPr="00372677" w:rsidRDefault="00372677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ผู้อำนวยการสำนักงานคณบดีมหาวิทยาลัยแม่โจ้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– 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ชุมพร</w:t>
            </w:r>
          </w:p>
        </w:tc>
      </w:tr>
    </w:tbl>
    <w:p w14:paraId="4ED4C295" w14:textId="77777777" w:rsidR="00372677" w:rsidRDefault="00372677" w:rsidP="000E4D96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1C18AFAC" w14:textId="7E885C80" w:rsidR="000E4D96" w:rsidRDefault="000E4D96" w:rsidP="000E4D9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คณ</w:t>
      </w: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าจารย์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0E4D96">
        <w:rPr>
          <w:rFonts w:ascii="TH Niramit AS" w:hAnsi="TH Niramit AS" w:cs="TH Niramit AS" w:hint="cs"/>
          <w:sz w:val="32"/>
          <w:szCs w:val="32"/>
          <w:cs/>
        </w:rPr>
        <w:t xml:space="preserve">จำนวน </w:t>
      </w:r>
      <w:r w:rsidR="00D34651">
        <w:rPr>
          <w:rFonts w:ascii="TH Niramit AS" w:hAnsi="TH Niramit AS" w:cs="TH Niramit AS" w:hint="cs"/>
          <w:sz w:val="32"/>
          <w:szCs w:val="32"/>
          <w:cs/>
        </w:rPr>
        <w:t>5</w:t>
      </w:r>
      <w:r w:rsidRPr="000E4D96">
        <w:rPr>
          <w:rFonts w:ascii="TH Niramit AS" w:hAnsi="TH Niramit AS" w:cs="TH Niramit AS" w:hint="cs"/>
          <w:sz w:val="32"/>
          <w:szCs w:val="32"/>
          <w:cs/>
        </w:rPr>
        <w:t xml:space="preserve"> คน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5"/>
        <w:gridCol w:w="3720"/>
        <w:gridCol w:w="4526"/>
      </w:tblGrid>
      <w:tr w:rsidR="0045387A" w14:paraId="2DB197EF" w14:textId="77777777" w:rsidTr="0045387A">
        <w:tc>
          <w:tcPr>
            <w:tcW w:w="817" w:type="dxa"/>
          </w:tcPr>
          <w:p w14:paraId="7FBA7133" w14:textId="75D3B8D1" w:rsidR="0045387A" w:rsidRDefault="0045387A" w:rsidP="0045387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</w:tcPr>
          <w:p w14:paraId="2E959B8D" w14:textId="1CE87F0D" w:rsidR="0045387A" w:rsidRDefault="0045387A" w:rsidP="0045387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643" w:type="dxa"/>
          </w:tcPr>
          <w:p w14:paraId="3C7D4AF6" w14:textId="018D191D" w:rsidR="0045387A" w:rsidRDefault="0045387A" w:rsidP="0045387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สังกัดสาขาวิชา</w:t>
            </w:r>
          </w:p>
        </w:tc>
      </w:tr>
      <w:tr w:rsidR="0045387A" w:rsidRPr="00372677" w14:paraId="1AE7CB5E" w14:textId="77777777" w:rsidTr="0045387A">
        <w:tc>
          <w:tcPr>
            <w:tcW w:w="817" w:type="dxa"/>
          </w:tcPr>
          <w:p w14:paraId="327F41E5" w14:textId="44F7F365" w:rsidR="0045387A" w:rsidRPr="00372677" w:rsidRDefault="00372677" w:rsidP="0045387A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72677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570FB4B3" w14:textId="504EE282" w:rsidR="0045387A" w:rsidRPr="00372677" w:rsidRDefault="0045387A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อาจารย์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ดร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วีรภรณ์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โตคีรี</w:t>
            </w:r>
          </w:p>
        </w:tc>
        <w:tc>
          <w:tcPr>
            <w:tcW w:w="4643" w:type="dxa"/>
          </w:tcPr>
          <w:p w14:paraId="10940DF3" w14:textId="35E23639" w:rsidR="0045387A" w:rsidRPr="00372677" w:rsidRDefault="0045387A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สาขาวิชาการท่องเที่ยวเชิงบูรณาการ</w:t>
            </w:r>
          </w:p>
        </w:tc>
      </w:tr>
      <w:tr w:rsidR="0045387A" w:rsidRPr="00372677" w14:paraId="10EBD8F7" w14:textId="77777777" w:rsidTr="0045387A">
        <w:tc>
          <w:tcPr>
            <w:tcW w:w="817" w:type="dxa"/>
          </w:tcPr>
          <w:p w14:paraId="5A526AB1" w14:textId="7741428E" w:rsidR="0045387A" w:rsidRPr="00372677" w:rsidRDefault="00372677" w:rsidP="0045387A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72677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14:paraId="26D3F6D2" w14:textId="42B981EC" w:rsidR="0045387A" w:rsidRPr="00372677" w:rsidRDefault="0045387A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อาจารย์ดร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spellStart"/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ฉั</w:t>
            </w:r>
            <w:proofErr w:type="spellEnd"/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นท</w:t>
            </w:r>
            <w:proofErr w:type="spellStart"/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วรร</w:t>
            </w:r>
            <w:proofErr w:type="spellEnd"/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ณ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เอ้ง</w:t>
            </w:r>
            <w:proofErr w:type="spellStart"/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ฉ้</w:t>
            </w:r>
            <w:proofErr w:type="spellEnd"/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วน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</w:p>
        </w:tc>
        <w:tc>
          <w:tcPr>
            <w:tcW w:w="4643" w:type="dxa"/>
          </w:tcPr>
          <w:p w14:paraId="2CB0AD0F" w14:textId="4350EA27" w:rsidR="0045387A" w:rsidRPr="00372677" w:rsidRDefault="00372677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สาขาวิชาการจัดการสำหรับผู้ประกอบการ</w:t>
            </w:r>
          </w:p>
        </w:tc>
      </w:tr>
      <w:tr w:rsidR="0045387A" w:rsidRPr="00372677" w14:paraId="450FDA2A" w14:textId="77777777" w:rsidTr="0045387A">
        <w:tc>
          <w:tcPr>
            <w:tcW w:w="817" w:type="dxa"/>
          </w:tcPr>
          <w:p w14:paraId="4371AFE4" w14:textId="1DA32BC3" w:rsidR="0045387A" w:rsidRPr="00372677" w:rsidRDefault="00372677" w:rsidP="0045387A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72677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7B759438" w14:textId="7AAAC6B0" w:rsidR="0045387A" w:rsidRPr="00372677" w:rsidRDefault="0045387A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อาจารย์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ดร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พรพิมล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พิมลรัตน์</w:t>
            </w:r>
          </w:p>
        </w:tc>
        <w:tc>
          <w:tcPr>
            <w:tcW w:w="4643" w:type="dxa"/>
          </w:tcPr>
          <w:p w14:paraId="68C412BD" w14:textId="66B80F2D" w:rsidR="0045387A" w:rsidRPr="00372677" w:rsidRDefault="00372677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สาขาวิชาการเพาะเลี้ยงสัตว์น้ำชายฝั่ง</w:t>
            </w:r>
          </w:p>
        </w:tc>
      </w:tr>
      <w:tr w:rsidR="0045387A" w:rsidRPr="00372677" w14:paraId="74BA9CE9" w14:textId="77777777" w:rsidTr="0045387A">
        <w:tc>
          <w:tcPr>
            <w:tcW w:w="817" w:type="dxa"/>
          </w:tcPr>
          <w:p w14:paraId="47AE5783" w14:textId="17D29A27" w:rsidR="0045387A" w:rsidRPr="00372677" w:rsidRDefault="00372677" w:rsidP="0045387A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72677"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14:paraId="066016A8" w14:textId="50DBF558" w:rsidR="0045387A" w:rsidRPr="00372677" w:rsidRDefault="0045387A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อาจารย์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ดร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สุทธิรักษ์</w:t>
            </w:r>
            <w:r w:rsidRPr="0037267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="00372677"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ผลเจริญ</w:t>
            </w:r>
          </w:p>
        </w:tc>
        <w:tc>
          <w:tcPr>
            <w:tcW w:w="4643" w:type="dxa"/>
          </w:tcPr>
          <w:p w14:paraId="2F51EB3F" w14:textId="32772967" w:rsidR="0045387A" w:rsidRPr="00372677" w:rsidRDefault="00372677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สาขาวิชาเทคโนโลยีการผลิตพืช</w:t>
            </w:r>
          </w:p>
        </w:tc>
      </w:tr>
      <w:tr w:rsidR="0045387A" w:rsidRPr="00372677" w14:paraId="3545CA75" w14:textId="77777777" w:rsidTr="0045387A">
        <w:tc>
          <w:tcPr>
            <w:tcW w:w="817" w:type="dxa"/>
          </w:tcPr>
          <w:p w14:paraId="44E7B565" w14:textId="76EA4454" w:rsidR="0045387A" w:rsidRPr="00372677" w:rsidRDefault="00372677" w:rsidP="0045387A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72677"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14:paraId="0826C327" w14:textId="6D8B0F44" w:rsidR="0045387A" w:rsidRPr="00372677" w:rsidRDefault="00545EF5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ผศ.ดร.ชุมพล  แก้วสม</w:t>
            </w:r>
          </w:p>
        </w:tc>
        <w:tc>
          <w:tcPr>
            <w:tcW w:w="4643" w:type="dxa"/>
          </w:tcPr>
          <w:p w14:paraId="52197261" w14:textId="7345FC65" w:rsidR="0045387A" w:rsidRPr="00372677" w:rsidRDefault="00372677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72677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สาขาวิชาการเมืองและการปกครองท้องถิ่น</w:t>
            </w:r>
          </w:p>
        </w:tc>
      </w:tr>
    </w:tbl>
    <w:p w14:paraId="50519861" w14:textId="77777777" w:rsidR="0045387A" w:rsidRDefault="0045387A" w:rsidP="000E4D9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4A081D4A" w14:textId="3C4F2308" w:rsidR="000E4D96" w:rsidRDefault="000E4D96" w:rsidP="000E4D9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0F5CDA">
        <w:rPr>
          <w:rFonts w:ascii="TH Niramit AS" w:hAnsi="TH Niramit AS" w:cs="TH Niramit AS"/>
          <w:b/>
          <w:bCs/>
          <w:sz w:val="32"/>
          <w:szCs w:val="32"/>
          <w:cs/>
        </w:rPr>
        <w:t>นักศึกษา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0E4D96">
        <w:rPr>
          <w:rFonts w:ascii="TH Niramit AS" w:hAnsi="TH Niramit AS" w:cs="TH Niramit AS" w:hint="cs"/>
          <w:sz w:val="32"/>
          <w:szCs w:val="32"/>
          <w:cs/>
        </w:rPr>
        <w:t xml:space="preserve">จำนวน </w:t>
      </w:r>
      <w:r w:rsidR="00545EF5">
        <w:rPr>
          <w:rFonts w:ascii="TH Niramit AS" w:hAnsi="TH Niramit AS" w:cs="TH Niramit AS"/>
          <w:sz w:val="32"/>
          <w:szCs w:val="32"/>
        </w:rPr>
        <w:t>6</w:t>
      </w:r>
      <w:r w:rsidRPr="000E4D96">
        <w:rPr>
          <w:rFonts w:ascii="TH Niramit AS" w:hAnsi="TH Niramit AS" w:cs="TH Niramit AS" w:hint="cs"/>
          <w:sz w:val="32"/>
          <w:szCs w:val="32"/>
          <w:cs/>
        </w:rPr>
        <w:t xml:space="preserve"> คน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817"/>
        <w:gridCol w:w="3402"/>
        <w:gridCol w:w="3544"/>
        <w:gridCol w:w="1701"/>
      </w:tblGrid>
      <w:tr w:rsidR="00C7057B" w14:paraId="596DF0BA" w14:textId="77777777" w:rsidTr="00C7057B">
        <w:tc>
          <w:tcPr>
            <w:tcW w:w="817" w:type="dxa"/>
          </w:tcPr>
          <w:p w14:paraId="63DC597B" w14:textId="00E80AF2" w:rsidR="00C7057B" w:rsidRDefault="00C7057B" w:rsidP="00C705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bookmarkStart w:id="2" w:name="_Hlk47425595"/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</w:tcPr>
          <w:p w14:paraId="1761BBA6" w14:textId="6E4E3C75" w:rsidR="00C7057B" w:rsidRDefault="00C7057B" w:rsidP="00C705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544" w:type="dxa"/>
          </w:tcPr>
          <w:p w14:paraId="1B687B5D" w14:textId="7C971FBD" w:rsidR="00C7057B" w:rsidRDefault="00C7057B" w:rsidP="00C705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ตัวแทนสาขาวิชา</w:t>
            </w:r>
          </w:p>
        </w:tc>
        <w:tc>
          <w:tcPr>
            <w:tcW w:w="1701" w:type="dxa"/>
          </w:tcPr>
          <w:p w14:paraId="12517122" w14:textId="08221988" w:rsidR="00C7057B" w:rsidRDefault="00C7057B" w:rsidP="00C705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C7057B" w14:paraId="6A32FC34" w14:textId="77777777" w:rsidTr="00C7057B">
        <w:tc>
          <w:tcPr>
            <w:tcW w:w="817" w:type="dxa"/>
          </w:tcPr>
          <w:p w14:paraId="6F81C634" w14:textId="1F3A1B0C" w:rsidR="00C7057B" w:rsidRPr="00545EF5" w:rsidRDefault="00C7057B" w:rsidP="00C705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609DAD07" w14:textId="2EAFB75C" w:rsidR="00C7057B" w:rsidRDefault="00C7057B" w:rsidP="000E4D9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นางสาวธิดาพร  คำแก้ว</w:t>
            </w:r>
          </w:p>
        </w:tc>
        <w:tc>
          <w:tcPr>
            <w:tcW w:w="3544" w:type="dxa"/>
          </w:tcPr>
          <w:p w14:paraId="1C03D45D" w14:textId="311375A3" w:rsidR="00C7057B" w:rsidRDefault="00C7057B" w:rsidP="000E4D9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สาขาวิชาการท่องเที่ยวเชิงบูรณาการ</w:t>
            </w:r>
          </w:p>
        </w:tc>
        <w:tc>
          <w:tcPr>
            <w:tcW w:w="1701" w:type="dxa"/>
          </w:tcPr>
          <w:p w14:paraId="59F6C010" w14:textId="5A3CC678" w:rsidR="00C7057B" w:rsidRPr="00545EF5" w:rsidRDefault="00C7057B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098-9624302</w:t>
            </w:r>
          </w:p>
        </w:tc>
      </w:tr>
      <w:tr w:rsidR="00C7057B" w14:paraId="747FF695" w14:textId="77777777" w:rsidTr="00C7057B">
        <w:tc>
          <w:tcPr>
            <w:tcW w:w="817" w:type="dxa"/>
          </w:tcPr>
          <w:p w14:paraId="68D3961D" w14:textId="088C852B" w:rsidR="00C7057B" w:rsidRPr="00545EF5" w:rsidRDefault="00C7057B" w:rsidP="00C705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1832D731" w14:textId="378FA3BD" w:rsidR="00C7057B" w:rsidRDefault="00C7057B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นางสาวหนึ่งหทัย</w:t>
            </w:r>
            <w:r w:rsidRPr="00C7057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พุ่มไสว</w:t>
            </w:r>
          </w:p>
        </w:tc>
        <w:tc>
          <w:tcPr>
            <w:tcW w:w="3544" w:type="dxa"/>
          </w:tcPr>
          <w:p w14:paraId="7176218E" w14:textId="79CD1773" w:rsidR="00C7057B" w:rsidRDefault="00C7057B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สาขาวิชารัฐศาสตร์</w:t>
            </w:r>
          </w:p>
        </w:tc>
        <w:tc>
          <w:tcPr>
            <w:tcW w:w="1701" w:type="dxa"/>
          </w:tcPr>
          <w:p w14:paraId="5BF22B9C" w14:textId="03068CA9" w:rsidR="00C7057B" w:rsidRPr="00545EF5" w:rsidRDefault="00C7057B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095- 9418833</w:t>
            </w:r>
          </w:p>
        </w:tc>
      </w:tr>
      <w:tr w:rsidR="00C7057B" w14:paraId="7BFCE709" w14:textId="77777777" w:rsidTr="00C7057B">
        <w:tc>
          <w:tcPr>
            <w:tcW w:w="817" w:type="dxa"/>
          </w:tcPr>
          <w:p w14:paraId="750A13CE" w14:textId="11DD7EF1" w:rsidR="00C7057B" w:rsidRPr="00545EF5" w:rsidRDefault="00C7057B" w:rsidP="00C705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1EA6A9B8" w14:textId="58937FFE" w:rsidR="00C7057B" w:rsidRPr="00C7057B" w:rsidRDefault="00C7057B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นางสาว</w:t>
            </w: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ชนิกานต์</w:t>
            </w:r>
            <w:r w:rsidRPr="00C7057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โก</w:t>
            </w:r>
            <w:proofErr w:type="spellStart"/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กิ</w:t>
            </w:r>
            <w:proofErr w:type="spellEnd"/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กุล</w:t>
            </w:r>
          </w:p>
        </w:tc>
        <w:tc>
          <w:tcPr>
            <w:tcW w:w="3544" w:type="dxa"/>
          </w:tcPr>
          <w:p w14:paraId="7AC9B043" w14:textId="3CD3434A" w:rsidR="00C7057B" w:rsidRPr="00C7057B" w:rsidRDefault="00C7057B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สาขาวิชาการจัดการสำหรับผู้ประกอบการ</w:t>
            </w:r>
          </w:p>
        </w:tc>
        <w:tc>
          <w:tcPr>
            <w:tcW w:w="1701" w:type="dxa"/>
          </w:tcPr>
          <w:p w14:paraId="267BF1ED" w14:textId="6158F358" w:rsidR="00C7057B" w:rsidRPr="00545EF5" w:rsidRDefault="00C7057B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  <w:cs/>
              </w:rPr>
              <w:t>092-8948998</w:t>
            </w:r>
          </w:p>
        </w:tc>
      </w:tr>
      <w:tr w:rsidR="00C7057B" w14:paraId="63A3302D" w14:textId="77777777" w:rsidTr="00C7057B">
        <w:tc>
          <w:tcPr>
            <w:tcW w:w="817" w:type="dxa"/>
          </w:tcPr>
          <w:p w14:paraId="5914B966" w14:textId="795B9F7E" w:rsidR="00C7057B" w:rsidRPr="00545EF5" w:rsidRDefault="00C7057B" w:rsidP="00C705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0B19659C" w14:textId="7ABD3293" w:rsidR="00C7057B" w:rsidRDefault="00C7057B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นางสาว</w:t>
            </w: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ศศิวิมล</w:t>
            </w:r>
            <w:r w:rsidRPr="00C7057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สีนุ้ยคง</w:t>
            </w:r>
          </w:p>
        </w:tc>
        <w:tc>
          <w:tcPr>
            <w:tcW w:w="3544" w:type="dxa"/>
          </w:tcPr>
          <w:p w14:paraId="685BC632" w14:textId="78AAFEB3" w:rsidR="00C7057B" w:rsidRPr="00C7057B" w:rsidRDefault="00C7057B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สาขาวิชากา</w:t>
            </w:r>
            <w:r w:rsidR="002432E0">
              <w:rPr>
                <w:rFonts w:ascii="TH Niramit AS" w:hAnsi="TH Niramit AS" w:cs="TH Niramit AS" w:hint="cs"/>
                <w:sz w:val="32"/>
                <w:szCs w:val="32"/>
                <w:cs/>
              </w:rPr>
              <w:t>รประมง</w:t>
            </w:r>
          </w:p>
        </w:tc>
        <w:tc>
          <w:tcPr>
            <w:tcW w:w="1701" w:type="dxa"/>
          </w:tcPr>
          <w:p w14:paraId="23CF52AB" w14:textId="238EA99C" w:rsidR="00C7057B" w:rsidRPr="00545EF5" w:rsidRDefault="00C7057B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094-5918686</w:t>
            </w:r>
          </w:p>
        </w:tc>
      </w:tr>
      <w:tr w:rsidR="00C7057B" w14:paraId="4FA59444" w14:textId="77777777" w:rsidTr="00C7057B">
        <w:tc>
          <w:tcPr>
            <w:tcW w:w="817" w:type="dxa"/>
          </w:tcPr>
          <w:p w14:paraId="429FA6D8" w14:textId="4B028A9A" w:rsidR="00C7057B" w:rsidRPr="00545EF5" w:rsidRDefault="00C7057B" w:rsidP="00C705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01D08424" w14:textId="13A37E3B" w:rsidR="00C7057B" w:rsidRPr="00C7057B" w:rsidRDefault="00C7057B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น</w:t>
            </w:r>
            <w:r w:rsidRPr="00C7057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ส</w:t>
            </w:r>
            <w:r w:rsidRPr="00C7057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 </w:t>
            </w: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อัมรา</w:t>
            </w:r>
            <w:r w:rsidRPr="00C7057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คงชาตรี</w:t>
            </w:r>
          </w:p>
        </w:tc>
        <w:tc>
          <w:tcPr>
            <w:tcW w:w="3544" w:type="dxa"/>
          </w:tcPr>
          <w:p w14:paraId="3769FA1F" w14:textId="2D394158" w:rsidR="00C7057B" w:rsidRPr="00C7057B" w:rsidRDefault="00C7057B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สาขาวิชาการเพาะเลี้ยงสัตว์น้ำ</w:t>
            </w:r>
          </w:p>
        </w:tc>
        <w:tc>
          <w:tcPr>
            <w:tcW w:w="1701" w:type="dxa"/>
          </w:tcPr>
          <w:p w14:paraId="77AD5512" w14:textId="2FB7F17C" w:rsidR="00C7057B" w:rsidRPr="00C7057B" w:rsidRDefault="00C7057B" w:rsidP="000E4D9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7057B">
              <w:rPr>
                <w:rFonts w:ascii="TH Niramit AS" w:hAnsi="TH Niramit AS" w:cs="TH Niramit AS"/>
                <w:sz w:val="32"/>
                <w:szCs w:val="32"/>
                <w:cs/>
              </w:rPr>
              <w:t>095-0411002</w:t>
            </w:r>
          </w:p>
        </w:tc>
      </w:tr>
      <w:tr w:rsidR="00545EF5" w14:paraId="1DF5A439" w14:textId="77777777" w:rsidTr="00C7057B">
        <w:tc>
          <w:tcPr>
            <w:tcW w:w="817" w:type="dxa"/>
          </w:tcPr>
          <w:p w14:paraId="6B640F4E" w14:textId="73A9D28E" w:rsidR="00545EF5" w:rsidRPr="00545EF5" w:rsidRDefault="00545EF5" w:rsidP="00C705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78AC0ACF" w14:textId="50753D93" w:rsidR="00545EF5" w:rsidRPr="00C7057B" w:rsidRDefault="00545EF5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นายณ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ัฎฐ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นิธิศ  แสงสุระธรรม</w:t>
            </w:r>
          </w:p>
        </w:tc>
        <w:tc>
          <w:tcPr>
            <w:tcW w:w="3544" w:type="dxa"/>
          </w:tcPr>
          <w:p w14:paraId="7B27A18E" w14:textId="78C7A394" w:rsidR="00545EF5" w:rsidRDefault="00545EF5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สาขาวิชาเทคโนโลยีการผลิตพืช</w:t>
            </w:r>
          </w:p>
        </w:tc>
        <w:tc>
          <w:tcPr>
            <w:tcW w:w="1701" w:type="dxa"/>
          </w:tcPr>
          <w:p w14:paraId="3A6DB641" w14:textId="4D8F8EA4" w:rsidR="00545EF5" w:rsidRPr="00C7057B" w:rsidRDefault="00545EF5" w:rsidP="000E4D9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092-5505863</w:t>
            </w:r>
          </w:p>
        </w:tc>
      </w:tr>
      <w:tr w:rsidR="00545EF5" w14:paraId="634D356E" w14:textId="77777777" w:rsidTr="00E05AEA">
        <w:tc>
          <w:tcPr>
            <w:tcW w:w="817" w:type="dxa"/>
          </w:tcPr>
          <w:p w14:paraId="5A3CC772" w14:textId="5F7AFBF8" w:rsidR="00545EF5" w:rsidRPr="00545EF5" w:rsidRDefault="00545EF5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14:paraId="68BC33CF" w14:textId="77777777" w:rsidR="00545EF5" w:rsidRPr="0045387A" w:rsidRDefault="00545EF5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นางสาวณัฐวรา  ไกรนรา</w:t>
            </w:r>
          </w:p>
        </w:tc>
        <w:tc>
          <w:tcPr>
            <w:tcW w:w="3544" w:type="dxa"/>
          </w:tcPr>
          <w:p w14:paraId="171C6C69" w14:textId="77777777" w:rsidR="00545EF5" w:rsidRPr="00C7057B" w:rsidRDefault="00545EF5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สาขาวิชาเทคโนโลยีการผลิตพืช</w:t>
            </w:r>
          </w:p>
        </w:tc>
        <w:tc>
          <w:tcPr>
            <w:tcW w:w="1701" w:type="dxa"/>
          </w:tcPr>
          <w:p w14:paraId="3877B450" w14:textId="77777777" w:rsidR="00545EF5" w:rsidRPr="00545EF5" w:rsidRDefault="00545EF5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082-2090724</w:t>
            </w:r>
          </w:p>
        </w:tc>
      </w:tr>
      <w:bookmarkEnd w:id="2"/>
    </w:tbl>
    <w:p w14:paraId="0236C153" w14:textId="1E97D723" w:rsidR="00C7057B" w:rsidRPr="00C7057B" w:rsidRDefault="00C7057B" w:rsidP="00C7057B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6A9DCB1B" w14:textId="29345157" w:rsidR="000E4D96" w:rsidRDefault="000E4D96" w:rsidP="00C7057B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B6DDF">
        <w:rPr>
          <w:rFonts w:ascii="TH Niramit AS" w:hAnsi="TH Niramit AS" w:cs="TH Niramit AS"/>
          <w:b/>
          <w:bCs/>
          <w:sz w:val="32"/>
          <w:szCs w:val="32"/>
          <w:cs/>
        </w:rPr>
        <w:t>ศิษย์เก่า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Pr="000E4D96">
        <w:rPr>
          <w:rFonts w:ascii="TH Niramit AS" w:hAnsi="TH Niramit AS" w:cs="TH Niramit AS" w:hint="cs"/>
          <w:sz w:val="32"/>
          <w:szCs w:val="32"/>
          <w:cs/>
        </w:rPr>
        <w:t xml:space="preserve">จำนวน </w:t>
      </w:r>
      <w:r w:rsidR="00545EF5">
        <w:rPr>
          <w:rFonts w:ascii="TH Niramit AS" w:hAnsi="TH Niramit AS" w:cs="TH Niramit AS"/>
          <w:sz w:val="32"/>
          <w:szCs w:val="32"/>
        </w:rPr>
        <w:t>4</w:t>
      </w:r>
      <w:r w:rsidRPr="000E4D96">
        <w:rPr>
          <w:rFonts w:ascii="TH Niramit AS" w:hAnsi="TH Niramit AS" w:cs="TH Niramit AS" w:hint="cs"/>
          <w:sz w:val="32"/>
          <w:szCs w:val="32"/>
          <w:cs/>
        </w:rPr>
        <w:t xml:space="preserve"> คน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817"/>
        <w:gridCol w:w="3402"/>
        <w:gridCol w:w="3544"/>
        <w:gridCol w:w="1701"/>
      </w:tblGrid>
      <w:tr w:rsidR="0045387A" w14:paraId="3C48DA41" w14:textId="77777777" w:rsidTr="00E05AEA">
        <w:tc>
          <w:tcPr>
            <w:tcW w:w="817" w:type="dxa"/>
          </w:tcPr>
          <w:p w14:paraId="25A0C7CD" w14:textId="77777777" w:rsidR="0045387A" w:rsidRDefault="0045387A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</w:tcPr>
          <w:p w14:paraId="241DCA22" w14:textId="77777777" w:rsidR="0045387A" w:rsidRDefault="0045387A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544" w:type="dxa"/>
          </w:tcPr>
          <w:p w14:paraId="25E038D8" w14:textId="77777777" w:rsidR="0045387A" w:rsidRDefault="0045387A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ตัวแทนสาขาวิชา</w:t>
            </w:r>
          </w:p>
        </w:tc>
        <w:tc>
          <w:tcPr>
            <w:tcW w:w="1701" w:type="dxa"/>
          </w:tcPr>
          <w:p w14:paraId="25F17CAE" w14:textId="77777777" w:rsidR="0045387A" w:rsidRDefault="0045387A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45387A" w14:paraId="796E8DCB" w14:textId="77777777" w:rsidTr="00E05AEA">
        <w:tc>
          <w:tcPr>
            <w:tcW w:w="817" w:type="dxa"/>
          </w:tcPr>
          <w:p w14:paraId="7EBE6B1B" w14:textId="477CE864" w:rsidR="0045387A" w:rsidRPr="00545EF5" w:rsidRDefault="0045387A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6A1FDEF2" w14:textId="7F9E3770" w:rsidR="0045387A" w:rsidRDefault="0045387A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นางสาว</w:t>
            </w:r>
            <w:r w:rsidRPr="0045387A">
              <w:rPr>
                <w:rFonts w:ascii="TH Niramit AS" w:hAnsi="TH Niramit AS" w:cs="TH Niramit AS" w:hint="cs"/>
                <w:sz w:val="32"/>
                <w:szCs w:val="32"/>
                <w:cs/>
              </w:rPr>
              <w:t>นารีรัตน์</w:t>
            </w:r>
            <w:r w:rsidRPr="0045387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45387A">
              <w:rPr>
                <w:rFonts w:ascii="TH Niramit AS" w:hAnsi="TH Niramit AS" w:cs="TH Niramit AS" w:hint="cs"/>
                <w:sz w:val="32"/>
                <w:szCs w:val="32"/>
                <w:cs/>
              </w:rPr>
              <w:t>มั่นจิตร</w:t>
            </w:r>
          </w:p>
        </w:tc>
        <w:tc>
          <w:tcPr>
            <w:tcW w:w="3544" w:type="dxa"/>
          </w:tcPr>
          <w:p w14:paraId="63B8D8BB" w14:textId="77777777" w:rsidR="0045387A" w:rsidRDefault="0045387A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สาขาวิชารัฐศาสตร์</w:t>
            </w:r>
          </w:p>
        </w:tc>
        <w:tc>
          <w:tcPr>
            <w:tcW w:w="1701" w:type="dxa"/>
          </w:tcPr>
          <w:p w14:paraId="455F7093" w14:textId="54B99B38" w:rsidR="0045387A" w:rsidRPr="00545EF5" w:rsidRDefault="0045387A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065-760 7791</w:t>
            </w:r>
          </w:p>
        </w:tc>
      </w:tr>
      <w:tr w:rsidR="0045387A" w14:paraId="6F25EDB4" w14:textId="77777777" w:rsidTr="00E05AEA">
        <w:tc>
          <w:tcPr>
            <w:tcW w:w="817" w:type="dxa"/>
          </w:tcPr>
          <w:p w14:paraId="21428F25" w14:textId="04A1DC91" w:rsidR="0045387A" w:rsidRPr="00545EF5" w:rsidRDefault="0045387A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117A5596" w14:textId="7F9B5325" w:rsidR="0045387A" w:rsidRPr="00C7057B" w:rsidRDefault="0045387A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นางสาว</w:t>
            </w:r>
            <w:r w:rsidRPr="0045387A">
              <w:rPr>
                <w:rFonts w:ascii="TH Niramit AS" w:hAnsi="TH Niramit AS" w:cs="TH Niramit AS" w:hint="cs"/>
                <w:sz w:val="32"/>
                <w:szCs w:val="32"/>
                <w:cs/>
              </w:rPr>
              <w:t>ชีวานันท์</w:t>
            </w:r>
            <w:r w:rsidRPr="0045387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45387A">
              <w:rPr>
                <w:rFonts w:ascii="TH Niramit AS" w:hAnsi="TH Niramit AS" w:cs="TH Niramit AS" w:hint="cs"/>
                <w:sz w:val="32"/>
                <w:szCs w:val="32"/>
                <w:cs/>
              </w:rPr>
              <w:t>จูจันทร์</w:t>
            </w:r>
          </w:p>
        </w:tc>
        <w:tc>
          <w:tcPr>
            <w:tcW w:w="3544" w:type="dxa"/>
          </w:tcPr>
          <w:p w14:paraId="1D32187C" w14:textId="5B20AAAE" w:rsidR="0045387A" w:rsidRPr="00C7057B" w:rsidRDefault="0045387A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สาขาวิชาการจัดการ</w:t>
            </w:r>
          </w:p>
        </w:tc>
        <w:tc>
          <w:tcPr>
            <w:tcW w:w="1701" w:type="dxa"/>
          </w:tcPr>
          <w:p w14:paraId="25E22158" w14:textId="053F8AD6" w:rsidR="0045387A" w:rsidRPr="00545EF5" w:rsidRDefault="0045387A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  <w:cs/>
              </w:rPr>
              <w:t>085-7875861</w:t>
            </w:r>
          </w:p>
        </w:tc>
      </w:tr>
      <w:tr w:rsidR="0045387A" w14:paraId="25C2C8EE" w14:textId="77777777" w:rsidTr="00E05AEA">
        <w:tc>
          <w:tcPr>
            <w:tcW w:w="817" w:type="dxa"/>
          </w:tcPr>
          <w:p w14:paraId="1D1D1033" w14:textId="5961BC3A" w:rsidR="0045387A" w:rsidRPr="00545EF5" w:rsidRDefault="0045387A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7F03271A" w14:textId="324EF93F" w:rsidR="0045387A" w:rsidRDefault="0045387A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5387A">
              <w:rPr>
                <w:rFonts w:ascii="TH Niramit AS" w:hAnsi="TH Niramit AS" w:cs="TH Niramit AS" w:hint="cs"/>
                <w:sz w:val="32"/>
                <w:szCs w:val="32"/>
                <w:cs/>
              </w:rPr>
              <w:t>นายอภินันท์</w:t>
            </w:r>
            <w:r w:rsidRPr="0045387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45387A">
              <w:rPr>
                <w:rFonts w:ascii="TH Niramit AS" w:hAnsi="TH Niramit AS" w:cs="TH Niramit AS" w:hint="cs"/>
                <w:sz w:val="32"/>
                <w:szCs w:val="32"/>
                <w:cs/>
              </w:rPr>
              <w:t>คงชาตรี</w:t>
            </w:r>
          </w:p>
        </w:tc>
        <w:tc>
          <w:tcPr>
            <w:tcW w:w="3544" w:type="dxa"/>
          </w:tcPr>
          <w:p w14:paraId="37000197" w14:textId="700274C5" w:rsidR="0045387A" w:rsidRPr="00C7057B" w:rsidRDefault="0045387A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7057B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สาขาวิชาการ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ประมง</w:t>
            </w:r>
          </w:p>
        </w:tc>
        <w:tc>
          <w:tcPr>
            <w:tcW w:w="1701" w:type="dxa"/>
          </w:tcPr>
          <w:p w14:paraId="1649BC20" w14:textId="282B409C" w:rsidR="0045387A" w:rsidRPr="00545EF5" w:rsidRDefault="0045387A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  <w:cs/>
              </w:rPr>
              <w:t>098-7685021</w:t>
            </w:r>
          </w:p>
        </w:tc>
      </w:tr>
      <w:tr w:rsidR="00545EF5" w14:paraId="5782F0E0" w14:textId="77777777" w:rsidTr="00E05AEA">
        <w:tc>
          <w:tcPr>
            <w:tcW w:w="817" w:type="dxa"/>
          </w:tcPr>
          <w:p w14:paraId="24DE8882" w14:textId="2EF0AB07" w:rsidR="00545EF5" w:rsidRPr="00545EF5" w:rsidRDefault="00545EF5" w:rsidP="00E05AEA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0827A3E5" w14:textId="366E73E7" w:rsidR="00545EF5" w:rsidRDefault="00545EF5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จิรวรร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ณ  รักษาสังข์</w:t>
            </w:r>
          </w:p>
        </w:tc>
        <w:tc>
          <w:tcPr>
            <w:tcW w:w="3544" w:type="dxa"/>
          </w:tcPr>
          <w:p w14:paraId="73C7324C" w14:textId="0931EF16" w:rsidR="00545EF5" w:rsidRDefault="00545EF5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สาขาวิชาเทคโนโลยีการผลิตพืช</w:t>
            </w:r>
          </w:p>
        </w:tc>
        <w:tc>
          <w:tcPr>
            <w:tcW w:w="1701" w:type="dxa"/>
          </w:tcPr>
          <w:p w14:paraId="3BE190F6" w14:textId="5DE86C1E" w:rsidR="00545EF5" w:rsidRPr="00545EF5" w:rsidRDefault="00545EF5" w:rsidP="00E05AEA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082-8294013</w:t>
            </w:r>
          </w:p>
        </w:tc>
      </w:tr>
    </w:tbl>
    <w:p w14:paraId="5C06EBFC" w14:textId="77777777" w:rsidR="00545EF5" w:rsidRDefault="00545EF5" w:rsidP="000E4D96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685737F7" w14:textId="72D8815F" w:rsidR="000E4D96" w:rsidRDefault="000E4D96" w:rsidP="000E4D96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B6DDF">
        <w:rPr>
          <w:rFonts w:ascii="TH Niramit AS" w:hAnsi="TH Niramit AS" w:cs="TH Niramit AS"/>
          <w:b/>
          <w:bCs/>
          <w:sz w:val="32"/>
          <w:szCs w:val="32"/>
          <w:cs/>
        </w:rPr>
        <w:t>ผู้ใช้บัณฑิต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0E4D96">
        <w:rPr>
          <w:rFonts w:ascii="TH Niramit AS" w:hAnsi="TH Niramit AS" w:cs="TH Niramit AS" w:hint="cs"/>
          <w:sz w:val="32"/>
          <w:szCs w:val="32"/>
          <w:cs/>
        </w:rPr>
        <w:t xml:space="preserve">จำนวน </w:t>
      </w:r>
      <w:r w:rsidR="0045387A">
        <w:rPr>
          <w:rFonts w:ascii="TH Niramit AS" w:hAnsi="TH Niramit AS" w:cs="TH Niramit AS"/>
          <w:sz w:val="32"/>
          <w:szCs w:val="32"/>
        </w:rPr>
        <w:t>1</w:t>
      </w:r>
      <w:r w:rsidRPr="000E4D96">
        <w:rPr>
          <w:rFonts w:ascii="TH Niramit AS" w:hAnsi="TH Niramit AS" w:cs="TH Niramit AS" w:hint="cs"/>
          <w:sz w:val="32"/>
          <w:szCs w:val="32"/>
          <w:cs/>
        </w:rPr>
        <w:t xml:space="preserve"> คน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817"/>
        <w:gridCol w:w="3402"/>
        <w:gridCol w:w="3544"/>
        <w:gridCol w:w="1701"/>
      </w:tblGrid>
      <w:tr w:rsidR="001C6250" w14:paraId="0D56F276" w14:textId="77777777" w:rsidTr="00EB1C56">
        <w:tc>
          <w:tcPr>
            <w:tcW w:w="817" w:type="dxa"/>
          </w:tcPr>
          <w:p w14:paraId="3ED96E21" w14:textId="77777777" w:rsidR="001C6250" w:rsidRDefault="001C6250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</w:tcPr>
          <w:p w14:paraId="3662AF3F" w14:textId="77777777" w:rsidR="001C6250" w:rsidRDefault="001C6250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544" w:type="dxa"/>
          </w:tcPr>
          <w:p w14:paraId="02E9D3C4" w14:textId="183DE982" w:rsidR="001C6250" w:rsidRDefault="001C6250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01" w:type="dxa"/>
          </w:tcPr>
          <w:p w14:paraId="5F6DAB71" w14:textId="77777777" w:rsidR="001C6250" w:rsidRDefault="001C6250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1C6250" w14:paraId="5D49332C" w14:textId="77777777" w:rsidTr="00EB1C56">
        <w:tc>
          <w:tcPr>
            <w:tcW w:w="817" w:type="dxa"/>
          </w:tcPr>
          <w:p w14:paraId="5BA04C44" w14:textId="77777777" w:rsidR="001C6250" w:rsidRPr="00545EF5" w:rsidRDefault="001C6250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2F9ABDC5" w14:textId="74AE3D58" w:rsidR="001C6250" w:rsidRDefault="001C6250" w:rsidP="00EB1C5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นายฤทธิ์รงค์</w:t>
            </w:r>
            <w:r w:rsidRPr="001C625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แสนชนะ</w:t>
            </w:r>
          </w:p>
        </w:tc>
        <w:tc>
          <w:tcPr>
            <w:tcW w:w="3544" w:type="dxa"/>
          </w:tcPr>
          <w:p w14:paraId="5E6F0C13" w14:textId="5CC28921" w:rsidR="001C6250" w:rsidRDefault="001C6250" w:rsidP="00EB1C5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ผู้จัดการฝ่ายผลิต</w:t>
            </w:r>
            <w:r w:rsidRPr="001C625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บ</w:t>
            </w:r>
            <w:r w:rsidRPr="001C625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เจริญโภคภัณฑ์อาหารจำกัด</w:t>
            </w:r>
            <w:r w:rsidRPr="001C625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 </w:t>
            </w: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มหาชน</w:t>
            </w:r>
            <w:r w:rsidRPr="001C625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ฟาร์มละ</w:t>
            </w:r>
            <w:proofErr w:type="spellStart"/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แม</w:t>
            </w:r>
            <w:proofErr w:type="spellEnd"/>
          </w:p>
        </w:tc>
        <w:tc>
          <w:tcPr>
            <w:tcW w:w="1701" w:type="dxa"/>
          </w:tcPr>
          <w:p w14:paraId="652F291D" w14:textId="0E87F905" w:rsidR="001C6250" w:rsidRPr="00545EF5" w:rsidRDefault="001C6250" w:rsidP="00EB1C5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C6250">
              <w:rPr>
                <w:rFonts w:ascii="TH Niramit AS" w:hAnsi="TH Niramit AS" w:cs="TH Niramit AS"/>
                <w:sz w:val="32"/>
                <w:szCs w:val="32"/>
              </w:rPr>
              <w:t>091-0431212</w:t>
            </w:r>
          </w:p>
        </w:tc>
      </w:tr>
    </w:tbl>
    <w:p w14:paraId="39A0B8E2" w14:textId="7A1178E4" w:rsidR="00545EF5" w:rsidRDefault="00545EF5" w:rsidP="001C6250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57E84A77" w14:textId="25F87B0D" w:rsidR="000E4D96" w:rsidRDefault="00545EF5" w:rsidP="00545EF5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บุ</w:t>
      </w:r>
      <w:r w:rsidR="000E4D96" w:rsidRPr="00545EF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คลากรสายสนับสนุน </w:t>
      </w:r>
      <w:r w:rsidR="000E4D96" w:rsidRPr="00545EF5">
        <w:rPr>
          <w:rFonts w:ascii="TH Niramit AS" w:hAnsi="TH Niramit AS" w:cs="TH Niramit AS" w:hint="cs"/>
          <w:sz w:val="32"/>
          <w:szCs w:val="32"/>
          <w:cs/>
        </w:rPr>
        <w:t xml:space="preserve">จำนวน </w:t>
      </w:r>
      <w:r w:rsidR="00CA0F87" w:rsidRPr="00545EF5">
        <w:rPr>
          <w:rFonts w:ascii="TH Niramit AS" w:hAnsi="TH Niramit AS" w:cs="TH Niramit AS" w:hint="cs"/>
          <w:sz w:val="32"/>
          <w:szCs w:val="32"/>
          <w:cs/>
        </w:rPr>
        <w:t xml:space="preserve"> 5 </w:t>
      </w:r>
      <w:r w:rsidR="000E4D96" w:rsidRPr="00545EF5">
        <w:rPr>
          <w:rFonts w:ascii="TH Niramit AS" w:hAnsi="TH Niramit AS" w:cs="TH Niramit AS" w:hint="cs"/>
          <w:sz w:val="32"/>
          <w:szCs w:val="32"/>
          <w:cs/>
        </w:rPr>
        <w:t>คน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817"/>
        <w:gridCol w:w="3402"/>
        <w:gridCol w:w="5103"/>
      </w:tblGrid>
      <w:tr w:rsidR="001C6250" w14:paraId="55DC991B" w14:textId="77777777" w:rsidTr="001C6250">
        <w:tc>
          <w:tcPr>
            <w:tcW w:w="817" w:type="dxa"/>
          </w:tcPr>
          <w:p w14:paraId="7349C47E" w14:textId="77777777" w:rsidR="001C6250" w:rsidRDefault="001C6250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</w:tcPr>
          <w:p w14:paraId="7004123A" w14:textId="77777777" w:rsidR="001C6250" w:rsidRDefault="001C6250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5103" w:type="dxa"/>
          </w:tcPr>
          <w:p w14:paraId="673C3008" w14:textId="3B6A7E20" w:rsidR="001C6250" w:rsidRDefault="001C6250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1C6250" w14:paraId="411111D6" w14:textId="77777777" w:rsidTr="001C6250">
        <w:tc>
          <w:tcPr>
            <w:tcW w:w="817" w:type="dxa"/>
          </w:tcPr>
          <w:p w14:paraId="0AEA7F72" w14:textId="77777777" w:rsidR="001C6250" w:rsidRPr="00545EF5" w:rsidRDefault="001C6250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6127FBB3" w14:textId="3C5AA550" w:rsidR="001C6250" w:rsidRDefault="001C6250" w:rsidP="00EB1C5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นางสาว</w:t>
            </w:r>
            <w:proofErr w:type="spellStart"/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ศิ</w:t>
            </w:r>
            <w:proofErr w:type="spellEnd"/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ริมาศ</w:t>
            </w:r>
            <w:r w:rsidRPr="001C625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เจี้ยมกลิ่น</w:t>
            </w:r>
          </w:p>
        </w:tc>
        <w:tc>
          <w:tcPr>
            <w:tcW w:w="5103" w:type="dxa"/>
          </w:tcPr>
          <w:p w14:paraId="3B8AD4CE" w14:textId="77777777" w:rsidR="001C6250" w:rsidRDefault="001C6250" w:rsidP="001C6250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นักวิชาการพัสดุ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  <w:r w:rsidRPr="001C625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14:paraId="55EFE036" w14:textId="5AE5C386" w:rsidR="001C6250" w:rsidRDefault="001C6250" w:rsidP="001C6250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รักษาการหัวหน้างานคลังและพัสดุ</w:t>
            </w:r>
          </w:p>
        </w:tc>
      </w:tr>
      <w:tr w:rsidR="001C6250" w14:paraId="70A4BD86" w14:textId="77777777" w:rsidTr="001C6250">
        <w:tc>
          <w:tcPr>
            <w:tcW w:w="817" w:type="dxa"/>
          </w:tcPr>
          <w:p w14:paraId="46E622C5" w14:textId="77777777" w:rsidR="001C6250" w:rsidRPr="00545EF5" w:rsidRDefault="001C6250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05D0CC37" w14:textId="7CF4CAD2" w:rsidR="001C6250" w:rsidRPr="00C7057B" w:rsidRDefault="001C6250" w:rsidP="00EB1C5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นางสาว</w:t>
            </w:r>
            <w:proofErr w:type="spellStart"/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จิร</w:t>
            </w:r>
            <w:proofErr w:type="spellEnd"/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ภรณ์</w:t>
            </w:r>
            <w:r w:rsidRPr="001C625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ใจอ่อน</w:t>
            </w:r>
          </w:p>
        </w:tc>
        <w:tc>
          <w:tcPr>
            <w:tcW w:w="5103" w:type="dxa"/>
          </w:tcPr>
          <w:p w14:paraId="7A6A4BAA" w14:textId="77777777" w:rsidR="001C6250" w:rsidRDefault="001C6250" w:rsidP="00EB1C5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เจ้าหน้าที่บริหารงานทั่วไป</w:t>
            </w:r>
            <w:r w:rsidRPr="001C625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14:paraId="36371BFE" w14:textId="0DFB3D45" w:rsidR="001C6250" w:rsidRPr="00C7057B" w:rsidRDefault="001C6250" w:rsidP="00EB1C5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รักษาการหัวหน้างงานบริหารและธุรการ</w:t>
            </w:r>
          </w:p>
        </w:tc>
      </w:tr>
      <w:tr w:rsidR="001C6250" w14:paraId="1B32DF6C" w14:textId="77777777" w:rsidTr="001C6250">
        <w:tc>
          <w:tcPr>
            <w:tcW w:w="817" w:type="dxa"/>
          </w:tcPr>
          <w:p w14:paraId="7B07AE4B" w14:textId="77777777" w:rsidR="001C6250" w:rsidRPr="00545EF5" w:rsidRDefault="001C6250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45EF5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70B673BF" w14:textId="31E7349A" w:rsidR="001C6250" w:rsidRDefault="001C6250" w:rsidP="00EB1C5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นางสาวเยาวลักษณ์</w:t>
            </w:r>
            <w:r w:rsidRPr="001C625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อภิวัฒนเสวี</w:t>
            </w:r>
            <w:r w:rsidRPr="001C6250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</w:p>
        </w:tc>
        <w:tc>
          <w:tcPr>
            <w:tcW w:w="5103" w:type="dxa"/>
          </w:tcPr>
          <w:p w14:paraId="5B50D5E3" w14:textId="77777777" w:rsidR="001C6250" w:rsidRDefault="001C6250" w:rsidP="00EB1C5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นักวิชาการศึกษา</w:t>
            </w:r>
          </w:p>
          <w:p w14:paraId="22835402" w14:textId="025197EB" w:rsidR="001C6250" w:rsidRPr="00C7057B" w:rsidRDefault="001C6250" w:rsidP="00EB1C5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รักษาการหัวหน้างานนโยบาย แผน และประกันคุณภาพ</w:t>
            </w:r>
          </w:p>
        </w:tc>
      </w:tr>
      <w:tr w:rsidR="001C6250" w14:paraId="79C56C04" w14:textId="77777777" w:rsidTr="001C6250">
        <w:tc>
          <w:tcPr>
            <w:tcW w:w="817" w:type="dxa"/>
          </w:tcPr>
          <w:p w14:paraId="09B1EC28" w14:textId="06732094" w:rsidR="001C6250" w:rsidRPr="00545EF5" w:rsidRDefault="001C6250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09BD7DAC" w14:textId="2E5928D8" w:rsidR="001C6250" w:rsidRDefault="001C6250" w:rsidP="00EB1C5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นายณรงค์</w:t>
            </w:r>
            <w:r w:rsidRPr="001C625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โยธิน</w:t>
            </w:r>
          </w:p>
        </w:tc>
        <w:tc>
          <w:tcPr>
            <w:tcW w:w="5103" w:type="dxa"/>
          </w:tcPr>
          <w:p w14:paraId="458AD95F" w14:textId="5D5782DB" w:rsidR="001C6250" w:rsidRDefault="001C6250" w:rsidP="00EB1C5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นักแนะแนวการศึกษาและอาชีพ</w:t>
            </w:r>
          </w:p>
        </w:tc>
      </w:tr>
      <w:tr w:rsidR="001C6250" w14:paraId="30AE8222" w14:textId="77777777" w:rsidTr="001C6250">
        <w:tc>
          <w:tcPr>
            <w:tcW w:w="817" w:type="dxa"/>
          </w:tcPr>
          <w:p w14:paraId="1472D698" w14:textId="09B58FEE" w:rsidR="001C6250" w:rsidRPr="00545EF5" w:rsidRDefault="001C6250" w:rsidP="00EB1C5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149F4B8B" w14:textId="4B532C0B" w:rsidR="001C6250" w:rsidRPr="001C6250" w:rsidRDefault="001C6250" w:rsidP="00EB1C5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นางสาวธนัญญา</w:t>
            </w:r>
            <w:r w:rsidRPr="001C625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กรดสุวรรณ</w:t>
            </w:r>
          </w:p>
        </w:tc>
        <w:tc>
          <w:tcPr>
            <w:tcW w:w="5103" w:type="dxa"/>
          </w:tcPr>
          <w:p w14:paraId="3E21C5D0" w14:textId="7F5F7FFE" w:rsidR="001C6250" w:rsidRPr="001C6250" w:rsidRDefault="001C6250" w:rsidP="00EB1C5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C6250">
              <w:rPr>
                <w:rFonts w:ascii="TH Niramit AS" w:hAnsi="TH Niramit AS" w:cs="TH Niramit AS" w:hint="cs"/>
                <w:sz w:val="32"/>
                <w:szCs w:val="32"/>
                <w:cs/>
              </w:rPr>
              <w:t>บรรณารักษ์</w:t>
            </w:r>
          </w:p>
        </w:tc>
      </w:tr>
    </w:tbl>
    <w:p w14:paraId="21877120" w14:textId="77777777" w:rsidR="00015451" w:rsidRDefault="00015451" w:rsidP="000E4D9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2A1BD258" w14:textId="77777777" w:rsidR="00015451" w:rsidRDefault="00015451" w:rsidP="000E4D9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15132954" w14:textId="77777777" w:rsidR="00015451" w:rsidRDefault="00015451" w:rsidP="000E4D9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7D015283" w14:textId="77777777" w:rsidR="00015451" w:rsidRDefault="00015451" w:rsidP="000E4D9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187CBF28" w14:textId="77777777" w:rsidR="00015451" w:rsidRDefault="00015451" w:rsidP="000E4D9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0AFC621E" w14:textId="77777777" w:rsidR="00015451" w:rsidRDefault="00015451" w:rsidP="000E4D9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6604FEFF" w14:textId="04BE1370" w:rsidR="000E4D96" w:rsidRPr="000E4D96" w:rsidRDefault="000E4D96" w:rsidP="000E4D9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E4D96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ภาคผนวก</w:t>
      </w:r>
      <w:r w:rsidRPr="000E4D96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 w:rsidRPr="000E4D96">
        <w:rPr>
          <w:rFonts w:ascii="TH Niramit AS" w:hAnsi="TH Niramit AS" w:cs="TH Niramit AS"/>
          <w:b/>
          <w:bCs/>
          <w:sz w:val="32"/>
          <w:szCs w:val="32"/>
          <w:cs/>
        </w:rPr>
        <w:t>ค</w:t>
      </w:r>
    </w:p>
    <w:p w14:paraId="68B76B4E" w14:textId="77777777" w:rsidR="000E4D96" w:rsidRPr="000E4D96" w:rsidRDefault="000E4D96" w:rsidP="000E4D9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E4D96">
        <w:rPr>
          <w:rFonts w:ascii="TH Niramit AS" w:hAnsi="TH Niramit AS" w:cs="TH Niramit AS" w:hint="cs"/>
          <w:b/>
          <w:bCs/>
          <w:sz w:val="32"/>
          <w:szCs w:val="32"/>
          <w:cs/>
        </w:rPr>
        <w:t>ภาพกิจกรรม</w:t>
      </w:r>
    </w:p>
    <w:p w14:paraId="5F9C740A" w14:textId="77777777" w:rsidR="000E4D96" w:rsidRPr="000E4D96" w:rsidRDefault="000E4D96" w:rsidP="000E4D96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E4D96">
        <w:rPr>
          <w:rFonts w:ascii="TH Niramit AS" w:hAnsi="TH Niramit AS" w:cs="TH Niramit AS"/>
          <w:b/>
          <w:bCs/>
          <w:sz w:val="32"/>
          <w:szCs w:val="32"/>
          <w:cs/>
        </w:rPr>
        <w:t>........................</w:t>
      </w:r>
    </w:p>
    <w:p w14:paraId="101C8245" w14:textId="77777777" w:rsidR="000E4D96" w:rsidRDefault="000E4D96" w:rsidP="000E4D9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E4D96" w14:paraId="5D6D8F2F" w14:textId="77777777" w:rsidTr="00355BDD">
        <w:tc>
          <w:tcPr>
            <w:tcW w:w="4530" w:type="dxa"/>
          </w:tcPr>
          <w:p w14:paraId="4EAFB409" w14:textId="466F3F7C" w:rsidR="000E4D96" w:rsidRDefault="00A667E3" w:rsidP="00A667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noProof/>
                <w:sz w:val="32"/>
                <w:szCs w:val="32"/>
              </w:rPr>
              <w:drawing>
                <wp:inline distT="0" distB="0" distL="0" distR="0" wp14:anchorId="27C63E72" wp14:editId="6E891590">
                  <wp:extent cx="2237740" cy="167640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40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71E3894" w14:textId="19E8F547" w:rsidR="000E4D96" w:rsidRDefault="00015451" w:rsidP="0001545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19165919" wp14:editId="12B0BC6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135890</wp:posOffset>
                  </wp:positionV>
                  <wp:extent cx="2768400" cy="1476000"/>
                  <wp:effectExtent l="0" t="0" r="0" b="0"/>
                  <wp:wrapNone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4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4D96" w14:paraId="3799F62B" w14:textId="77777777" w:rsidTr="00355BDD">
        <w:tc>
          <w:tcPr>
            <w:tcW w:w="4530" w:type="dxa"/>
          </w:tcPr>
          <w:p w14:paraId="4F1ADD02" w14:textId="77777777" w:rsidR="000E4D96" w:rsidRDefault="000E4D96" w:rsidP="000E4D9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531" w:type="dxa"/>
          </w:tcPr>
          <w:p w14:paraId="549D74E2" w14:textId="77777777" w:rsidR="000E4D96" w:rsidRDefault="000E4D96" w:rsidP="000E4D9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E4D96" w14:paraId="34B8C9A3" w14:textId="77777777" w:rsidTr="00355BDD">
        <w:tc>
          <w:tcPr>
            <w:tcW w:w="4530" w:type="dxa"/>
          </w:tcPr>
          <w:p w14:paraId="288590F6" w14:textId="3AF07E9A" w:rsidR="000E4D96" w:rsidRPr="000E4D96" w:rsidRDefault="006758AA" w:rsidP="000E4D9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BDDF965" wp14:editId="5EAF6FF6">
                  <wp:simplePos x="0" y="0"/>
                  <wp:positionH relativeFrom="column">
                    <wp:posOffset>97206</wp:posOffset>
                  </wp:positionH>
                  <wp:positionV relativeFrom="paragraph">
                    <wp:posOffset>31089</wp:posOffset>
                  </wp:positionV>
                  <wp:extent cx="2610000" cy="1389600"/>
                  <wp:effectExtent l="0" t="0" r="0" b="1270"/>
                  <wp:wrapNone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000" cy="138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16EFD5" w14:textId="2A6EF615" w:rsidR="000E4D96" w:rsidRPr="000E4D96" w:rsidRDefault="000E4D96" w:rsidP="000E4D9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  <w:p w14:paraId="7EEF085E" w14:textId="4F0CD913" w:rsidR="000E4D96" w:rsidRDefault="000E4D96" w:rsidP="0001545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531" w:type="dxa"/>
          </w:tcPr>
          <w:p w14:paraId="59AD51A4" w14:textId="73A8A633" w:rsidR="00015451" w:rsidRDefault="00015451" w:rsidP="0001545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D84B7AE" wp14:editId="70AB5F85">
                  <wp:simplePos x="0" y="0"/>
                  <wp:positionH relativeFrom="column">
                    <wp:posOffset>224789</wp:posOffset>
                  </wp:positionH>
                  <wp:positionV relativeFrom="paragraph">
                    <wp:posOffset>41275</wp:posOffset>
                  </wp:positionV>
                  <wp:extent cx="2463135" cy="1504950"/>
                  <wp:effectExtent l="0" t="0" r="0" b="0"/>
                  <wp:wrapNone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651" cy="1506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D2E95E" w14:textId="77777777" w:rsidR="00015451" w:rsidRDefault="00015451" w:rsidP="0001545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61C04ED7" w14:textId="715F6AA6" w:rsidR="00015451" w:rsidRDefault="00015451" w:rsidP="0001545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1A7AD49E" w14:textId="77777777" w:rsidR="00015451" w:rsidRDefault="00015451" w:rsidP="0001545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545D845" w14:textId="77777777" w:rsidR="00015451" w:rsidRDefault="00015451" w:rsidP="0001545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2C2F7C1A" w14:textId="1AEF915F" w:rsidR="000E4D96" w:rsidRDefault="000E4D96" w:rsidP="0001545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E4D96" w14:paraId="6D365790" w14:textId="77777777" w:rsidTr="00355BDD">
        <w:tc>
          <w:tcPr>
            <w:tcW w:w="4530" w:type="dxa"/>
          </w:tcPr>
          <w:p w14:paraId="301C440A" w14:textId="77777777" w:rsidR="000E4D96" w:rsidRDefault="000E4D96" w:rsidP="000E4D9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531" w:type="dxa"/>
          </w:tcPr>
          <w:p w14:paraId="476AF498" w14:textId="7F9F18C4" w:rsidR="000E4D96" w:rsidRDefault="000E4D96" w:rsidP="000E4D9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E4D96" w14:paraId="26EC553E" w14:textId="77777777" w:rsidTr="00355BDD">
        <w:tc>
          <w:tcPr>
            <w:tcW w:w="4530" w:type="dxa"/>
          </w:tcPr>
          <w:p w14:paraId="7079C5FB" w14:textId="73952206" w:rsidR="000E4D96" w:rsidRPr="006758AA" w:rsidRDefault="006758AA" w:rsidP="006758A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noProof/>
              </w:rPr>
              <w:drawing>
                <wp:inline distT="0" distB="0" distL="0" distR="0" wp14:anchorId="6A4941EA" wp14:editId="1772A812">
                  <wp:extent cx="2600325" cy="2066925"/>
                  <wp:effectExtent l="0" t="0" r="9525" b="9525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408" cy="2093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AAD343C" w14:textId="7116895F" w:rsidR="000E4D96" w:rsidRDefault="006758AA" w:rsidP="000E4D9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8A0EF96" wp14:editId="1CA81054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69926</wp:posOffset>
                  </wp:positionV>
                  <wp:extent cx="2537184" cy="1975104"/>
                  <wp:effectExtent l="0" t="0" r="0" b="6350"/>
                  <wp:wrapNone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184" cy="1975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6132F3" w14:textId="775C2CA3" w:rsidR="000E4D96" w:rsidRDefault="000E4D96" w:rsidP="00193C50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E4D96" w14:paraId="3294CEDE" w14:textId="77777777" w:rsidTr="00355BDD">
        <w:tc>
          <w:tcPr>
            <w:tcW w:w="4530" w:type="dxa"/>
          </w:tcPr>
          <w:p w14:paraId="538EF181" w14:textId="45146EB9" w:rsidR="000E4D96" w:rsidRDefault="000E4D96" w:rsidP="000E4D9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531" w:type="dxa"/>
          </w:tcPr>
          <w:p w14:paraId="2DD3D4BB" w14:textId="77777777" w:rsidR="000E4D96" w:rsidRDefault="000E4D96" w:rsidP="000E4D9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6A284009" w14:textId="6703932B" w:rsidR="000E4D96" w:rsidRDefault="000E4D96" w:rsidP="000E4D9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109BDFCE" w14:textId="46E5965C" w:rsidR="004E2435" w:rsidRDefault="004E2435" w:rsidP="000E4D9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275C8833" w14:textId="5DC81DF7" w:rsidR="004E2435" w:rsidRPr="000E4D96" w:rsidRDefault="004E2435" w:rsidP="000E4D9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sectPr w:rsidR="004E2435" w:rsidRPr="000E4D96" w:rsidSect="008A6BFC">
      <w:headerReference w:type="default" r:id="rId22"/>
      <w:pgSz w:w="11906" w:h="16838"/>
      <w:pgMar w:top="1418" w:right="1134" w:bottom="1701" w:left="1701" w:header="425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15953" w14:textId="77777777" w:rsidR="00B26C4C" w:rsidRDefault="00B26C4C" w:rsidP="00306FB1">
      <w:pPr>
        <w:spacing w:after="0" w:line="240" w:lineRule="auto"/>
      </w:pPr>
      <w:r>
        <w:separator/>
      </w:r>
    </w:p>
  </w:endnote>
  <w:endnote w:type="continuationSeparator" w:id="0">
    <w:p w14:paraId="34E73ED3" w14:textId="77777777" w:rsidR="00B26C4C" w:rsidRDefault="00B26C4C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UnicodeMS"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D939F" w14:textId="77777777" w:rsidR="00B26C4C" w:rsidRDefault="00B26C4C" w:rsidP="00306FB1">
      <w:pPr>
        <w:spacing w:after="0" w:line="240" w:lineRule="auto"/>
      </w:pPr>
      <w:r>
        <w:separator/>
      </w:r>
    </w:p>
  </w:footnote>
  <w:footnote w:type="continuationSeparator" w:id="0">
    <w:p w14:paraId="4AE282E5" w14:textId="77777777" w:rsidR="00B26C4C" w:rsidRDefault="00B26C4C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EF812" w14:textId="77777777" w:rsidR="000178FB" w:rsidRPr="00306FB1" w:rsidRDefault="000178FB" w:rsidP="00306FB1">
    <w:pPr>
      <w:pStyle w:val="aa"/>
      <w:jc w:val="center"/>
      <w:rPr>
        <w:rFonts w:ascii="TH Niramit AS" w:hAnsi="TH Niramit AS" w:cs="TH Niramit AS"/>
        <w:sz w:val="32"/>
        <w:szCs w:val="32"/>
      </w:rPr>
    </w:pPr>
    <w:sdt>
      <w:sdtPr>
        <w:id w:val="19719372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7F97CA9" wp14:editId="6930520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F4914" w14:textId="77777777" w:rsidR="000178FB" w:rsidRPr="00F42B60" w:rsidRDefault="000178FB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F97CA9" id="Rectangle 5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" o:allowincell="f" stroked="f">
                  <v:textbox style="layout-flow:vertical">
                    <w:txbxContent>
                      <w:p w14:paraId="271F4914" w14:textId="77777777" w:rsidR="000178FB" w:rsidRPr="00F42B60" w:rsidRDefault="000178FB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C7F9A9" wp14:editId="7BC1B2CA">
              <wp:simplePos x="0" y="0"/>
              <wp:positionH relativeFrom="rightMargin">
                <wp:posOffset>3170883</wp:posOffset>
              </wp:positionH>
              <wp:positionV relativeFrom="margin">
                <wp:posOffset>5311184</wp:posOffset>
              </wp:positionV>
              <wp:extent cx="510540" cy="622344"/>
              <wp:effectExtent l="0" t="0" r="0" b="635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6223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18B3E" w14:textId="77777777" w:rsidR="000178FB" w:rsidRPr="001F700F" w:rsidRDefault="000178FB" w:rsidP="001F700F">
                          <w:pPr>
                            <w:pStyle w:val="ac"/>
                            <w:jc w:val="right"/>
                            <w:rPr>
                              <w:rFonts w:ascii="TH Niramit AS" w:eastAsiaTheme="majorEastAsia" w:hAnsi="TH Niramit AS" w:cs="TH Niramit AS"/>
                              <w:sz w:val="32"/>
                              <w:szCs w:val="32"/>
                            </w:rPr>
                          </w:pPr>
                          <w:r w:rsidRPr="001F700F">
                            <w:rPr>
                              <w:rFonts w:ascii="TH Niramit AS" w:eastAsiaTheme="minorEastAsia" w:hAnsi="TH Niramit AS" w:cs="TH Niramit AS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F700F">
                            <w:rPr>
                              <w:rFonts w:ascii="TH Niramit AS" w:hAnsi="TH Niramit AS" w:cs="TH Niramit AS"/>
                              <w:sz w:val="32"/>
                              <w:szCs w:val="32"/>
                            </w:rPr>
                            <w:instrText xml:space="preserve"> PAGE    \* MERGEFORMAT </w:instrText>
                          </w:r>
                          <w:r w:rsidRPr="001F700F">
                            <w:rPr>
                              <w:rFonts w:ascii="TH Niramit AS" w:eastAsiaTheme="minorEastAsia" w:hAnsi="TH Niramit AS" w:cs="TH Niramit AS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CA0F87">
                            <w:rPr>
                              <w:rFonts w:ascii="TH Niramit AS" w:eastAsiaTheme="majorEastAsia" w:hAnsi="TH Niramit AS" w:cs="TH Niramit AS"/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 w:rsidRPr="001F700F">
                            <w:rPr>
                              <w:rFonts w:ascii="TH Niramit AS" w:eastAsiaTheme="majorEastAsia" w:hAnsi="TH Niramit AS" w:cs="TH Niramit AS"/>
                              <w:noProof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C7F9A9" id="Rectangle 4" o:spid="_x0000_s1027" style="position:absolute;left:0;text-align:left;margin-left:249.7pt;margin-top:418.2pt;width:40.2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" o:allowincell="f" filled="f" stroked="f">
              <v:textbox style="layout-flow:vertical;mso-fit-shape-to-text:t">
                <w:txbxContent>
                  <w:p w14:paraId="10D18B3E" w14:textId="77777777" w:rsidR="000178FB" w:rsidRPr="001F700F" w:rsidRDefault="000178FB" w:rsidP="001F700F">
                    <w:pPr>
                      <w:pStyle w:val="ac"/>
                      <w:jc w:val="right"/>
                      <w:rPr>
                        <w:rFonts w:ascii="TH Niramit AS" w:eastAsiaTheme="majorEastAsia" w:hAnsi="TH Niramit AS" w:cs="TH Niramit AS"/>
                        <w:sz w:val="32"/>
                        <w:szCs w:val="32"/>
                      </w:rPr>
                    </w:pPr>
                    <w:r w:rsidRPr="001F700F">
                      <w:rPr>
                        <w:rFonts w:ascii="TH Niramit AS" w:eastAsiaTheme="minorEastAsia" w:hAnsi="TH Niramit AS" w:cs="TH Niramit AS"/>
                        <w:sz w:val="32"/>
                        <w:szCs w:val="32"/>
                      </w:rPr>
                      <w:fldChar w:fldCharType="begin"/>
                    </w:r>
                    <w:r w:rsidRPr="001F700F">
                      <w:rPr>
                        <w:rFonts w:ascii="TH Niramit AS" w:hAnsi="TH Niramit AS" w:cs="TH Niramit AS"/>
                        <w:sz w:val="32"/>
                        <w:szCs w:val="32"/>
                      </w:rPr>
                      <w:instrText xml:space="preserve"> PAGE    \* MERGEFORMAT </w:instrText>
                    </w:r>
                    <w:r w:rsidRPr="001F700F">
                      <w:rPr>
                        <w:rFonts w:ascii="TH Niramit AS" w:eastAsiaTheme="minorEastAsia" w:hAnsi="TH Niramit AS" w:cs="TH Niramit AS"/>
                        <w:sz w:val="32"/>
                        <w:szCs w:val="32"/>
                      </w:rPr>
                      <w:fldChar w:fldCharType="separate"/>
                    </w:r>
                    <w:r w:rsidRPr="00CA0F87">
                      <w:rPr>
                        <w:rFonts w:ascii="TH Niramit AS" w:eastAsiaTheme="majorEastAsia" w:hAnsi="TH Niramit AS" w:cs="TH Niramit AS"/>
                        <w:noProof/>
                        <w:sz w:val="32"/>
                        <w:szCs w:val="32"/>
                      </w:rPr>
                      <w:t>2</w:t>
                    </w:r>
                    <w:r w:rsidRPr="001F700F">
                      <w:rPr>
                        <w:rFonts w:ascii="TH Niramit AS" w:eastAsiaTheme="majorEastAsia" w:hAnsi="TH Niramit AS" w:cs="TH Niramit AS"/>
                        <w:noProof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972563380"/>
        <w:docPartObj>
          <w:docPartGallery w:val="Page Numbers (Top of Page)"/>
          <w:docPartUnique/>
        </w:docPartObj>
      </w:sdtPr>
      <w:sdtEndPr>
        <w:rPr>
          <w:rFonts w:ascii="TH Niramit AS" w:hAnsi="TH Niramit AS" w:cs="TH Niramit AS"/>
          <w:noProof/>
          <w:sz w:val="32"/>
          <w:szCs w:val="32"/>
        </w:rPr>
      </w:sdtEndPr>
      <w:sdtContent>
        <w:r w:rsidRPr="00306FB1">
          <w:rPr>
            <w:rFonts w:ascii="TH Niramit AS" w:hAnsi="TH Niramit AS" w:cs="TH Niramit AS"/>
            <w:sz w:val="32"/>
            <w:szCs w:val="32"/>
          </w:rPr>
          <w:fldChar w:fldCharType="begin"/>
        </w:r>
        <w:r w:rsidRPr="00306FB1">
          <w:rPr>
            <w:rFonts w:ascii="TH Niramit AS" w:hAnsi="TH Niramit AS" w:cs="TH Niramit AS"/>
            <w:sz w:val="32"/>
            <w:szCs w:val="32"/>
          </w:rPr>
          <w:instrText xml:space="preserve"> PAGE   \* MERGEFORMAT </w:instrText>
        </w:r>
        <w:r w:rsidRPr="00306FB1">
          <w:rPr>
            <w:rFonts w:ascii="TH Niramit AS" w:hAnsi="TH Niramit AS" w:cs="TH Niramit AS"/>
            <w:sz w:val="32"/>
            <w:szCs w:val="32"/>
          </w:rPr>
          <w:fldChar w:fldCharType="separate"/>
        </w:r>
        <w:r>
          <w:rPr>
            <w:rFonts w:ascii="TH Niramit AS" w:hAnsi="TH Niramit AS" w:cs="TH Niramit AS"/>
            <w:noProof/>
            <w:sz w:val="32"/>
            <w:szCs w:val="32"/>
          </w:rPr>
          <w:t>2</w:t>
        </w:r>
        <w:r w:rsidRPr="00306FB1">
          <w:rPr>
            <w:rFonts w:ascii="TH Niramit AS" w:hAnsi="TH Niramit AS" w:cs="TH Niramit AS"/>
            <w:noProof/>
            <w:sz w:val="32"/>
            <w:szCs w:val="3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82CEF" w14:textId="77777777" w:rsidR="000178FB" w:rsidRDefault="000178FB">
    <w:pPr>
      <w:pStyle w:val="aa"/>
      <w:jc w:val="center"/>
    </w:pPr>
  </w:p>
  <w:p w14:paraId="23A08F07" w14:textId="77777777" w:rsidR="000178FB" w:rsidRPr="00306FB1" w:rsidRDefault="000178FB" w:rsidP="00306FB1">
    <w:pPr>
      <w:pStyle w:val="aa"/>
      <w:jc w:val="center"/>
      <w:rPr>
        <w:rFonts w:ascii="TH Niramit AS" w:hAnsi="TH Niramit AS" w:cs="TH Niramit AS"/>
        <w:sz w:val="32"/>
        <w:szCs w:val="32"/>
      </w:rPr>
    </w:pPr>
    <w:sdt>
      <w:sdtPr>
        <w:id w:val="4516831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50F4ECE3" wp14:editId="5F30A3E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6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35249959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TH Niramit AS" w:hAnsi="TH Niramit AS" w:cs="TH Niramit AS"/>
                                  <w:sz w:val="32"/>
                                  <w:szCs w:val="32"/>
                                </w:rPr>
                              </w:sdtEndPr>
                              <w:sdtContent>
                                <w:p w14:paraId="55671DB4" w14:textId="77777777" w:rsidR="000178FB" w:rsidRPr="00F42B60" w:rsidRDefault="000178FB">
                                  <w:pPr>
                                    <w:jc w:val="center"/>
                                    <w:rPr>
                                      <w:rFonts w:ascii="TH Niramit AS" w:eastAsiaTheme="majorEastAsia" w:hAnsi="TH Niramit AS" w:cs="TH Niramit AS"/>
                                      <w:sz w:val="32"/>
                                      <w:szCs w:val="32"/>
                                    </w:rPr>
                                  </w:pPr>
                                  <w:r w:rsidRPr="00F42B60">
                                    <w:rPr>
                                      <w:rFonts w:ascii="TH Niramit AS" w:eastAsiaTheme="minorEastAsia" w:hAnsi="TH Niramit AS" w:cs="TH Niramit AS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F42B60"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</w:rPr>
                                    <w:instrText xml:space="preserve"> PAGE  \* MERGEFORMAT </w:instrText>
                                  </w:r>
                                  <w:r w:rsidRPr="00F42B60">
                                    <w:rPr>
                                      <w:rFonts w:ascii="TH Niramit AS" w:eastAsiaTheme="minorEastAsia" w:hAnsi="TH Niramit AS" w:cs="TH Niramit AS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Pr="00CA0F87">
                                    <w:rPr>
                                      <w:rFonts w:ascii="TH Niramit AS" w:eastAsiaTheme="majorEastAsia" w:hAnsi="TH Niramit AS" w:cs="TH Niramit AS"/>
                                      <w:noProof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  <w:r w:rsidRPr="00F42B60">
                                    <w:rPr>
                                      <w:rFonts w:ascii="TH Niramit AS" w:eastAsiaTheme="majorEastAsia" w:hAnsi="TH Niramit AS" w:cs="TH Niramit AS"/>
                                      <w:noProof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0F4ECE3" id="Rectangle 6" o:spid="_x0000_s1028" style="position:absolute;left:0;text-align:left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35249959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rFonts w:ascii="TH Niramit AS" w:hAnsi="TH Niramit AS" w:cs="TH Niramit AS"/>
                            <w:sz w:val="32"/>
                            <w:szCs w:val="32"/>
                          </w:rPr>
                        </w:sdtEndPr>
                        <w:sdtContent>
                          <w:p w14:paraId="55671DB4" w14:textId="77777777" w:rsidR="000178FB" w:rsidRPr="00F42B60" w:rsidRDefault="000178FB">
                            <w:pPr>
                              <w:jc w:val="center"/>
                              <w:rPr>
                                <w:rFonts w:ascii="TH Niramit AS" w:eastAsiaTheme="majorEastAsia" w:hAnsi="TH Niramit AS" w:cs="TH Niramit AS"/>
                                <w:sz w:val="32"/>
                                <w:szCs w:val="32"/>
                              </w:rPr>
                            </w:pPr>
                            <w:r w:rsidRPr="00F42B60">
                              <w:rPr>
                                <w:rFonts w:ascii="TH Niramit AS" w:eastAsiaTheme="minorEastAsia" w:hAnsi="TH Niramit AS" w:cs="TH Niramit AS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F42B60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 w:rsidRPr="00F42B60">
                              <w:rPr>
                                <w:rFonts w:ascii="TH Niramit AS" w:eastAsiaTheme="minorEastAsia" w:hAnsi="TH Niramit AS" w:cs="TH Niramit AS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CA0F87">
                              <w:rPr>
                                <w:rFonts w:ascii="TH Niramit AS" w:eastAsiaTheme="majorEastAsia" w:hAnsi="TH Niramit AS" w:cs="TH Niramit AS"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F42B60">
                              <w:rPr>
                                <w:rFonts w:ascii="TH Niramit AS" w:eastAsiaTheme="majorEastAsia" w:hAnsi="TH Niramit AS" w:cs="TH Niramit AS"/>
                                <w:noProof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7879629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noProof/>
        <w:sz w:val="32"/>
        <w:szCs w:val="32"/>
      </w:rPr>
    </w:sdtEndPr>
    <w:sdtContent>
      <w:p w14:paraId="2D0FF9EA" w14:textId="77777777" w:rsidR="000178FB" w:rsidRPr="00F42B60" w:rsidRDefault="000178FB">
        <w:pPr>
          <w:pStyle w:val="aa"/>
          <w:jc w:val="center"/>
          <w:rPr>
            <w:rFonts w:ascii="TH Niramit AS" w:hAnsi="TH Niramit AS" w:cs="TH Niramit AS"/>
            <w:sz w:val="32"/>
            <w:szCs w:val="32"/>
          </w:rPr>
        </w:pPr>
        <w:r w:rsidRPr="00F42B60">
          <w:rPr>
            <w:rFonts w:ascii="TH Niramit AS" w:hAnsi="TH Niramit AS" w:cs="TH Niramit AS"/>
            <w:sz w:val="32"/>
            <w:szCs w:val="32"/>
          </w:rPr>
          <w:fldChar w:fldCharType="begin"/>
        </w:r>
        <w:r w:rsidRPr="00F42B60">
          <w:rPr>
            <w:rFonts w:ascii="TH Niramit AS" w:hAnsi="TH Niramit AS" w:cs="TH Niramit AS"/>
            <w:sz w:val="32"/>
            <w:szCs w:val="32"/>
          </w:rPr>
          <w:instrText xml:space="preserve"> PAGE   \* MERGEFORMAT </w:instrText>
        </w:r>
        <w:r w:rsidRPr="00F42B60">
          <w:rPr>
            <w:rFonts w:ascii="TH Niramit AS" w:hAnsi="TH Niramit AS" w:cs="TH Niramit AS"/>
            <w:sz w:val="32"/>
            <w:szCs w:val="32"/>
          </w:rPr>
          <w:fldChar w:fldCharType="separate"/>
        </w:r>
        <w:r>
          <w:rPr>
            <w:rFonts w:ascii="TH Niramit AS" w:hAnsi="TH Niramit AS" w:cs="TH Niramit AS"/>
            <w:noProof/>
            <w:sz w:val="32"/>
            <w:szCs w:val="32"/>
          </w:rPr>
          <w:t>13</w:t>
        </w:r>
        <w:r w:rsidRPr="00F42B60">
          <w:rPr>
            <w:rFonts w:ascii="TH Niramit AS" w:hAnsi="TH Niramit AS" w:cs="TH Niramit AS"/>
            <w:noProof/>
            <w:sz w:val="32"/>
            <w:szCs w:val="32"/>
          </w:rPr>
          <w:fldChar w:fldCharType="end"/>
        </w:r>
      </w:p>
    </w:sdtContent>
  </w:sdt>
  <w:p w14:paraId="58F34000" w14:textId="77777777" w:rsidR="000178FB" w:rsidRPr="00306FB1" w:rsidRDefault="000178FB" w:rsidP="00306FB1">
    <w:pPr>
      <w:pStyle w:val="aa"/>
      <w:jc w:val="center"/>
      <w:rPr>
        <w:rFonts w:ascii="TH Niramit AS" w:hAnsi="TH Niramit AS" w:cs="TH Niramit AS"/>
        <w:sz w:val="32"/>
        <w:szCs w:val="32"/>
      </w:rPr>
    </w:pPr>
    <w:sdt>
      <w:sdtPr>
        <w:id w:val="8858393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680C6374" wp14:editId="3E503C1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8" name="Rectangl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0DA05" w14:textId="77777777" w:rsidR="000178FB" w:rsidRPr="00F42B60" w:rsidRDefault="000178FB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0C6374" id="Rectangle 8" o:spid="_x0000_s1029" style="position:absolute;left:0;text-align:left;margin-left:0;margin-top:0;width:60pt;height:70.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" o:allowincell="f" stroked="f">
                  <v:textbox style="layout-flow:vertical">
                    <w:txbxContent>
                      <w:p w14:paraId="32D0DA05" w14:textId="77777777" w:rsidR="00355BDD" w:rsidRPr="00F42B60" w:rsidRDefault="00355BD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2019"/>
    <w:multiLevelType w:val="hybridMultilevel"/>
    <w:tmpl w:val="953A7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BF1"/>
    <w:multiLevelType w:val="hybridMultilevel"/>
    <w:tmpl w:val="6B38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4A73"/>
    <w:multiLevelType w:val="hybridMultilevel"/>
    <w:tmpl w:val="86423626"/>
    <w:lvl w:ilvl="0" w:tplc="741CB3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7B27970"/>
    <w:multiLevelType w:val="hybridMultilevel"/>
    <w:tmpl w:val="FADEB1C4"/>
    <w:lvl w:ilvl="0" w:tplc="29562652">
      <w:start w:val="1"/>
      <w:numFmt w:val="decimal"/>
      <w:lvlText w:val="%1."/>
      <w:lvlJc w:val="left"/>
      <w:pPr>
        <w:ind w:left="720" w:hanging="360"/>
      </w:pPr>
      <w:rPr>
        <w:rFonts w:ascii="TH Niramit AS" w:eastAsia="SimSun" w:hAnsi="TH Niramit AS" w:cs="TH Niramit A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27C6A"/>
    <w:multiLevelType w:val="hybridMultilevel"/>
    <w:tmpl w:val="C6E83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F3EE2"/>
    <w:multiLevelType w:val="hybridMultilevel"/>
    <w:tmpl w:val="6B38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54F71"/>
    <w:multiLevelType w:val="hybridMultilevel"/>
    <w:tmpl w:val="6B38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871FF"/>
    <w:multiLevelType w:val="hybridMultilevel"/>
    <w:tmpl w:val="798ED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15173"/>
    <w:multiLevelType w:val="multilevel"/>
    <w:tmpl w:val="FE2C88E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445703EB"/>
    <w:multiLevelType w:val="hybridMultilevel"/>
    <w:tmpl w:val="665E9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D5359"/>
    <w:multiLevelType w:val="hybridMultilevel"/>
    <w:tmpl w:val="6B38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21307"/>
    <w:multiLevelType w:val="hybridMultilevel"/>
    <w:tmpl w:val="3156F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D1673"/>
    <w:multiLevelType w:val="hybridMultilevel"/>
    <w:tmpl w:val="6B38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B5B64"/>
    <w:multiLevelType w:val="hybridMultilevel"/>
    <w:tmpl w:val="D6D8D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665E8"/>
    <w:multiLevelType w:val="hybridMultilevel"/>
    <w:tmpl w:val="BAA4CE60"/>
    <w:lvl w:ilvl="0" w:tplc="E9A8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9305EA"/>
    <w:multiLevelType w:val="hybridMultilevel"/>
    <w:tmpl w:val="DA00C6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E30C8"/>
    <w:multiLevelType w:val="hybridMultilevel"/>
    <w:tmpl w:val="E230E35C"/>
    <w:lvl w:ilvl="0" w:tplc="BE30E57C">
      <w:start w:val="1"/>
      <w:numFmt w:val="decimal"/>
      <w:lvlText w:val="%1."/>
      <w:lvlJc w:val="left"/>
      <w:pPr>
        <w:ind w:left="720" w:hanging="360"/>
      </w:pPr>
      <w:rPr>
        <w:rFonts w:ascii="TH Niramit AS" w:eastAsia="SimSun" w:hAnsi="TH Niramit AS" w:cs="TH Niramit A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C4B7D"/>
    <w:multiLevelType w:val="hybridMultilevel"/>
    <w:tmpl w:val="78443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83B54"/>
    <w:multiLevelType w:val="hybridMultilevel"/>
    <w:tmpl w:val="6B38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E756F"/>
    <w:multiLevelType w:val="hybridMultilevel"/>
    <w:tmpl w:val="6B38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6BFA"/>
    <w:multiLevelType w:val="hybridMultilevel"/>
    <w:tmpl w:val="0EE6F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4C87"/>
    <w:multiLevelType w:val="hybridMultilevel"/>
    <w:tmpl w:val="6BE25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18"/>
  </w:num>
  <w:num w:numId="8">
    <w:abstractNumId w:val="10"/>
  </w:num>
  <w:num w:numId="9">
    <w:abstractNumId w:val="12"/>
  </w:num>
  <w:num w:numId="10">
    <w:abstractNumId w:val="19"/>
  </w:num>
  <w:num w:numId="11">
    <w:abstractNumId w:val="2"/>
  </w:num>
  <w:num w:numId="12">
    <w:abstractNumId w:val="16"/>
  </w:num>
  <w:num w:numId="13">
    <w:abstractNumId w:val="3"/>
  </w:num>
  <w:num w:numId="14">
    <w:abstractNumId w:val="21"/>
  </w:num>
  <w:num w:numId="15">
    <w:abstractNumId w:val="4"/>
  </w:num>
  <w:num w:numId="16">
    <w:abstractNumId w:val="0"/>
  </w:num>
  <w:num w:numId="17">
    <w:abstractNumId w:val="14"/>
  </w:num>
  <w:num w:numId="18">
    <w:abstractNumId w:val="13"/>
  </w:num>
  <w:num w:numId="19">
    <w:abstractNumId w:val="20"/>
  </w:num>
  <w:num w:numId="20">
    <w:abstractNumId w:val="11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15451"/>
    <w:rsid w:val="00015CCA"/>
    <w:rsid w:val="000178FB"/>
    <w:rsid w:val="0003097C"/>
    <w:rsid w:val="00097C8B"/>
    <w:rsid w:val="000C1FFC"/>
    <w:rsid w:val="000E4D96"/>
    <w:rsid w:val="0010392B"/>
    <w:rsid w:val="00122AF4"/>
    <w:rsid w:val="001662F3"/>
    <w:rsid w:val="00170A4E"/>
    <w:rsid w:val="00193C50"/>
    <w:rsid w:val="001B1188"/>
    <w:rsid w:val="001B400E"/>
    <w:rsid w:val="001C6250"/>
    <w:rsid w:val="001F700F"/>
    <w:rsid w:val="002432E0"/>
    <w:rsid w:val="002B1FF2"/>
    <w:rsid w:val="002E7DEA"/>
    <w:rsid w:val="00306FB1"/>
    <w:rsid w:val="00326C19"/>
    <w:rsid w:val="00341DB3"/>
    <w:rsid w:val="00355BDD"/>
    <w:rsid w:val="00372677"/>
    <w:rsid w:val="003838AA"/>
    <w:rsid w:val="0039699E"/>
    <w:rsid w:val="003D2C91"/>
    <w:rsid w:val="003F0065"/>
    <w:rsid w:val="003F5C73"/>
    <w:rsid w:val="003F7779"/>
    <w:rsid w:val="00401027"/>
    <w:rsid w:val="0045387A"/>
    <w:rsid w:val="004609B0"/>
    <w:rsid w:val="004B0500"/>
    <w:rsid w:val="004E2435"/>
    <w:rsid w:val="004F1EB1"/>
    <w:rsid w:val="004F3A19"/>
    <w:rsid w:val="005053F2"/>
    <w:rsid w:val="00545EF5"/>
    <w:rsid w:val="00546D55"/>
    <w:rsid w:val="00547A74"/>
    <w:rsid w:val="00566757"/>
    <w:rsid w:val="00594175"/>
    <w:rsid w:val="005948C1"/>
    <w:rsid w:val="005A0DD9"/>
    <w:rsid w:val="005B0224"/>
    <w:rsid w:val="005B6FA9"/>
    <w:rsid w:val="006076F1"/>
    <w:rsid w:val="0063008A"/>
    <w:rsid w:val="0065020A"/>
    <w:rsid w:val="00672A67"/>
    <w:rsid w:val="006758AA"/>
    <w:rsid w:val="00677CF5"/>
    <w:rsid w:val="006854F8"/>
    <w:rsid w:val="006C444E"/>
    <w:rsid w:val="006F0699"/>
    <w:rsid w:val="00706A25"/>
    <w:rsid w:val="00754696"/>
    <w:rsid w:val="00784FE5"/>
    <w:rsid w:val="00795281"/>
    <w:rsid w:val="00797185"/>
    <w:rsid w:val="007B1D89"/>
    <w:rsid w:val="007C7898"/>
    <w:rsid w:val="007E2FCF"/>
    <w:rsid w:val="007E5662"/>
    <w:rsid w:val="007E7C3C"/>
    <w:rsid w:val="00803655"/>
    <w:rsid w:val="00810287"/>
    <w:rsid w:val="00814F47"/>
    <w:rsid w:val="00816380"/>
    <w:rsid w:val="00822E36"/>
    <w:rsid w:val="008318B2"/>
    <w:rsid w:val="00866D4A"/>
    <w:rsid w:val="008A6BFC"/>
    <w:rsid w:val="008F4C5A"/>
    <w:rsid w:val="008F50D7"/>
    <w:rsid w:val="009264A8"/>
    <w:rsid w:val="00943F38"/>
    <w:rsid w:val="00955C1C"/>
    <w:rsid w:val="00967D6B"/>
    <w:rsid w:val="009B2152"/>
    <w:rsid w:val="00A13541"/>
    <w:rsid w:val="00A47D6F"/>
    <w:rsid w:val="00A667E3"/>
    <w:rsid w:val="00A809C5"/>
    <w:rsid w:val="00A83C07"/>
    <w:rsid w:val="00AA1BB9"/>
    <w:rsid w:val="00B06337"/>
    <w:rsid w:val="00B1363C"/>
    <w:rsid w:val="00B17AEE"/>
    <w:rsid w:val="00B26C4C"/>
    <w:rsid w:val="00B32C91"/>
    <w:rsid w:val="00B37AC6"/>
    <w:rsid w:val="00B435DA"/>
    <w:rsid w:val="00B63493"/>
    <w:rsid w:val="00BB22F2"/>
    <w:rsid w:val="00BB2D21"/>
    <w:rsid w:val="00C232A9"/>
    <w:rsid w:val="00C25CE7"/>
    <w:rsid w:val="00C32DF7"/>
    <w:rsid w:val="00C7057B"/>
    <w:rsid w:val="00CA0192"/>
    <w:rsid w:val="00CA0F87"/>
    <w:rsid w:val="00CE2576"/>
    <w:rsid w:val="00CE51C7"/>
    <w:rsid w:val="00CF3D87"/>
    <w:rsid w:val="00D07A99"/>
    <w:rsid w:val="00D22193"/>
    <w:rsid w:val="00D34651"/>
    <w:rsid w:val="00D3479F"/>
    <w:rsid w:val="00D473CF"/>
    <w:rsid w:val="00D56188"/>
    <w:rsid w:val="00D61DB1"/>
    <w:rsid w:val="00D9105D"/>
    <w:rsid w:val="00DA0206"/>
    <w:rsid w:val="00DA4AF1"/>
    <w:rsid w:val="00DE283F"/>
    <w:rsid w:val="00E05AEA"/>
    <w:rsid w:val="00E06E5C"/>
    <w:rsid w:val="00E1768B"/>
    <w:rsid w:val="00E23EE4"/>
    <w:rsid w:val="00E44BD3"/>
    <w:rsid w:val="00EB1C56"/>
    <w:rsid w:val="00EB541C"/>
    <w:rsid w:val="00EC77BE"/>
    <w:rsid w:val="00ED6011"/>
    <w:rsid w:val="00EE11D9"/>
    <w:rsid w:val="00EF06C4"/>
    <w:rsid w:val="00EF505B"/>
    <w:rsid w:val="00EF6080"/>
    <w:rsid w:val="00F42B60"/>
    <w:rsid w:val="00FB7F2A"/>
    <w:rsid w:val="00FD51E2"/>
    <w:rsid w:val="00FD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7BD2E"/>
  <w15:docId w15:val="{12116F03-7E8E-42AA-ABA5-B5285295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ข้อความบอลลูน อักขระ"/>
    <w:basedOn w:val="a0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a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a"/>
    <w:rsid w:val="00B32C91"/>
    <w:pPr>
      <w:spacing w:after="120"/>
    </w:pPr>
  </w:style>
  <w:style w:type="paragraph" w:styleId="a4">
    <w:name w:val="List"/>
    <w:basedOn w:val="Textbody"/>
    <w:rsid w:val="00B32C91"/>
    <w:rPr>
      <w:rFonts w:cs="Angsana New"/>
    </w:rPr>
  </w:style>
  <w:style w:type="paragraph" w:styleId="a5">
    <w:name w:val="caption"/>
    <w:basedOn w:val="a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a"/>
    <w:rsid w:val="00B32C91"/>
    <w:pPr>
      <w:suppressLineNumbers/>
    </w:pPr>
    <w:rPr>
      <w:rFonts w:cs="Angsana New"/>
    </w:rPr>
  </w:style>
  <w:style w:type="paragraph" w:styleId="a6">
    <w:name w:val="Normal (Web)"/>
    <w:basedOn w:val="a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B32C91"/>
    <w:pPr>
      <w:ind w:left="720"/>
      <w:contextualSpacing/>
    </w:pPr>
  </w:style>
  <w:style w:type="paragraph" w:styleId="a8">
    <w:name w:val="Balloon Text"/>
    <w:basedOn w:val="a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b">
    <w:name w:val="หัวกระดาษ อักขระ"/>
    <w:basedOn w:val="a0"/>
    <w:link w:val="aa"/>
    <w:uiPriority w:val="99"/>
    <w:rsid w:val="00306FB1"/>
    <w:rPr>
      <w:rFonts w:ascii="Calibri" w:eastAsia="SimSun" w:hAnsi="Calibri" w:cs="Angsana New"/>
      <w:color w:val="00000A"/>
    </w:rPr>
  </w:style>
  <w:style w:type="paragraph" w:styleId="ac">
    <w:name w:val="footer"/>
    <w:basedOn w:val="a"/>
    <w:link w:val="ad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d">
    <w:name w:val="ท้ายกระดาษ อักขระ"/>
    <w:basedOn w:val="a0"/>
    <w:link w:val="ac"/>
    <w:uiPriority w:val="99"/>
    <w:rsid w:val="00306FB1"/>
    <w:rPr>
      <w:rFonts w:ascii="Calibri" w:eastAsia="SimSun" w:hAnsi="Calibri" w:cs="Angsana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BB6F7-D919-444A-8460-42B66BF0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3976</Words>
  <Characters>22666</Characters>
  <Application>Microsoft Office Word</Application>
  <DocSecurity>0</DocSecurity>
  <Lines>188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Yaowalak Apiwattanasevee</cp:lastModifiedBy>
  <cp:revision>5</cp:revision>
  <cp:lastPrinted>2020-08-17T09:26:00Z</cp:lastPrinted>
  <dcterms:created xsi:type="dcterms:W3CDTF">2020-08-10T08:28:00Z</dcterms:created>
  <dcterms:modified xsi:type="dcterms:W3CDTF">2020-09-22T08:58:00Z</dcterms:modified>
</cp:coreProperties>
</file>