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แบบ มคอ. 5 รายงานผลการดำเนินการของรายวิชา</w:t>
      </w: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หัวหน้าภาค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รุงและพัฒนารายวิชา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ประกอบด้วย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6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 ดังนี้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1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ข้อมูลทั่วไป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4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6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แผนการปรับปรุง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71B82" w:rsidRPr="00B21F85" w:rsidRDefault="00471B8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spacing w:after="36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รายงานผลการดำเนินการของรายวิชา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 w:rsidRPr="00B21F8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 w:rsidRPr="00B21F85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B21F85">
                  <w:rPr>
                    <w:rFonts w:ascii="TH SarabunPSK" w:hAnsi="TH SarabunPSK" w:cs="TH SarabunPSK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D52EDA" w:rsidRDefault="00471B82" w:rsidP="00471B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มหาวิทยาลัยแม่โจ้-ชุมพร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สาขาวิชา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รัฐศาสตร์</w:t>
            </w:r>
          </w:p>
          <w:p w:rsidR="00870669" w:rsidRPr="00B21F85" w:rsidRDefault="00471B82" w:rsidP="00471B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Maejo at Chumphon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Program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Political Science</w:t>
            </w:r>
          </w:p>
        </w:tc>
      </w:tr>
    </w:tbl>
    <w:p w:rsidR="00870669" w:rsidRPr="00B21F85" w:rsidRDefault="00870669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 w:rsidRPr="00B21F8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471B82" w:rsidRPr="00B21F85"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รหัสและชื่อรายวิชา      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D52EDA" w:rsidRDefault="00471B82" w:rsidP="00A953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รศ 411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D52EDA" w:rsidRDefault="00471B82" w:rsidP="00A953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เหตุการณ์โลกปัจจุบัน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471B82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D52EDA" w:rsidRDefault="00471B82" w:rsidP="00A953B5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103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D52EDA" w:rsidRDefault="00471B82" w:rsidP="00A953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ความสัมพันธ์ระหว่างประเทศเบื้องต้น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 อาจารย์ผู้สอนและกลุ่มเรียน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471B82" w:rsidP="00471B82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 / ปีการศึกษาที่เปิดสอนในรายวิชา</w:t>
            </w:r>
          </w:p>
        </w:tc>
      </w:tr>
      <w:tr w:rsidR="00471B82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D52EDA" w:rsidRDefault="00986A58" w:rsidP="00A953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86A5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>
                <v:rect id="_x0000_s1054" style="position:absolute;margin-left:107.1pt;margin-top:3.5pt;width:9.75pt;height:13.5pt;z-index:251662848;mso-position-horizontal-relative:text;mso-position-vertical-relative:text" filled="f" strokeweight="1.5pt">
                  <v:shadow on="t" opacity=".5"/>
                </v:rect>
              </w:pict>
            </w:r>
            <w:r w:rsidRPr="00986A5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>
                <v:rect id="_x0000_s1053" style="position:absolute;margin-left:71.25pt;margin-top:3.3pt;width:9.75pt;height:13.5pt;z-index:251661824;mso-position-horizontal-relative:text;mso-position-vertical-relative:text" filled="f" strokeweight="1.5pt">
                  <v:shadow on="t" opacity=".5"/>
                </v:rect>
              </w:pict>
            </w:r>
            <w:r w:rsidR="00471B82"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 1    </w:t>
            </w:r>
            <w:r w:rsidR="00471B82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="00471B82"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2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D52EDA" w:rsidRDefault="00471B82" w:rsidP="00A953B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ชั้นปีที่เรียน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 3,4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B21F85" w:rsidRDefault="00471B82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471B82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82" w:rsidRPr="00B21F85" w:rsidRDefault="00471B82" w:rsidP="00870669">
            <w:pPr>
              <w:pStyle w:val="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5. สถานที่เรียน  </w:t>
            </w:r>
          </w:p>
        </w:tc>
      </w:tr>
      <w:tr w:rsidR="00471B82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986A58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86A5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0" style="position:absolute;margin-left:3.6pt;margin-top:4.75pt;width:9.75pt;height:13.5pt;z-index:251658752;mso-position-horizontal-relative:text;mso-position-vertical-relative:text" filled="f" strokeweight="1.5pt">
                  <v:shadow on="t" opacity=".5"/>
                </v:rect>
              </w:pict>
            </w:r>
            <w:r w:rsidR="00471B8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B21F85" w:rsidRDefault="00471B82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471B82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986A58" w:rsidP="00870669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986A58">
              <w:rPr>
                <w:rFonts w:ascii="TH SarabunPSK" w:hAnsi="TH SarabunPSK" w:cs="TH SarabunPSK"/>
                <w:sz w:val="32"/>
                <w:szCs w:val="32"/>
              </w:rPr>
              <w:pict>
                <v:rect id="_x0000_s1049" style="position:absolute;margin-left:3.75pt;margin-top:3.3pt;width:9.75pt;height:13.5pt;z-index:251657728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B21F85" w:rsidRDefault="00986A58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86A5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1" style="position:absolute;left:0;text-align:left;margin-left:6.85pt;margin-top:3.4pt;width:9.75pt;height:13.5pt;z-index:251659776;mso-position-horizontal-relative:text;mso-position-vertical-relative:text" filled="f" strokeweight="1.5pt">
                  <v:shadow on="t" opacity=".5"/>
                </v:rect>
              </w:pict>
            </w:r>
            <w:r w:rsidR="00471B8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471B82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B82" w:rsidRPr="00B21F85" w:rsidRDefault="00471B8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B82" w:rsidRPr="00B21F85" w:rsidRDefault="00986A58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86A5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2" style="position:absolute;left:0;text-align:left;margin-left:7.4pt;margin-top:3.65pt;width:9.75pt;height:13.5pt;z-index:251660800;mso-position-horizontal-relative:text;mso-position-vertical-relative:text" filled="f" strokeweight="1.5pt">
                  <v:shadow on="t" opacity=".5"/>
                </v:rect>
              </w:pict>
            </w:r>
            <w:r w:rsidR="00471B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471B82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="00471B8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มหาวิทยาลัยแม่โจ้ -  ชุมพร</w:t>
            </w:r>
          </w:p>
        </w:tc>
      </w:tr>
    </w:tbl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การจัดการเรียนการสอนของรายวิชา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870669" w:rsidRPr="00B21F85"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รายงานชั่วโมงการสอนจริงเทียบกับแผนการสอน</w:t>
            </w:r>
          </w:p>
        </w:tc>
      </w:tr>
      <w:tr w:rsidR="00870669" w:rsidRPr="00B21F85" w:rsidTr="005746A5">
        <w:trPr>
          <w:trHeight w:val="1259"/>
        </w:trPr>
        <w:tc>
          <w:tcPr>
            <w:tcW w:w="2878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ระบุเหตุผลที่การสอนจริงต่างจาก</w:t>
            </w:r>
          </w:p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ภาพรวมสถานการณ์โลกในปัจจุบัน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ทฤษฎีและแนวคิดสำคัญในความสัมพันธ์ระหว่างประเทศ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นโยบายต่างประเทศ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นักศึกษานำเสนอรายงานประจำภาคเรียนเรื่องผลกระทบนโยบายต่างประเทศของสหรัฐอเมริกาต่อโลก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นักศึกษานำเสนอรายงานประจำภาคเรียนเรื่องเสรีนิยมใหม่และความเหลื่อมล้ำทางเศรษฐกิจ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นักศึกษานำเสนอรายงานประจำภาคเรียนเรื่องบทบาทของจีนและระบบโลกในปัจจุบัน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นักศึกษานำเสนอรายงานประจำภาคเรียนเรื่องญี่ปุ่นสมัยใหม่</w:t>
            </w:r>
          </w:p>
        </w:tc>
        <w:tc>
          <w:tcPr>
            <w:tcW w:w="180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870669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นักศึกษานำเสนอรายงานประจำภาคเรียนเรื่องรัสเซียสมัยใหม่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นักศึกษานำเสนอรายงานประจำภาคเรียนเรื่องโลกาภิวัตน์กับการเมืองโลก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ภาคเรียนเรื่องอาหรับสปริงและทิศทางประชาธิปไตยโลก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นักศึกษานำเสนอรายงานประจำภาคเรียนเรื่องศาสนากับการเมือง เปรียบเทียบอิหร่านกับตุรกี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นักศึกษานำเสนอรายงานประจำภาคเรียนเรื่องพม่ากับการพัฒนาประชาธิปไตยอาเซียน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นักศึกษานำเสนอรายงานประจำภาคเรียนเรื่องความร่วมมือระหว่างประเทศกับการแก้ไขปัญหาโลกร้อน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อภิปรายทิศทางโลกในอนาคต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B82" w:rsidRPr="00B21F85" w:rsidTr="005746A5">
        <w:tc>
          <w:tcPr>
            <w:tcW w:w="2878" w:type="dxa"/>
          </w:tcPr>
          <w:p w:rsidR="00471B82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สรุปเนื้อหาการเรียน</w:t>
            </w:r>
          </w:p>
        </w:tc>
        <w:tc>
          <w:tcPr>
            <w:tcW w:w="180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</w:tcPr>
          <w:p w:rsidR="00471B82" w:rsidRPr="00B21F85" w:rsidRDefault="00471B82" w:rsidP="00471B8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2" w:type="dxa"/>
          </w:tcPr>
          <w:p w:rsidR="00471B82" w:rsidRPr="00B21F85" w:rsidRDefault="00471B8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  (ถ้ามี)</w:t>
            </w: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CD5965" w:rsidRPr="00B21F85" w:rsidRDefault="00CD596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5965" w:rsidRPr="00B21F85" w:rsidRDefault="00CD596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Pr="00B21F85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Pr="00B21F85" w:rsidRDefault="004017DD">
      <w:pPr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2.1  </w:t>
      </w:r>
      <w:r w:rsidR="005C58D0" w:rsidRPr="00B21F85">
        <w:rPr>
          <w:rFonts w:ascii="TH SarabunPSK" w:hAnsi="TH SarabunPSK" w:cs="TH SarabunPSK"/>
          <w:sz w:val="32"/>
          <w:szCs w:val="32"/>
          <w:cs/>
          <w:lang w:bidi="th-TH"/>
        </w:rPr>
        <w:t>มีการ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การดำเนินการก่อนการจัดสอนจริง</w:t>
            </w:r>
          </w:p>
        </w:tc>
      </w:tr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7C2322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ใช้ข้อสอบทำการทดสอบก่อนเรียน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2520" w:type="dxa"/>
            <w:shd w:val="clear" w:color="auto" w:fill="auto"/>
          </w:tcPr>
          <w:p w:rsidR="00FF0143" w:rsidRPr="00B21F85" w:rsidRDefault="00F61734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hint="cs"/>
                <w:color w:val="000000"/>
                <w:sz w:val="32"/>
                <w:szCs w:val="32"/>
                <w:lang w:bidi="th-TH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กลุ่มคนเก่ง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1</w:t>
            </w:r>
            <w:r w:rsidR="002B7B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F6173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75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4017DD" w:rsidRPr="00B21F85" w:rsidRDefault="00F61734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กลุ่มคนปานกลาง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2B7B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29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F6173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55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FF0143" w:rsidRPr="00B21F85" w:rsidRDefault="00F61734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กลุ่มคนอ่อน  จำนวน</w:t>
            </w:r>
            <w:r w:rsidR="002B7B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4017DD" w:rsidRPr="00B21F85" w:rsidRDefault="00FF0143" w:rsidP="00F61734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F6173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35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F61734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  <w:lang w:bidi="th-TH"/>
              </w:rPr>
              <w:t>การเชื่อมโยงทฤษฎีและเนื้อหา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017DD" w:rsidRPr="00B21F85" w:rsidRDefault="00F61734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......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017DD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Pr="00B21F85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5746A5" w:rsidRPr="00B21F85" w:rsidTr="00B65EBC">
        <w:trPr>
          <w:cantSplit/>
        </w:trPr>
        <w:tc>
          <w:tcPr>
            <w:tcW w:w="10080" w:type="dxa"/>
            <w:gridSpan w:val="6"/>
          </w:tcPr>
          <w:p w:rsidR="004017DD" w:rsidRPr="00B21F85" w:rsidRDefault="00CA7F68" w:rsidP="004017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lastRenderedPageBreak/>
              <w:t>3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ประสิทธิผลของวิธีสอนที่ทำให้เกิดผลการเรียนรู้ตามที่</w:t>
            </w:r>
            <w:r w:rsidR="005746A5" w:rsidRPr="00B21F85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5746A5" w:rsidRPr="00B21F8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5746A5" w:rsidRPr="00B21F85" w:rsidRDefault="005746A5" w:rsidP="0057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5746A5" w:rsidRPr="00B21F85" w:rsidTr="003A3C27">
        <w:trPr>
          <w:cantSplit/>
          <w:trHeight w:val="465"/>
        </w:trPr>
        <w:tc>
          <w:tcPr>
            <w:tcW w:w="180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5746A5" w:rsidRPr="00B21F85" w:rsidTr="003A3C27">
        <w:trPr>
          <w:cantSplit/>
          <w:trHeight w:val="4967"/>
        </w:trPr>
        <w:tc>
          <w:tcPr>
            <w:tcW w:w="180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  <w:shd w:val="clear" w:color="auto" w:fill="auto"/>
          </w:tcPr>
          <w:p w:rsidR="005746A5" w:rsidRPr="00B21F85" w:rsidRDefault="006F54E1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วิธีการบรรยาย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วิธีการสาธิต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วิธีการทดลอง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="00986A58" w:rsidRPr="00986A5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43.5pt;margin-top:14.45pt;width:0;height:0;z-index:251652608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5746A5" w:rsidRPr="00B21F85" w:rsidRDefault="006F54E1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วิธีการใช้กรณีตัวอย่าง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เทคนิคผังความคิด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วิธีการใช้ปัญหาเป็นหลัก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วิธีการสอนแบบบูรณาการ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อื่น ๆ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ได้แก่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 ๆ</w:t>
            </w:r>
          </w:p>
          <w:p w:rsidR="003A3C27" w:rsidRPr="00B21F85" w:rsidRDefault="006F54E1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A3C27" w:rsidRPr="00B21F85" w:rsidRDefault="006F54E1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ฟิลม์สไลด์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วีดีทัศน์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 ๆ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6F54E1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shd w:val="clear" w:color="auto" w:fill="auto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6F54E1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986A58" w:rsidRPr="00986A5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7" type="#_x0000_t32" style="position:absolute;margin-left:43.5pt;margin-top:14.45pt;width:0;height:0;z-index:251655680;mso-position-horizontal-relative:text;mso-position-vertical-relative:text" o:connectortype="straight"/>
              </w:pic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6F54E1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="00986A58" w:rsidRPr="00986A5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1" type="#_x0000_t32" style="position:absolute;margin-left:43.5pt;margin-top:14.45pt;width:0;height:0;z-index:251653632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6F54E1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F54E1" w:rsidRPr="00B21F85" w:rsidRDefault="006F54E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986A58" w:rsidRPr="00986A5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8" type="#_x0000_t32" style="position:absolute;margin-left:43.5pt;margin-top:14.45pt;width:0;height:0;z-index:251656704;mso-position-horizontal-relative:text;mso-position-vertical-relative:text" o:connectortype="straight"/>
              </w:pic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FF0143" w:rsidRPr="00B21F85" w:rsidRDefault="006F54E1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6F54E1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986A58" w:rsidRPr="00986A5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3" type="#_x0000_t32" style="position:absolute;margin-left:43.5pt;margin-top:14.45pt;width:0;height:0;z-index:251654656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A3C27" w:rsidRPr="00B21F85" w:rsidRDefault="006F54E1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6F54E1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>
        <w:tblPrEx>
          <w:tblLook w:val="0000"/>
        </w:tblPrEx>
        <w:trPr>
          <w:trHeight w:val="1070"/>
        </w:trPr>
        <w:tc>
          <w:tcPr>
            <w:tcW w:w="10080" w:type="dxa"/>
            <w:gridSpan w:val="7"/>
          </w:tcPr>
          <w:p w:rsidR="003A3C27" w:rsidRPr="00B21F85" w:rsidRDefault="00CA7F68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="003A3C27" w:rsidRPr="00B21F85">
              <w:rPr>
                <w:rFonts w:ascii="TH SarabunPSK" w:hAnsi="TH SarabunPSK" w:cs="TH SarabunPSK"/>
                <w:bCs/>
                <w:iCs/>
                <w:sz w:val="32"/>
                <w:szCs w:val="32"/>
              </w:rPr>
              <w:t xml:space="preserve">. </w:t>
            </w:r>
            <w:r w:rsidR="003A3C27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ind w:firstLine="633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 w:rsidR="00CA7F68"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3A3C27" w:rsidRPr="006F54E1" w:rsidRDefault="006F54E1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</w:pPr>
            <w:r w:rsidRPr="006F54E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ให้เวลานักศึกษาในชั้นเรียนคิดคำถาม เพื่อถามผู้นำเสนอหน้าชั้น ซึ่งต้องใช้คะแนนมาเป็นตัวกระตุ้นแกมบังคับให้นักศึกษามีคำถามและเกิดประเด็นการอภิปรายในชั้นเรียน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</w:tbl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F54E1" w:rsidRDefault="006F54E1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533E5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สรุปผลการจัดการเรียนการสอนของรายวิชา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900"/>
        <w:gridCol w:w="266"/>
        <w:gridCol w:w="896"/>
        <w:gridCol w:w="1271"/>
        <w:gridCol w:w="1887"/>
      </w:tblGrid>
      <w:tr w:rsidR="00870669" w:rsidRPr="00B21F85" w:rsidTr="005C399B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6F54E1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5C399B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6F54E1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5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6F54E1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(เกรด)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6.12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B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22.44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16.32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26.52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18.36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D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6.12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B191C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(U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F54E1" w:rsidP="006F54E1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ปัจจัยที่ทำให้ระดับคะแนนผิดปกติ  (ถ้ามี)</w:t>
            </w: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533E50" w:rsidRPr="00B21F85" w:rsidTr="005C399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ระบุความคลาดเคลื่อนจากแผนการประเมินผลการเรียนรู้ที่กำหนดไว้ใน มคอ.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3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หมวด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533E50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1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ความคลาดเคลื่อนด้านกำหนดเวลาการประเมิน </w:t>
            </w:r>
          </w:p>
        </w:tc>
      </w:tr>
      <w:tr w:rsidR="00533E50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533E50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C399B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ความล่าช้าในการจัดการเรียนการสอนและการสอบ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5C399B" w:rsidRDefault="005C399B" w:rsidP="008706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วันหยุดราชการและความไม่สงบทางการเมือง</w:t>
            </w:r>
          </w:p>
        </w:tc>
      </w:tr>
      <w:tr w:rsidR="00533E50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2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ความคลาดเคลื่อนด้านวิธี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13906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5C399B" w:rsidRDefault="005C399B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5C399B" w:rsidRDefault="005C399B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5C399B" w:rsidRPr="00B21F85" w:rsidRDefault="005C399B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E50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การทวนสอบผลสัมฤทธิ์ของนักศึกษา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B" w:rsidRPr="003A3216" w:rsidRDefault="005C399B" w:rsidP="005C399B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-การทวนสอบโดยคณะกรรมการทวนสอบจากความสอดคล้องของข้อสอบและ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เฉลยข้อสอบกับผลการเรียนรู้ที่ก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หนดในรายละเอียดของรายวิชา และความเหมาะสมของการให้คะแนนในกระดาษค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ตอบหรืองานที่มอบหมาย </w:t>
            </w:r>
          </w:p>
          <w:p w:rsidR="005C399B" w:rsidRPr="003A3216" w:rsidRDefault="005C399B" w:rsidP="005C399B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-การทวนสอบการให้คะแนนจากการสุ่มตรวจผลงานของนักศึกษาโดยอาจารย์อื่น หรือผู้ทรงคุณวุฒิ ที่มิใช่อาจารย์</w:t>
            </w:r>
          </w:p>
          <w:p w:rsidR="005C399B" w:rsidRPr="003A3216" w:rsidRDefault="005C399B" w:rsidP="005C399B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ประจ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หลักสูตร </w:t>
            </w:r>
          </w:p>
          <w:p w:rsidR="005C399B" w:rsidRPr="003A3216" w:rsidRDefault="005C399B" w:rsidP="005C399B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-มีการตั้งคณะกรรมการสุ่มตรวจสอบผลการประเมินการเรียนรู้ของนักศึกษา โดยตรวจสอบข้อสอบ รายงาน วิธีการให้</w:t>
            </w:r>
          </w:p>
          <w:p w:rsidR="005C399B" w:rsidRPr="003A3216" w:rsidRDefault="005C399B" w:rsidP="005C399B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คะแนนสอบ และการให้คะแนนพฤติกรรม </w:t>
            </w:r>
          </w:p>
          <w:p w:rsidR="00D13906" w:rsidRPr="00B21F85" w:rsidRDefault="005C399B" w:rsidP="005C399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-การสังเกตการเปลี่ยนแปลงพฤติกรรมของนักศึกษา 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5C399B" w:rsidRDefault="005C399B" w:rsidP="005C39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นักศึกษาสามารถเรียนรู้ได้ตามจุดประสงค์รายวิชา โดยเฉพาะการรู้จักตั้งคำถามและตอบคำถามในการอภิปรายในชั้นเรียนหลังจากที่นักศึกษาที่รับผิดชอบนำเสนองานรายสัปดาห์แล้ว</w:t>
            </w: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ผลงานวิจัย 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งานบริการวิชาการ</w:t>
            </w:r>
            <w:r w:rsidR="00D13906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ได้แก่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Default="005C399B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อาจารย์เป็นวิทยากรและนักศึกษาเป็นผู้ช่วยวิทยากรในการประชุมระดมความคิดเห็นเรื่องการจัดการศึกษาของแรงงานข้ามชาติในจังหวัดชุมพร (ซึ่งส่วนใหญ่เป็นแรงงานข้ามชาติที่มาจากประเทศพม่า)</w:t>
            </w:r>
          </w:p>
          <w:p w:rsidR="005C399B" w:rsidRDefault="005C399B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5C399B" w:rsidRDefault="005C399B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5C399B" w:rsidRDefault="005C399B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5C399B" w:rsidRPr="00B21F85" w:rsidRDefault="005C399B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5C399B" w:rsidRDefault="005C399B" w:rsidP="005C39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นักศึกษามีความเข้าใจผลกระทบด้านการอพยพย้ายถิ่นที่ส่งผลต่อความสัมพันธ์ระหว่างประเทศและชุมชน</w:t>
            </w: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งานทำนุบำรุงศิลปวัฒนธรรม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ได้แก่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textbook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website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ชื่อของหน่วยงาน   / วัน/เวลาดูงาน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5C399B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5C399B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D13906" w:rsidRPr="00B21F85" w:rsidRDefault="00D13906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870669" w:rsidRPr="00B21F85" w:rsidTr="005B1094">
        <w:trPr>
          <w:trHeight w:val="89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0669" w:rsidRPr="00B21F85" w:rsidTr="005B1094">
        <w:trPr>
          <w:trHeight w:val="53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5C399B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มีโปรเจคเตอร์และเครื่องเสียงไม่เพียงพอต่อการจัดการเรียนการสอน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5C399B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ไม่สามารถเห็นแผนที่ประเทศต่างๆ ในการเรียนและการรับฟังวีดีทัศน์ที่อาจารย์ฉายไม่ชัดเจน</w:t>
            </w:r>
          </w:p>
        </w:tc>
      </w:tr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870669" w:rsidRPr="00B21F85" w:rsidTr="005B1094">
        <w:trPr>
          <w:trHeight w:val="392"/>
        </w:trPr>
        <w:tc>
          <w:tcPr>
            <w:tcW w:w="5400" w:type="dxa"/>
          </w:tcPr>
          <w:p w:rsidR="00870669" w:rsidRPr="00B21F85" w:rsidRDefault="00870669" w:rsidP="00870669">
            <w:pPr>
              <w:pStyle w:val="7"/>
              <w:spacing w:before="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870669" w:rsidRPr="00B21F85" w:rsidTr="005B1094">
        <w:trPr>
          <w:trHeight w:val="690"/>
        </w:trPr>
        <w:tc>
          <w:tcPr>
            <w:tcW w:w="540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870669" w:rsidRPr="00B21F85" w:rsidTr="00D13906">
        <w:trPr>
          <w:trHeight w:val="388"/>
        </w:trPr>
        <w:tc>
          <w:tcPr>
            <w:tcW w:w="10080" w:type="dxa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(แนบเอกสาร) </w:t>
            </w:r>
          </w:p>
        </w:tc>
      </w:tr>
      <w:tr w:rsidR="00870669" w:rsidRPr="00B21F85" w:rsidTr="00D13906">
        <w:tc>
          <w:tcPr>
            <w:tcW w:w="10080" w:type="dxa"/>
            <w:tcBorders>
              <w:bottom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tcBorders>
              <w:top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ar-EG"/>
              </w:rPr>
            </w:pPr>
          </w:p>
        </w:tc>
      </w:tr>
    </w:tbl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13906" w:rsidRPr="00B21F85" w:rsidRDefault="00D13906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แผนการปรับปรุง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870669" w:rsidRPr="00B21F85" w:rsidTr="00D13906">
        <w:tc>
          <w:tcPr>
            <w:tcW w:w="10080" w:type="dxa"/>
            <w:gridSpan w:val="2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870669" w:rsidRPr="00B21F85" w:rsidTr="00D13906">
        <w:trPr>
          <w:trHeight w:val="435"/>
        </w:trPr>
        <w:tc>
          <w:tcPr>
            <w:tcW w:w="4680" w:type="dxa"/>
          </w:tcPr>
          <w:p w:rsidR="00D13906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870669" w:rsidRPr="00B21F85" w:rsidTr="00D13906">
        <w:trPr>
          <w:trHeight w:val="1665"/>
        </w:trPr>
        <w:tc>
          <w:tcPr>
            <w:tcW w:w="4680" w:type="dxa"/>
          </w:tcPr>
          <w:p w:rsidR="00870669" w:rsidRPr="00B21F85" w:rsidRDefault="005C399B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การปรับปรุงหัวข้อนำเสนองานให้มีความทันสมัยตามเหตุการณ์โลกที่เปลี่ยนแปลงอยู่เสมอ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870669" w:rsidRPr="00B21F85" w:rsidRDefault="00870669" w:rsidP="005C399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5C399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การดำเนินการเป็นไปตาแผนที่วางไว้</w:t>
            </w: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spacing w:before="240" w:after="12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ข้อเสนอแผนการปรับปรุงสำหรับภาคการศึกษา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/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870669" w:rsidRPr="00B21F85" w:rsidTr="00D13906">
        <w:trPr>
          <w:cantSplit/>
          <w:trHeight w:val="525"/>
        </w:trPr>
        <w:tc>
          <w:tcPr>
            <w:tcW w:w="396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70669" w:rsidRPr="00B21F85" w:rsidTr="00D13906">
        <w:trPr>
          <w:cantSplit/>
          <w:trHeight w:val="875"/>
        </w:trPr>
        <w:tc>
          <w:tcPr>
            <w:tcW w:w="396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870669" w:rsidRPr="00B21F85" w:rsidRDefault="007C2322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ควรจัดรายวิชาให้กับนักศึกษาชั้นปี 4 เนื่องจากเรียนรู้แนวคิด ทฤษฎี จากการเรียนวิชาต่างๆ มาพอสมควรแก่การวิเคราะห์เหตุการณ์โลกปัจจุบันอย่างรอบด้าน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476B3F">
      <w:pPr>
        <w:jc w:val="center"/>
        <w:rPr>
          <w:rFonts w:ascii="TH SarabunPSK" w:hAnsi="TH SarabunPSK" w:cs="TH SarabunPSK"/>
          <w:sz w:val="32"/>
          <w:szCs w:val="32"/>
          <w:lang w:bidi="ar-EG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B21F85">
        <w:rPr>
          <w:rFonts w:ascii="TH SarabunPSK" w:hAnsi="TH SarabunPSK" w:cs="TH SarabunPSK"/>
          <w:sz w:val="32"/>
          <w:szCs w:val="32"/>
          <w:lang w:bidi="ar-EG"/>
        </w:rPr>
        <w:t>: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063AC0">
        <w:rPr>
          <w:noProof/>
          <w:lang w:val="en-US" w:bidi="th-TH"/>
        </w:rPr>
        <w:drawing>
          <wp:inline distT="0" distB="0" distL="0" distR="0">
            <wp:extent cx="1528445" cy="764540"/>
            <wp:effectExtent l="19050" t="0" r="0" b="0"/>
            <wp:docPr id="1" name="Picture 1" descr="http://www.e-manage.mju.ac.th/images/wdv5e67d35ghlp908/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manage.mju.ac.th/images/wdv5e67d35ghlp908/18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669" w:rsidRPr="007C2322" w:rsidRDefault="007C2322" w:rsidP="00476B3F">
      <w:pPr>
        <w:jc w:val="center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นางสาวภาวิดา รังษี</w:t>
      </w:r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</w:t>
      </w:r>
      <w:r w:rsidR="00870669" w:rsidRPr="00B21F85">
        <w:rPr>
          <w:rFonts w:ascii="TH SarabunPSK" w:hAnsi="TH SarabunPSK" w:cs="TH SarabunPSK"/>
          <w:b/>
          <w:sz w:val="32"/>
          <w:szCs w:val="32"/>
          <w:cs/>
          <w:lang w:bidi="th-TH"/>
        </w:rPr>
        <w:t>รายวิชา</w:t>
      </w:r>
      <w:r w:rsidR="00870669" w:rsidRPr="00B21F85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="00870669" w:rsidRPr="00B21F85">
        <w:rPr>
          <w:rFonts w:ascii="TH SarabunPSK" w:hAnsi="TH SarabunPSK" w:cs="TH SarabunPSK"/>
          <w:sz w:val="32"/>
          <w:szCs w:val="32"/>
          <w:cs/>
          <w:lang w:val="en-US" w:bidi="th-TH"/>
        </w:rPr>
        <w:t>ผู้รายงาน</w:t>
      </w:r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 w:rsidR="007C2322">
        <w:rPr>
          <w:rFonts w:ascii="TH SarabunPSK" w:hAnsi="TH SarabunPSK" w:cs="TH SarabunPSK"/>
          <w:sz w:val="32"/>
          <w:szCs w:val="32"/>
          <w:lang w:bidi="th-TH"/>
        </w:rPr>
        <w:t>27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เดือน</w:t>
      </w:r>
      <w:r w:rsidR="007C232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พฤษภาคม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พ.ศ. </w:t>
      </w:r>
      <w:r w:rsidR="007C2322">
        <w:rPr>
          <w:rFonts w:ascii="TH SarabunPSK" w:hAnsi="TH SarabunPSK" w:cs="TH SarabunPSK" w:hint="cs"/>
          <w:sz w:val="32"/>
          <w:szCs w:val="32"/>
          <w:cs/>
          <w:lang w:bidi="th-TH"/>
        </w:rPr>
        <w:t>2557</w:t>
      </w:r>
    </w:p>
    <w:p w:rsidR="00870669" w:rsidRPr="00B21F85" w:rsidRDefault="00870669">
      <w:pPr>
        <w:rPr>
          <w:rFonts w:ascii="TH SarabunPSK" w:hAnsi="TH SarabunPSK" w:cs="TH SarabunPSK"/>
          <w:sz w:val="32"/>
          <w:szCs w:val="32"/>
        </w:rPr>
      </w:pPr>
    </w:p>
    <w:sectPr w:rsidR="00870669" w:rsidRPr="00B21F85" w:rsidSect="007E441E">
      <w:headerReference w:type="even" r:id="rId8"/>
      <w:headerReference w:type="default" r:id="rId9"/>
      <w:footerReference w:type="even" r:id="rId10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C46" w:rsidRDefault="00CA2C46">
      <w:r>
        <w:separator/>
      </w:r>
    </w:p>
  </w:endnote>
  <w:endnote w:type="continuationSeparator" w:id="1">
    <w:p w:rsidR="00CA2C46" w:rsidRDefault="00CA2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986A58" w:rsidP="008706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C46" w:rsidRDefault="00CA2C46">
      <w:r>
        <w:separator/>
      </w:r>
    </w:p>
  </w:footnote>
  <w:footnote w:type="continuationSeparator" w:id="1">
    <w:p w:rsidR="00CA2C46" w:rsidRDefault="00CA2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986A58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986A58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4F18">
      <w:rPr>
        <w:rStyle w:val="a6"/>
        <w:noProof/>
      </w:rPr>
      <w:t>15</w:t>
    </w:r>
    <w:r>
      <w:rPr>
        <w:rStyle w:val="a6"/>
      </w:rPr>
      <w:fldChar w:fldCharType="end"/>
    </w:r>
  </w:p>
  <w:p w:rsidR="00B21F85" w:rsidRPr="007F3866" w:rsidRDefault="00B21F85" w:rsidP="004C084D">
    <w:pPr>
      <w:pStyle w:val="a5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a6"/>
        <w:rFonts w:ascii="Angsana New" w:hAnsi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0669"/>
    <w:rsid w:val="00063AC0"/>
    <w:rsid w:val="000A139E"/>
    <w:rsid w:val="000C58FE"/>
    <w:rsid w:val="000E7D1D"/>
    <w:rsid w:val="0013532F"/>
    <w:rsid w:val="00175809"/>
    <w:rsid w:val="001D5CD1"/>
    <w:rsid w:val="002B7BF5"/>
    <w:rsid w:val="002F0446"/>
    <w:rsid w:val="003A3C27"/>
    <w:rsid w:val="003B387C"/>
    <w:rsid w:val="003F5489"/>
    <w:rsid w:val="004017DD"/>
    <w:rsid w:val="00471B82"/>
    <w:rsid w:val="00476B3F"/>
    <w:rsid w:val="00482720"/>
    <w:rsid w:val="004C084D"/>
    <w:rsid w:val="004F17BF"/>
    <w:rsid w:val="00514F18"/>
    <w:rsid w:val="00533E50"/>
    <w:rsid w:val="00536F89"/>
    <w:rsid w:val="00543CF5"/>
    <w:rsid w:val="005746A5"/>
    <w:rsid w:val="005B1094"/>
    <w:rsid w:val="005C399B"/>
    <w:rsid w:val="005C58D0"/>
    <w:rsid w:val="0068043A"/>
    <w:rsid w:val="006B191C"/>
    <w:rsid w:val="006F54E1"/>
    <w:rsid w:val="007C2322"/>
    <w:rsid w:val="007E441E"/>
    <w:rsid w:val="007F3866"/>
    <w:rsid w:val="0080724F"/>
    <w:rsid w:val="00870669"/>
    <w:rsid w:val="00964655"/>
    <w:rsid w:val="00986A58"/>
    <w:rsid w:val="009A2A21"/>
    <w:rsid w:val="00AF76C9"/>
    <w:rsid w:val="00B21F85"/>
    <w:rsid w:val="00B65EBC"/>
    <w:rsid w:val="00CA2C46"/>
    <w:rsid w:val="00CA7F68"/>
    <w:rsid w:val="00CD5965"/>
    <w:rsid w:val="00CF38EA"/>
    <w:rsid w:val="00D13906"/>
    <w:rsid w:val="00E55C74"/>
    <w:rsid w:val="00E83DDC"/>
    <w:rsid w:val="00F22170"/>
    <w:rsid w:val="00F61734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  <o:rules v:ext="edit">
        <o:r id="V:Rule6" type="connector" idref="#_x0000_s1041"/>
        <o:r id="V:Rule7" type="connector" idref="#_x0000_s1033"/>
        <o:r id="V:Rule8" type="connector" idref="#_x0000_s1043"/>
        <o:r id="V:Rule9" type="connector" idref="#_x0000_s1047"/>
        <o:r id="V:Rule10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69"/>
    <w:rPr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qFormat/>
    <w:rsid w:val="0087066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0669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870669"/>
    <w:rPr>
      <w:sz w:val="20"/>
      <w:szCs w:val="20"/>
    </w:rPr>
  </w:style>
  <w:style w:type="paragraph" w:styleId="a5">
    <w:name w:val="header"/>
    <w:basedOn w:val="a"/>
    <w:rsid w:val="00870669"/>
    <w:pPr>
      <w:tabs>
        <w:tab w:val="center" w:pos="4153"/>
        <w:tab w:val="right" w:pos="8306"/>
      </w:tabs>
    </w:pPr>
    <w:rPr>
      <w:szCs w:val="28"/>
    </w:rPr>
  </w:style>
  <w:style w:type="character" w:styleId="a6">
    <w:name w:val="page number"/>
    <w:basedOn w:val="a0"/>
    <w:rsid w:val="00870669"/>
  </w:style>
  <w:style w:type="character" w:customStyle="1" w:styleId="70">
    <w:name w:val="หัวเรื่อง 7 อักขระ"/>
    <w:basedOn w:val="a0"/>
    <w:link w:val="7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a7">
    <w:name w:val="Balloon Text"/>
    <w:basedOn w:val="a"/>
    <w:semiHidden/>
    <w:rsid w:val="00AF76C9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D0DE-355C-43AD-8B59-94EC48B2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รายงานผลการดำเนินการของรายวิชา</vt:lpstr>
    </vt:vector>
  </TitlesOfParts>
  <Company/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cp:lastModifiedBy>mju</cp:lastModifiedBy>
  <cp:revision>7</cp:revision>
  <cp:lastPrinted>2010-10-08T06:38:00Z</cp:lastPrinted>
  <dcterms:created xsi:type="dcterms:W3CDTF">2014-05-28T07:59:00Z</dcterms:created>
  <dcterms:modified xsi:type="dcterms:W3CDTF">2014-05-30T04:03:00Z</dcterms:modified>
</cp:coreProperties>
</file>