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DD" w:rsidRPr="00BD7910" w:rsidRDefault="00FC3FDD" w:rsidP="008C40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left:0;text-align:left;margin-left:390pt;margin-top:-12.75pt;width:117pt;height:27pt;z-index:251666432;visibility:visible" filled="f" stroked="f">
            <v:textbox>
              <w:txbxContent>
                <w:p w:rsidR="00FC3FDD" w:rsidRPr="00E35913" w:rsidRDefault="00FC3FDD" w:rsidP="008C40DE">
                  <w:pPr>
                    <w:jc w:val="center"/>
                    <w:rPr>
                      <w:b/>
                      <w:bCs/>
                      <w:sz w:val="32"/>
                      <w:szCs w:val="32"/>
                      <w:cs/>
                    </w:rPr>
                  </w:pPr>
                  <w:r w:rsidRPr="00E35913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แบบ </w:t>
                  </w:r>
                  <w:r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มคอ</w:t>
                  </w:r>
                  <w:r w:rsidRPr="00E35913">
                    <w:rPr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E35913">
                    <w:rPr>
                      <w:b/>
                      <w:bCs/>
                      <w:sz w:val="32"/>
                      <w:szCs w:val="32"/>
                      <w:cs/>
                      <w:lang w:bidi="th-TH"/>
                    </w:rPr>
                    <w:t>๓</w:t>
                  </w:r>
                </w:p>
              </w:txbxContent>
            </v:textbox>
          </v:shape>
        </w:pict>
      </w:r>
    </w:p>
    <w:p w:rsidR="00FC3FDD" w:rsidRPr="00BD7910" w:rsidRDefault="00FC3FDD" w:rsidP="008C40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  <w:r w:rsidRPr="00BD7910">
        <w:rPr>
          <w:rFonts w:ascii="Browallia New" w:hAnsi="Browallia New" w:cs="Browallia New"/>
          <w:b/>
          <w:bCs/>
          <w:sz w:val="36"/>
          <w:szCs w:val="36"/>
          <w:cs/>
          <w:lang w:bidi="th-TH"/>
        </w:rPr>
        <w:t xml:space="preserve">แบบ </w:t>
      </w:r>
      <w:r>
        <w:rPr>
          <w:rFonts w:ascii="Browallia New" w:hAnsi="Browallia New" w:cs="Browallia New"/>
          <w:b/>
          <w:bCs/>
          <w:sz w:val="36"/>
          <w:szCs w:val="36"/>
          <w:cs/>
          <w:lang w:bidi="th-TH"/>
        </w:rPr>
        <w:t>มคอ</w:t>
      </w:r>
      <w:r w:rsidRPr="00BD7910">
        <w:rPr>
          <w:rFonts w:ascii="Browallia New" w:hAnsi="Browallia New" w:cs="Browallia New"/>
          <w:b/>
          <w:bCs/>
          <w:sz w:val="36"/>
          <w:szCs w:val="36"/>
          <w:cs/>
        </w:rPr>
        <w:t xml:space="preserve">. </w:t>
      </w:r>
      <w:r w:rsidRPr="00BD7910">
        <w:rPr>
          <w:rFonts w:ascii="Browallia New" w:hAnsi="Browallia New" w:cs="Browallia New"/>
          <w:b/>
          <w:bCs/>
          <w:sz w:val="36"/>
          <w:szCs w:val="36"/>
          <w:cs/>
          <w:lang w:bidi="th-TH"/>
        </w:rPr>
        <w:t>๓  รายละเอียดของรายวิชา</w:t>
      </w:r>
    </w:p>
    <w:p w:rsidR="00FC3FDD" w:rsidRPr="00BD7910" w:rsidRDefault="00FC3FDD" w:rsidP="008C40DE">
      <w:pPr>
        <w:ind w:right="24" w:firstLine="1440"/>
        <w:jc w:val="thaiDistribute"/>
        <w:rPr>
          <w:rFonts w:ascii="Browallia New" w:hAnsi="Browallia New" w:cs="Browallia New"/>
          <w:b/>
          <w:bCs/>
          <w:sz w:val="32"/>
          <w:szCs w:val="32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รายละเอียดของรายวิชา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หมายถึง ข้อมูลเกี่ยวกับแนวทางการบริหารจัดการของแต่ละรายวิชาเพื่อให้การจัดการเรียนการสอนสอดคล้องและเป็นไปตามที่วางแผนไว้ใน</w:t>
      </w:r>
      <w:r w:rsidRPr="00BD7910">
        <w:rPr>
          <w:rFonts w:ascii="Browallia New" w:hAnsi="Browallia New" w:cs="Browallia New"/>
          <w:spacing w:val="-16"/>
          <w:sz w:val="32"/>
          <w:szCs w:val="32"/>
          <w:cs/>
          <w:lang w:bidi="th-TH"/>
        </w:rPr>
        <w:t>รายละเอียดของหลักสูตร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ซึ่งแต่ละรายวิชาจะกำหนดไว้อย่างชัดเจนเกี่ยวกับวัตถุประสงค์และรายละเอียดของเนื้อหาความรู้ในรายวิชา แนวทางการปลูกฝังทักษะต่างๆ ตลอดจนคุณลักษณะอื่นๆที่นักศึกษาจะได้รับการพัฒนาให้ประสบความสำเร็จตามจุดมุ่งหมายของรายวิชา มีการกำหนดรายละเอียดเกี่ยวกับระยะเวลาที่ใช้ในการเรียน วิธีการเรียน การสอน การวัดและประเมินผลในรายวิชา ตลอดจนหนังสืออ้างอิงที่นักศึกษาจะสามารถค้นคว้าได้ นอกจากนี้ยังกำหนดยุทธศาสตร์ในการประเมินรายวิชาและกระบวนการปรับปรุง</w:t>
      </w:r>
    </w:p>
    <w:p w:rsidR="00FC3FDD" w:rsidRPr="00BD7910" w:rsidRDefault="00FC3FDD" w:rsidP="008C40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BD7910">
        <w:rPr>
          <w:rFonts w:ascii="Browallia New" w:hAnsi="Browallia New" w:cs="Browallia New"/>
          <w:b/>
          <w:bCs/>
          <w:sz w:val="36"/>
          <w:szCs w:val="36"/>
          <w:cs/>
          <w:lang w:bidi="th-TH"/>
        </w:rPr>
        <w:t>ประกอบด้วย ๗ หมวด ดังนี้</w:t>
      </w:r>
    </w:p>
    <w:p w:rsidR="00FC3FDD" w:rsidRPr="00BD7910" w:rsidRDefault="00FC3FDD" w:rsidP="008C40DE">
      <w:pPr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หมวดที่ ๑</w:t>
      </w:r>
      <w:r w:rsidRPr="00BD7910">
        <w:rPr>
          <w:rFonts w:ascii="Browallia New" w:hAnsi="Browallia New" w:cs="Browallia New"/>
          <w:sz w:val="32"/>
          <w:szCs w:val="32"/>
        </w:rPr>
        <w:tab/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ข้อมูลทั่วไป</w:t>
      </w:r>
    </w:p>
    <w:p w:rsidR="00FC3FDD" w:rsidRPr="00BD7910" w:rsidRDefault="00FC3FDD" w:rsidP="008C40DE">
      <w:pPr>
        <w:jc w:val="thaiDistribute"/>
        <w:rPr>
          <w:rFonts w:ascii="Browallia New" w:hAnsi="Browallia New" w:cs="Browallia New"/>
          <w:sz w:val="32"/>
          <w:szCs w:val="32"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หมวดที่ ๒</w:t>
      </w:r>
      <w:r w:rsidRPr="00BD7910">
        <w:rPr>
          <w:rFonts w:ascii="Browallia New" w:hAnsi="Browallia New" w:cs="Browallia New"/>
          <w:sz w:val="32"/>
          <w:szCs w:val="32"/>
        </w:rPr>
        <w:tab/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จุดมุ่งหมายและวัตถุประสงค์</w:t>
      </w:r>
    </w:p>
    <w:p w:rsidR="00FC3FDD" w:rsidRPr="00BD7910" w:rsidRDefault="00FC3FDD" w:rsidP="008C40DE">
      <w:pPr>
        <w:jc w:val="thaiDistribute"/>
        <w:rPr>
          <w:rFonts w:ascii="Browallia New" w:hAnsi="Browallia New" w:cs="Browallia New"/>
          <w:sz w:val="32"/>
          <w:szCs w:val="32"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หมวดที่ ๓</w:t>
      </w:r>
      <w:r w:rsidRPr="00BD7910">
        <w:rPr>
          <w:rFonts w:ascii="Browallia New" w:hAnsi="Browallia New" w:cs="Browallia New"/>
          <w:sz w:val="32"/>
          <w:szCs w:val="32"/>
        </w:rPr>
        <w:tab/>
      </w:r>
      <w:r w:rsidRPr="00DE16C3">
        <w:rPr>
          <w:rFonts w:ascii="Browallia New" w:hAnsi="Browallia New" w:cs="Browallia New"/>
          <w:sz w:val="32"/>
          <w:szCs w:val="32"/>
          <w:cs/>
          <w:lang w:bidi="th-TH"/>
        </w:rPr>
        <w:t>ลักษณะ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และการดำเนินการ</w:t>
      </w:r>
    </w:p>
    <w:p w:rsidR="00FC3FDD" w:rsidRPr="00BD7910" w:rsidRDefault="00FC3FDD" w:rsidP="008C40DE">
      <w:pPr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หมวดที่ ๔</w:t>
      </w:r>
      <w:r w:rsidRPr="00BD7910">
        <w:rPr>
          <w:rFonts w:ascii="Browallia New" w:hAnsi="Browallia New" w:cs="Browallia New"/>
          <w:sz w:val="32"/>
          <w:szCs w:val="32"/>
        </w:rPr>
        <w:tab/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การพัฒนา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ผล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การเรียนรู้ของนักศึกษา</w:t>
      </w:r>
    </w:p>
    <w:p w:rsidR="00FC3FDD" w:rsidRPr="00BD7910" w:rsidRDefault="00FC3FDD" w:rsidP="008C40DE">
      <w:pPr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หมวดที่ ๕</w:t>
      </w:r>
      <w:r w:rsidRPr="00BD7910">
        <w:rPr>
          <w:rFonts w:ascii="Browallia New" w:hAnsi="Browallia New" w:cs="Browallia New"/>
          <w:sz w:val="32"/>
          <w:szCs w:val="32"/>
        </w:rPr>
        <w:tab/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แผนการสอนและการประเมินผล</w:t>
      </w:r>
    </w:p>
    <w:p w:rsidR="00FC3FDD" w:rsidRPr="00BD7910" w:rsidRDefault="00FC3FDD" w:rsidP="008C40DE">
      <w:pPr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หมวดที่ ๖</w:t>
      </w:r>
      <w:r w:rsidRPr="00BD7910">
        <w:rPr>
          <w:rFonts w:ascii="Browallia New" w:hAnsi="Browallia New" w:cs="Browallia New"/>
          <w:sz w:val="32"/>
          <w:szCs w:val="32"/>
        </w:rPr>
        <w:tab/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ทรัพยากรประกอบการเรียน</w:t>
      </w:r>
    </w:p>
    <w:p w:rsidR="00FC3FDD" w:rsidRPr="00BD7910" w:rsidRDefault="00FC3FDD" w:rsidP="008C40DE">
      <w:pPr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หมวดที่ ๗</w:t>
      </w:r>
      <w:r w:rsidRPr="00BD7910">
        <w:rPr>
          <w:rFonts w:ascii="Browallia New" w:hAnsi="Browallia New" w:cs="Browallia New"/>
          <w:sz w:val="32"/>
          <w:szCs w:val="32"/>
        </w:rPr>
        <w:tab/>
      </w:r>
      <w:r w:rsidRPr="00CF58FC">
        <w:rPr>
          <w:rFonts w:ascii="Browallia New" w:hAnsi="Browallia New" w:cs="Browallia New"/>
          <w:sz w:val="32"/>
          <w:szCs w:val="32"/>
          <w:cs/>
          <w:lang w:bidi="th-TH"/>
        </w:rPr>
        <w:t>การประเมินและปรับปรุงการดำเนินการของรายวิชา</w:t>
      </w:r>
    </w:p>
    <w:p w:rsidR="00FC3FDD" w:rsidRPr="00BD7910" w:rsidRDefault="00FC3FDD" w:rsidP="008C40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C3FDD" w:rsidRPr="00BD7910" w:rsidRDefault="00FC3FDD" w:rsidP="008C40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C3FDD" w:rsidRPr="00BD7910" w:rsidRDefault="00FC3FDD" w:rsidP="008C40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C3FDD" w:rsidRPr="00BD7910" w:rsidRDefault="00FC3FDD" w:rsidP="008C40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C3FDD" w:rsidRPr="00BD7910" w:rsidRDefault="00FC3FDD" w:rsidP="008C40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C3FDD" w:rsidRPr="00D52EDA" w:rsidRDefault="00FC3FDD" w:rsidP="00D902F4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FC3FDD" w:rsidRPr="00D52EDA">
        <w:tc>
          <w:tcPr>
            <w:tcW w:w="2520" w:type="dxa"/>
            <w:tcBorders>
              <w:right w:val="nil"/>
            </w:tcBorders>
          </w:tcPr>
          <w:p w:rsidR="00FC3FDD" w:rsidRPr="00D52EDA" w:rsidRDefault="00FC3FDD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FC3FDD" w:rsidRPr="00D52EDA" w:rsidRDefault="00FC3FDD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FC3FDD" w:rsidRPr="00D52EDA" w:rsidRDefault="00FC3FDD" w:rsidP="0063309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MAEJO</w:t>
            </w:r>
            <w:r w:rsidRPr="00D52EDA">
              <w:rPr>
                <w:rFonts w:ascii="TH SarabunPSK" w:hAnsi="TH SarabunPSK" w:cs="TH SarabunPSK"/>
                <w:b/>
                <w:bCs/>
                <w:caps/>
                <w:sz w:val="32"/>
                <w:szCs w:val="32"/>
                <w:lang w:bidi="th-TH"/>
              </w:rPr>
              <w:t>University</w:t>
            </w:r>
          </w:p>
        </w:tc>
      </w:tr>
      <w:tr w:rsidR="00FC3FDD" w:rsidRPr="00D52EDA">
        <w:tc>
          <w:tcPr>
            <w:tcW w:w="2520" w:type="dxa"/>
            <w:tcBorders>
              <w:right w:val="nil"/>
            </w:tcBorders>
          </w:tcPr>
          <w:p w:rsidR="00FC3FDD" w:rsidRPr="00D52EDA" w:rsidRDefault="00FC3FDD" w:rsidP="00D902F4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</w:p>
        </w:tc>
        <w:tc>
          <w:tcPr>
            <w:tcW w:w="7560" w:type="dxa"/>
            <w:tcBorders>
              <w:left w:val="nil"/>
            </w:tcBorders>
          </w:tcPr>
          <w:p w:rsidR="00FC3FDD" w:rsidRPr="00D52EDA" w:rsidRDefault="00FC3FDD" w:rsidP="0063309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สาขาวิชา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การประมง</w:t>
            </w:r>
          </w:p>
          <w:p w:rsidR="00FC3FDD" w:rsidRPr="00D52EDA" w:rsidRDefault="00FC3FDD" w:rsidP="009C7C6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Maejo University at Chumphon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>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Fishery</w:t>
            </w:r>
          </w:p>
        </w:tc>
      </w:tr>
    </w:tbl>
    <w:p w:rsidR="00FC3FDD" w:rsidRPr="00D52EDA" w:rsidRDefault="00FC3FDD" w:rsidP="00D902F4">
      <w:pPr>
        <w:pStyle w:val="Heading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หมวดที่ 1</w:t>
      </w: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1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0"/>
        <w:gridCol w:w="472"/>
        <w:gridCol w:w="68"/>
        <w:gridCol w:w="1241"/>
        <w:gridCol w:w="559"/>
        <w:gridCol w:w="532"/>
        <w:gridCol w:w="188"/>
        <w:gridCol w:w="250"/>
        <w:gridCol w:w="110"/>
        <w:gridCol w:w="720"/>
        <w:gridCol w:w="1260"/>
        <w:gridCol w:w="1753"/>
        <w:gridCol w:w="2567"/>
        <w:gridCol w:w="82"/>
        <w:gridCol w:w="13"/>
      </w:tblGrid>
      <w:tr w:rsidR="00FC3FDD" w:rsidRPr="00D52EDA">
        <w:tc>
          <w:tcPr>
            <w:tcW w:w="3232" w:type="dxa"/>
            <w:gridSpan w:val="7"/>
            <w:tcBorders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 รหัสและชื่อรายวิชา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</w:tcPr>
          <w:p w:rsidR="00FC3FDD" w:rsidRPr="00D52EDA" w:rsidRDefault="00FC3FDD" w:rsidP="000568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 ชป 2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61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FC3FDD" w:rsidRPr="00D52EDA" w:rsidRDefault="00FC3FDD" w:rsidP="0005689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การดำน้ำเพื่อการประมง</w:t>
            </w:r>
            <w:r w:rsidRPr="003F6D3F"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SCUBA Diving for fishery</w:t>
            </w:r>
            <w:r w:rsidRPr="003F6D3F"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FC3FDD" w:rsidRPr="00D52EDA">
        <w:tc>
          <w:tcPr>
            <w:tcW w:w="3232" w:type="dxa"/>
            <w:gridSpan w:val="7"/>
            <w:tcBorders>
              <w:right w:val="nil"/>
            </w:tcBorders>
          </w:tcPr>
          <w:p w:rsidR="00FC3FDD" w:rsidRPr="00D52EDA" w:rsidRDefault="00FC3FDD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2. จำนวนหน่วยกิต       </w:t>
            </w:r>
          </w:p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3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หน่วยกิต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:rsidR="00FC3FDD" w:rsidRPr="00D52EDA" w:rsidRDefault="00FC3FDD" w:rsidP="00D902F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(บรรยาย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ศึกษาด้วยตนเอง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)</w:t>
            </w:r>
          </w:p>
        </w:tc>
      </w:tr>
      <w:tr w:rsidR="00FC3FDD" w:rsidRPr="00D52EDA">
        <w:tc>
          <w:tcPr>
            <w:tcW w:w="10175" w:type="dxa"/>
            <w:gridSpan w:val="16"/>
          </w:tcPr>
          <w:p w:rsidR="00FC3FDD" w:rsidRPr="00D52EDA" w:rsidRDefault="00FC3FDD" w:rsidP="00D902F4">
            <w:pPr>
              <w:pStyle w:val="Heading7"/>
              <w:spacing w:before="0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หลักสูตรและประเภทของรายวิชา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811" w:type="dxa"/>
            <w:gridSpan w:val="4"/>
            <w:tcBorders>
              <w:left w:val="nil"/>
              <w:right w:val="nil"/>
            </w:tcBorders>
          </w:tcPr>
          <w:p w:rsidR="00FC3FDD" w:rsidRPr="00D52EDA" w:rsidRDefault="00FC3FDD" w:rsidP="00754D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Rectangle 16" o:spid="_x0000_s1027" style="position:absolute;margin-left:30.85pt;margin-top:2.65pt;width:9.75pt;height:13.5pt;z-index:251648000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sym w:font="Wingdings" w:char="F0FC"/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สำหรับ</w:t>
            </w:r>
          </w:p>
        </w:tc>
        <w:tc>
          <w:tcPr>
            <w:tcW w:w="3619" w:type="dxa"/>
            <w:gridSpan w:val="7"/>
            <w:tcBorders>
              <w:left w:val="nil"/>
              <w:right w:val="nil"/>
            </w:tcBorders>
          </w:tcPr>
          <w:p w:rsidR="00FC3FDD" w:rsidRPr="00D52EDA" w:rsidRDefault="00FC3FDD" w:rsidP="00754DD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หลักสูตร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วิทยาศาสตรบัญฑิต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FC3FDD" w:rsidRPr="00D52EDA" w:rsidRDefault="00FC3FDD" w:rsidP="00754DD8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สาขาวิชา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การประมง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1811" w:type="dxa"/>
            <w:gridSpan w:val="4"/>
            <w:tcBorders>
              <w:left w:val="nil"/>
              <w:right w:val="nil"/>
            </w:tcBorders>
          </w:tcPr>
          <w:p w:rsidR="00FC3FDD" w:rsidRPr="00D52EDA" w:rsidRDefault="00FC3FDD" w:rsidP="00B338D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Rectangle 25" o:spid="_x0000_s1028" style="position:absolute;margin-left:30.75pt;margin-top:3.3pt;width:9.75pt;height:13.5pt;z-index:251656192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        สำหรับ</w:t>
            </w:r>
          </w:p>
        </w:tc>
        <w:tc>
          <w:tcPr>
            <w:tcW w:w="3619" w:type="dxa"/>
            <w:gridSpan w:val="7"/>
            <w:tcBorders>
              <w:left w:val="nil"/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หลายหลักสูตร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FC3FDD" w:rsidRPr="00D52EDA" w:rsidRDefault="00FC3FDD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FC3FDD" w:rsidRPr="00D52EDA" w:rsidRDefault="00FC3FDD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Rectangle 18" o:spid="_x0000_s1029" style="position:absolute;margin-left:30.6pt;margin-top:3.2pt;width:9.75pt;height:13.5pt;z-index:251650048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3.2          ประเภทของรายวิชา </w:t>
            </w: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Rectangle 17" o:spid="_x0000_s1030" style="position:absolute;margin-left:.35pt;margin-top:4.25pt;width:9.75pt;height:13.5pt;z-index:251649024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ศึกษาทั่วไป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FC3FDD" w:rsidRPr="00D52EDA" w:rsidRDefault="00FC3FDD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FC3FDD" w:rsidRPr="00D52EDA" w:rsidRDefault="00FC3FDD" w:rsidP="0005689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  <w:lang w:bidi="th-TH"/>
              </w:rPr>
              <w:pict>
                <v:rect id="Rectangle 22" o:spid="_x0000_s1031" style="position:absolute;margin-left:0;margin-top:3.3pt;width:9.75pt;height:13.5pt;z-index:251654144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FC3FDD" w:rsidRPr="00D52EDA" w:rsidRDefault="00FC3FDD" w:rsidP="00690FA5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Rectangle 21" o:spid="_x0000_s1032" style="position:absolute;left:0;text-align:left;margin-left:141.1pt;margin-top:3.4pt;width:9.75pt;height:13.5pt;z-index:251653120;visibility:visible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Rectangle 20" o:spid="_x0000_s1033" style="position:absolute;left:0;text-align:left;margin-left:80.35pt;margin-top:4.15pt;width:9.75pt;height:13.5pt;z-index:251652096;visibility:visible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Rectangle 19" o:spid="_x0000_s1034" style="position:absolute;left:0;text-align:left;margin-left:42.1pt;margin-top:3.4pt;width:9.75pt;height:13.5pt;z-index:251651072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กลุ่มวิชา     แกน เอกบังคับเอกเลือก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450" w:type="dxa"/>
            <w:gridSpan w:val="9"/>
            <w:tcBorders>
              <w:left w:val="nil"/>
            </w:tcBorders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gridSpan w:val="2"/>
            <w:tcBorders>
              <w:right w:val="nil"/>
            </w:tcBorders>
          </w:tcPr>
          <w:p w:rsidR="00FC3FDD" w:rsidRPr="00D52EDA" w:rsidRDefault="00FC3FDD" w:rsidP="0005689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Rectangle 23" o:spid="_x0000_s1035" style="position:absolute;margin-left:.25pt;margin-top:2.95pt;width:9.75pt;height:13.5pt;z-index:251655168;visibility:visible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sym w:font="Wingdings" w:char="F0FC"/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วิชาเลือกเสรี   </w:t>
            </w:r>
          </w:p>
        </w:tc>
        <w:tc>
          <w:tcPr>
            <w:tcW w:w="4415" w:type="dxa"/>
            <w:gridSpan w:val="4"/>
            <w:tcBorders>
              <w:left w:val="nil"/>
            </w:tcBorders>
          </w:tcPr>
          <w:p w:rsidR="00FC3FDD" w:rsidRPr="00D52EDA" w:rsidRDefault="00FC3FDD" w:rsidP="00D902F4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c>
          <w:tcPr>
            <w:tcW w:w="10175" w:type="dxa"/>
            <w:gridSpan w:val="16"/>
          </w:tcPr>
          <w:p w:rsidR="00FC3FDD" w:rsidRPr="00D52EDA" w:rsidRDefault="00FC3FDD" w:rsidP="00B338D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4.อาจารย์ผู้รับผิดชอบรายวิชา          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45" w:type="dxa"/>
            <w:gridSpan w:val="15"/>
            <w:tcBorders>
              <w:left w:val="nil"/>
            </w:tcBorders>
          </w:tcPr>
          <w:p w:rsidR="00FC3FDD" w:rsidRPr="00D52EDA" w:rsidRDefault="00FC3FD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4.1  อาจารย์ผู้รับผิดชอบรายวิชา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right w:val="nil"/>
            </w:tcBorders>
          </w:tcPr>
          <w:p w:rsidR="00FC3FDD" w:rsidRPr="00D52EDA" w:rsidRDefault="00FC3FD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43" w:type="dxa"/>
            <w:gridSpan w:val="13"/>
            <w:tcBorders>
              <w:top w:val="nil"/>
              <w:left w:val="nil"/>
            </w:tcBorders>
          </w:tcPr>
          <w:p w:rsidR="00FC3FDD" w:rsidRPr="00D52EDA" w:rsidRDefault="00FC3FDD" w:rsidP="00754DD8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อาจารย์ ดร.บุญศิลป์   จิตตะประพันธ์ 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9845" w:type="dxa"/>
            <w:gridSpan w:val="15"/>
            <w:tcBorders>
              <w:left w:val="nil"/>
            </w:tcBorders>
          </w:tcPr>
          <w:p w:rsidR="00FC3FDD" w:rsidRPr="00D52EDA" w:rsidRDefault="00FC3FD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4.2  อาจารย์ผู้สอน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right w:val="nil"/>
            </w:tcBorders>
          </w:tcPr>
          <w:p w:rsidR="00FC3FDD" w:rsidRPr="00D52EDA" w:rsidRDefault="00FC3FD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343" w:type="dxa"/>
            <w:gridSpan w:val="13"/>
            <w:tcBorders>
              <w:top w:val="nil"/>
              <w:left w:val="nil"/>
            </w:tcBorders>
          </w:tcPr>
          <w:p w:rsidR="00FC3FDD" w:rsidRPr="00056895" w:rsidRDefault="00FC3FDD" w:rsidP="00754DD8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 ดร.บุญศิลป์   จิตตะประพันธ์และนายชาญวิทย์   ขุนทองจันทร์</w:t>
            </w:r>
          </w:p>
        </w:tc>
      </w:tr>
      <w:tr w:rsidR="00FC3FDD" w:rsidRPr="00D52EDA">
        <w:tc>
          <w:tcPr>
            <w:tcW w:w="10175" w:type="dxa"/>
            <w:gridSpan w:val="16"/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5.ภาคการศึกษา / ชั้นปีที่เรียน</w:t>
            </w:r>
            <w:r w:rsidRPr="00D52EDA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2"/>
                <w:szCs w:val="32"/>
                <w:cs/>
                <w:lang w:bidi="th-TH"/>
              </w:rPr>
              <w:t>(</w:t>
            </w:r>
            <w:r w:rsidRPr="00D52EDA">
              <w:rPr>
                <w:rFonts w:ascii="TH SarabunPSK" w:hAnsi="TH SarabunPSK" w:cs="TH SarabunPSK"/>
                <w:b/>
                <w:i/>
                <w:iCs/>
                <w:color w:val="FF0000"/>
                <w:sz w:val="32"/>
                <w:szCs w:val="32"/>
                <w:cs/>
                <w:lang w:bidi="th-TH"/>
              </w:rPr>
              <w:t>ตามแผนการศึกษาของหลักสูตร)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40" w:type="dxa"/>
            <w:gridSpan w:val="8"/>
            <w:tcBorders>
              <w:left w:val="nil"/>
              <w:right w:val="nil"/>
            </w:tcBorders>
          </w:tcPr>
          <w:p w:rsidR="00FC3FDD" w:rsidRPr="00D52EDA" w:rsidRDefault="00FC3FDD" w:rsidP="00620F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_x0000_s1036" style="position:absolute;margin-left:119.1pt;margin-top:3.5pt;width:9.75pt;height:13.5pt;z-index:251667456;visibility:visible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Rectangle 27" o:spid="_x0000_s1037" style="position:absolute;margin-left:94.35pt;margin-top:3.5pt;width:9.75pt;height:13.5pt;z-index:251658240;visibility:visible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Rectangle 26" o:spid="_x0000_s1038" style="position:absolute;margin-left:71.25pt;margin-top:3.3pt;width:9.75pt;height:13.5pt;z-index:251657216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  <w:sym w:font="Wingdings" w:char="F0FC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3843" w:type="dxa"/>
            <w:gridSpan w:val="4"/>
            <w:tcBorders>
              <w:left w:val="nil"/>
              <w:right w:val="nil"/>
            </w:tcBorders>
          </w:tcPr>
          <w:p w:rsidR="00FC3FDD" w:rsidRPr="00D52EDA" w:rsidRDefault="00FC3FDD" w:rsidP="00620F5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ชั้นปีที่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และ 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3</w:t>
            </w:r>
          </w:p>
        </w:tc>
        <w:tc>
          <w:tcPr>
            <w:tcW w:w="2662" w:type="dxa"/>
            <w:gridSpan w:val="3"/>
            <w:tcBorders>
              <w:left w:val="nil"/>
            </w:tcBorders>
          </w:tcPr>
          <w:p w:rsidR="00FC3FDD" w:rsidRPr="00690FA5" w:rsidRDefault="00FC3FD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c>
          <w:tcPr>
            <w:tcW w:w="10175" w:type="dxa"/>
            <w:gridSpan w:val="16"/>
          </w:tcPr>
          <w:p w:rsidR="00FC3FDD" w:rsidRPr="00D52EDA" w:rsidRDefault="00FC3FDD" w:rsidP="00A421D2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6.รายวิชาที่ต้องเรียนมาก่อน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C32F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2370" w:type="dxa"/>
            <w:gridSpan w:val="5"/>
            <w:tcBorders>
              <w:left w:val="nil"/>
              <w:right w:val="nil"/>
            </w:tcBorders>
          </w:tcPr>
          <w:p w:rsidR="00FC3FDD" w:rsidRPr="00D52EDA" w:rsidRDefault="00FC3FDD" w:rsidP="00690FA5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รหัสวิชา...........ไม่มี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......... </w:t>
            </w:r>
          </w:p>
        </w:tc>
        <w:tc>
          <w:tcPr>
            <w:tcW w:w="7475" w:type="dxa"/>
            <w:gridSpan w:val="10"/>
            <w:tcBorders>
              <w:left w:val="nil"/>
            </w:tcBorders>
          </w:tcPr>
          <w:p w:rsidR="00FC3FDD" w:rsidRPr="00D52EDA" w:rsidRDefault="00FC3FDD" w:rsidP="00C32F7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-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...............................................................</w:t>
            </w:r>
          </w:p>
        </w:tc>
      </w:tr>
      <w:tr w:rsidR="00FC3FDD" w:rsidRPr="00D52EDA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FC3FDD" w:rsidRPr="00D52EDA" w:rsidRDefault="00FC3FDD" w:rsidP="00402CC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7.รายวิชาที่ต้องเรียนพร้อมกัน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(co-requisites)  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FC3FDD" w:rsidRPr="00D52EDA">
        <w:trPr>
          <w:gridAfter w:val="2"/>
          <w:wAfter w:w="95" w:type="dxa"/>
        </w:trPr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A421D2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2370" w:type="dxa"/>
            <w:gridSpan w:val="5"/>
            <w:tcBorders>
              <w:left w:val="nil"/>
              <w:right w:val="nil"/>
            </w:tcBorders>
          </w:tcPr>
          <w:p w:rsidR="00FC3FDD" w:rsidRPr="00D52EDA" w:rsidRDefault="00FC3FDD" w:rsidP="00690FA5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ไม่มี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.............. </w:t>
            </w:r>
          </w:p>
        </w:tc>
        <w:tc>
          <w:tcPr>
            <w:tcW w:w="7380" w:type="dxa"/>
            <w:gridSpan w:val="8"/>
            <w:tcBorders>
              <w:left w:val="nil"/>
            </w:tcBorders>
          </w:tcPr>
          <w:p w:rsidR="00FC3FDD" w:rsidRPr="00D52EDA" w:rsidRDefault="00FC3FDD" w:rsidP="00A421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  <w:tr w:rsidR="00FC3FDD" w:rsidRPr="00D52EDA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FC3FDD" w:rsidRPr="00D52EDA" w:rsidRDefault="00FC3FDD" w:rsidP="00402CC1">
            <w:pPr>
              <w:pStyle w:val="Heading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8. สถานที่เรียน  </w:t>
            </w:r>
          </w:p>
        </w:tc>
      </w:tr>
      <w:tr w:rsidR="00FC3FDD" w:rsidRPr="00D52EDA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Rectangle 29" o:spid="_x0000_s1039" style="position:absolute;margin-left:3.6pt;margin-top:4.75pt;width:9.75pt;height:13.5pt;z-index:251660288;visibility:visible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FC3FDD" w:rsidRPr="00D52EDA" w:rsidRDefault="00FC3FD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Rectangle 41" o:spid="_x0000_s1040" style="position:absolute;left:0;text-align:left;margin-left:6.6pt;margin-top:4.9pt;width:9.75pt;height:13.5pt;z-index:251665408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มหาวิทยาลัยแม่โจ้ -  เชียงใหม่</w:t>
            </w:r>
          </w:p>
        </w:tc>
      </w:tr>
      <w:tr w:rsidR="00FC3FDD" w:rsidRPr="00D52EDA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bidi="th-TH"/>
              </w:rPr>
              <w:pict>
                <v:rect id="Rectangle 28" o:spid="_x0000_s1041" style="position:absolute;margin-left:3.75pt;margin-top:3.3pt;width:9.75pt;height:13.5pt;z-index:251659264;visibility:visible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FC3FDD" w:rsidRPr="00D52EDA" w:rsidRDefault="00FC3FD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Rectangle 30" o:spid="_x0000_s1042" style="position:absolute;left:0;text-align:left;margin-left:6.85pt;margin-top:3.4pt;width:9.75pt;height:13.5pt;z-index:251661312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FC3FDD" w:rsidRPr="00D52EDA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gridSpan w:val="7"/>
            <w:tcBorders>
              <w:left w:val="nil"/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662" w:type="dxa"/>
            <w:gridSpan w:val="4"/>
            <w:tcBorders>
              <w:left w:val="nil"/>
            </w:tcBorders>
          </w:tcPr>
          <w:p w:rsidR="00FC3FDD" w:rsidRPr="00D52EDA" w:rsidRDefault="00FC3FDD" w:rsidP="00690FA5">
            <w:pPr>
              <w:jc w:val="both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Rectangle 31" o:spid="_x0000_s1043" style="position:absolute;left:0;text-align:left;margin-left:7.4pt;margin-top:3.65pt;width:9.75pt;height:13.5pt;z-index:251662336;visibility:visible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sym w:font="Wingdings" w:char="F0FC"/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มหาวิทยาลัยแม่โจ้ -  ชุมพร</w:t>
            </w:r>
          </w:p>
        </w:tc>
      </w:tr>
      <w:tr w:rsidR="00FC3FDD" w:rsidRPr="00D52EDA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9.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 วันที่จัดทำหรือปรับปรุงรายละเอียดของรายวิชาครั้งล่าสุด</w:t>
            </w:r>
          </w:p>
        </w:tc>
      </w:tr>
      <w:tr w:rsidR="00FC3FDD" w:rsidRPr="00D52EDA">
        <w:trPr>
          <w:gridAfter w:val="1"/>
          <w:wAfter w:w="13" w:type="dxa"/>
        </w:trPr>
        <w:tc>
          <w:tcPr>
            <w:tcW w:w="360" w:type="dxa"/>
            <w:gridSpan w:val="2"/>
            <w:tcBorders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060" w:type="dxa"/>
            <w:gridSpan w:val="6"/>
            <w:tcBorders>
              <w:left w:val="nil"/>
              <w:right w:val="nil"/>
            </w:tcBorders>
          </w:tcPr>
          <w:p w:rsidR="00FC3FDD" w:rsidRPr="00D52EDA" w:rsidRDefault="00FC3FDD" w:rsidP="00F36E6E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noProof/>
                <w:lang w:bidi="th-TH"/>
              </w:rPr>
              <w:pict>
                <v:rect id="Rectangle 40" o:spid="_x0000_s1044" style="position:absolute;margin-left:107.1pt;margin-top:3.5pt;width:9.75pt;height:13.5pt;z-index:251664384;visibility:visible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bidi="th-TH"/>
              </w:rPr>
              <w:pict>
                <v:rect id="Rectangle 39" o:spid="_x0000_s1045" style="position:absolute;margin-left:71.25pt;margin-top:3.3pt;width:9.75pt;height:13.5pt;z-index:251663360;visibility:visible;mso-position-horizontal-relative:text;mso-position-vertical-relative:text" filled="f" strokeweight="1.5pt">
                  <v:shadow on="t" opacity=".5"/>
                </v:rect>
              </w:pic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12</w:t>
            </w:r>
          </w:p>
        </w:tc>
        <w:tc>
          <w:tcPr>
            <w:tcW w:w="2340" w:type="dxa"/>
            <w:gridSpan w:val="4"/>
            <w:tcBorders>
              <w:left w:val="nil"/>
              <w:right w:val="nil"/>
            </w:tcBorders>
          </w:tcPr>
          <w:p w:rsidR="00FC3FDD" w:rsidRPr="00D52EDA" w:rsidRDefault="00FC3FDD" w:rsidP="00B10B1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ปีการศึกษา..................... </w:t>
            </w:r>
          </w:p>
        </w:tc>
        <w:tc>
          <w:tcPr>
            <w:tcW w:w="4402" w:type="dxa"/>
            <w:gridSpan w:val="3"/>
            <w:tcBorders>
              <w:left w:val="nil"/>
            </w:tcBorders>
          </w:tcPr>
          <w:p w:rsidR="00FC3FDD" w:rsidRPr="00D52EDA" w:rsidRDefault="00FC3FDD" w:rsidP="00B10B1C">
            <w:pPr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เมื่อวันที่...........เดือน.......................พ.ศ.............</w:t>
            </w:r>
          </w:p>
        </w:tc>
      </w:tr>
      <w:tr w:rsidR="00FC3FDD" w:rsidRPr="00D52EDA">
        <w:trPr>
          <w:gridAfter w:val="1"/>
          <w:wAfter w:w="13" w:type="dxa"/>
        </w:trPr>
        <w:tc>
          <w:tcPr>
            <w:tcW w:w="10162" w:type="dxa"/>
            <w:gridSpan w:val="15"/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FC3FDD" w:rsidRPr="00D52EDA" w:rsidRDefault="00FC3FDD" w:rsidP="00D902F4">
      <w:pPr>
        <w:pStyle w:val="Heading7"/>
        <w:spacing w:before="12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2จุดมุ่งหมายและวัตถุประสงค์</w:t>
      </w:r>
    </w:p>
    <w:p w:rsidR="00FC3FDD" w:rsidRPr="00D52EDA" w:rsidRDefault="00FC3FDD" w:rsidP="00D902F4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FC3FDD" w:rsidRPr="00D52EDA">
        <w:trPr>
          <w:cantSplit/>
          <w:trHeight w:val="690"/>
        </w:trPr>
        <w:tc>
          <w:tcPr>
            <w:tcW w:w="10080" w:type="dxa"/>
          </w:tcPr>
          <w:p w:rsidR="00FC3FDD" w:rsidRPr="00D52EDA" w:rsidRDefault="00FC3FDD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1.จุดมุ่งหมายของรายวิชา</w:t>
            </w:r>
          </w:p>
          <w:p w:rsidR="00FC3FDD" w:rsidRPr="00D24C91" w:rsidRDefault="00FC3FDD" w:rsidP="005370C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24C9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เพื่อให้นักศึกษาเกิดความรู้ความเข้าใจ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และทักษะในการดำน้ำลึก โดยใช้อุปกรณ์ช่วยในการหายใจ และสามารถนำไปประยุกต์ในการปฎิบัติงานใต้น้ำได้อย่างปลอดภัย</w:t>
            </w:r>
          </w:p>
        </w:tc>
      </w:tr>
      <w:tr w:rsidR="00FC3FDD" w:rsidRPr="00D52EDA">
        <w:tc>
          <w:tcPr>
            <w:tcW w:w="10080" w:type="dxa"/>
          </w:tcPr>
          <w:p w:rsidR="00FC3FDD" w:rsidRPr="00D52EDA" w:rsidRDefault="00FC3FDD" w:rsidP="00D902F4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2.วัตถุประสงค์ในการพัฒนา/ปรับปรุงรายวิชา</w:t>
            </w:r>
          </w:p>
          <w:p w:rsidR="00FC3FDD" w:rsidRPr="00D24C91" w:rsidRDefault="00FC3FDD" w:rsidP="00D24C91">
            <w:pPr>
              <w:ind w:firstLine="7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24C91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D24C9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เพื่อให้นักศึกษา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</w:t>
            </w:r>
            <w:r w:rsidRPr="00D24C9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ทักษะพื้นฐานเกี่ยวกับวิธีการดำน้ำที่ถูกต้อง</w:t>
            </w:r>
          </w:p>
          <w:p w:rsidR="00FC3FDD" w:rsidRDefault="00FC3FDD" w:rsidP="001C19C3">
            <w:pPr>
              <w:ind w:firstLine="7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24C91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D24C9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เพื่อ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ช่วยเพิ่มประสิทธิภาพ</w:t>
            </w:r>
            <w:r w:rsidRPr="00D24C91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และความปลอดภัยในการปฏิบัติงานใต้น้ำ</w:t>
            </w:r>
          </w:p>
          <w:p w:rsidR="00FC3FDD" w:rsidRPr="00D24C91" w:rsidRDefault="00FC3FDD" w:rsidP="001C19C3">
            <w:pPr>
              <w:ind w:firstLine="72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เพื่องานวิจัยทางด้านวิทยาศาสตร์ทางทะเล และงานทางด้านการประมง</w:t>
            </w:r>
          </w:p>
        </w:tc>
      </w:tr>
    </w:tbl>
    <w:p w:rsidR="00FC3FDD" w:rsidRPr="00D52EDA" w:rsidRDefault="00FC3FDD" w:rsidP="00FC7105">
      <w:pPr>
        <w:pStyle w:val="Heading9"/>
        <w:spacing w:before="36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3ลักษณะและการดำเนินการ</w:t>
      </w:r>
    </w:p>
    <w:p w:rsidR="00FC3FDD" w:rsidRPr="00D52EDA" w:rsidRDefault="00FC3FDD" w:rsidP="00D902F4">
      <w:pPr>
        <w:rPr>
          <w:rFonts w:ascii="TH SarabunPSK" w:hAnsi="TH SarabunPSK" w:cs="TH SarabunPSK"/>
          <w:sz w:val="32"/>
          <w:szCs w:val="32"/>
          <w:lang w:bidi="ar-EG"/>
        </w:rPr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711"/>
        <w:gridCol w:w="2475"/>
        <w:gridCol w:w="2419"/>
      </w:tblGrid>
      <w:tr w:rsidR="00FC3FDD" w:rsidRPr="00D52EDA">
        <w:trPr>
          <w:trHeight w:val="647"/>
        </w:trPr>
        <w:tc>
          <w:tcPr>
            <w:tcW w:w="10080" w:type="dxa"/>
            <w:gridSpan w:val="4"/>
          </w:tcPr>
          <w:p w:rsidR="00FC3FDD" w:rsidRPr="00620F57" w:rsidRDefault="00FC3FDD" w:rsidP="00D902F4">
            <w:pPr>
              <w:pStyle w:val="Heading7"/>
              <w:spacing w:before="120" w:after="120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620F57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1.คำอธิบายรายวิชา</w:t>
            </w:r>
            <w:r w:rsidRPr="00620F57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(</w:t>
            </w:r>
            <w:r w:rsidRPr="00620F57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Course Description)</w:t>
            </w:r>
          </w:p>
          <w:p w:rsidR="00FC3FDD" w:rsidRPr="00620F57" w:rsidRDefault="00FC3FDD" w:rsidP="00620F57">
            <w:pPr>
              <w:pStyle w:val="Heading7"/>
              <w:spacing w:before="120" w:after="120"/>
              <w:ind w:firstLine="612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620F57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อุ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ปกรณ์ การติดตั้งและใช้อุปกรณ์ในการดำน้ำ การเลือกใช้อุปกรณ์ดำน้ำ ฝึกทักษะในการใช้อุปกรณ์ดำน้ำ และการดำน้ำ วิทยาศาสตร์ที่ใช้ในการดำน้ำ ไนโตรเจน และผลของไนโตรเจนต่อการดำน้ำ การวางแผน และการบันทึกในการดำน้ำ สถานการณ์ใต้น้ำและการแก้ไขสถานการณ์ฉุกเฉิน สภาพแวดล้อมที่มีผลต่อการดำน้ำ การดำน้ำเพื่อกิจกรรมต่างๆ และการวิจัยทางทะเล</w:t>
            </w:r>
          </w:p>
        </w:tc>
      </w:tr>
      <w:tr w:rsidR="00FC3FDD" w:rsidRPr="00D52EDA">
        <w:trPr>
          <w:trHeight w:val="647"/>
        </w:trPr>
        <w:tc>
          <w:tcPr>
            <w:tcW w:w="10080" w:type="dxa"/>
            <w:gridSpan w:val="4"/>
          </w:tcPr>
          <w:p w:rsidR="00FC3FDD" w:rsidRPr="00D52EDA" w:rsidRDefault="00FC3FDD" w:rsidP="00D902F4">
            <w:pPr>
              <w:pStyle w:val="Heading7"/>
              <w:spacing w:after="120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2.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ต่อภาคการศึกษา</w:t>
            </w:r>
          </w:p>
        </w:tc>
      </w:tr>
      <w:tr w:rsidR="00FC3FDD" w:rsidRPr="00D52EDA">
        <w:trPr>
          <w:trHeight w:val="1134"/>
        </w:trPr>
        <w:tc>
          <w:tcPr>
            <w:tcW w:w="2475" w:type="dxa"/>
          </w:tcPr>
          <w:p w:rsidR="00FC3FDD" w:rsidRPr="00D52EDA" w:rsidRDefault="00FC3FDD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711" w:type="dxa"/>
          </w:tcPr>
          <w:p w:rsidR="00FC3FDD" w:rsidRPr="00D52EDA" w:rsidRDefault="00FC3FDD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(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ถ้ามี)</w:t>
            </w:r>
          </w:p>
        </w:tc>
        <w:tc>
          <w:tcPr>
            <w:tcW w:w="2475" w:type="dxa"/>
          </w:tcPr>
          <w:p w:rsidR="00FC3FDD" w:rsidRPr="00D52EDA" w:rsidRDefault="00FC3FDD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D52EDA">
              <w:rPr>
                <w:rFonts w:ascii="TH SarabunPSK" w:hAnsi="TH SarabunPSK" w:cs="TH SarabunPSK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419" w:type="dxa"/>
          </w:tcPr>
          <w:p w:rsidR="00FC3FDD" w:rsidRPr="00D52EDA" w:rsidRDefault="00FC3FDD" w:rsidP="00D902F4">
            <w:pPr>
              <w:pStyle w:val="Heading7"/>
              <w:spacing w:after="12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FC3FDD" w:rsidRPr="00D52EDA">
        <w:trPr>
          <w:trHeight w:val="1134"/>
        </w:trPr>
        <w:tc>
          <w:tcPr>
            <w:tcW w:w="2475" w:type="dxa"/>
          </w:tcPr>
          <w:p w:rsidR="00FC3FDD" w:rsidRDefault="00FC3FDD" w:rsidP="00BF6D5E">
            <w:pPr>
              <w:pStyle w:val="Heading7"/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621B4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15</w:t>
            </w:r>
            <w:r w:rsidRPr="00621B4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ชั่วโมงต่อภาคการศึกษา</w:t>
            </w:r>
          </w:p>
          <w:p w:rsidR="00FC3FDD" w:rsidRPr="00621B4A" w:rsidRDefault="00FC3FDD" w:rsidP="005370C5">
            <w:pPr>
              <w:pStyle w:val="Heading7"/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ชั่วโมงต่อสัปดาห์)</w:t>
            </w:r>
          </w:p>
        </w:tc>
        <w:tc>
          <w:tcPr>
            <w:tcW w:w="2711" w:type="dxa"/>
          </w:tcPr>
          <w:p w:rsidR="00FC3FDD" w:rsidRPr="00621B4A" w:rsidRDefault="00FC3FDD" w:rsidP="00BF6D5E">
            <w:pPr>
              <w:pStyle w:val="Heading7"/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621B4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</w:t>
            </w:r>
          </w:p>
        </w:tc>
        <w:tc>
          <w:tcPr>
            <w:tcW w:w="2475" w:type="dxa"/>
          </w:tcPr>
          <w:p w:rsidR="00FC3FDD" w:rsidRDefault="00FC3FDD" w:rsidP="00F36E6E">
            <w:pPr>
              <w:pStyle w:val="Heading7"/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621B4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ฝึกปฏิบัติใน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สระ </w:t>
            </w:r>
            <w:r w:rsidRPr="00621B4A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ในทะเล 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9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0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ชั่วโมงต่อภาคการศึกษา </w:t>
            </w:r>
          </w:p>
          <w:p w:rsidR="00FC3FDD" w:rsidRPr="00621B4A" w:rsidRDefault="00FC3FDD" w:rsidP="00F36E6E">
            <w:pPr>
              <w:pStyle w:val="Heading7"/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ชั่วโมงต่อสัปดาห์)</w:t>
            </w:r>
          </w:p>
        </w:tc>
        <w:tc>
          <w:tcPr>
            <w:tcW w:w="2419" w:type="dxa"/>
          </w:tcPr>
          <w:p w:rsidR="00FC3FDD" w:rsidRPr="00F36E6E" w:rsidRDefault="00FC3FDD" w:rsidP="00F36E6E">
            <w:pPr>
              <w:pStyle w:val="Heading7"/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การดำน้ำเป็นศาสตร์ที่มีความเสี่ยงสูง ฉะนั้นจะต้องศึกษากับครูฝึกเท่านั้น</w:t>
            </w:r>
          </w:p>
        </w:tc>
      </w:tr>
      <w:tr w:rsidR="00FC3FDD" w:rsidRPr="00D52EDA">
        <w:tblPrEx>
          <w:tblLook w:val="0000"/>
        </w:tblPrEx>
        <w:tc>
          <w:tcPr>
            <w:tcW w:w="10080" w:type="dxa"/>
            <w:gridSpan w:val="4"/>
          </w:tcPr>
          <w:p w:rsidR="00FC3FDD" w:rsidRPr="00D52EDA" w:rsidRDefault="00FC3FDD" w:rsidP="00D902F4">
            <w:pPr>
              <w:pStyle w:val="BodyText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FC3FDD" w:rsidRPr="00245057" w:rsidRDefault="00FC3FDD" w:rsidP="009B0A46">
            <w:pPr>
              <w:tabs>
                <w:tab w:val="left" w:pos="0"/>
              </w:tabs>
              <w:ind w:left="340" w:firstLine="38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4505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อาจารย์จัดเวลาให้คำปรึกษาเป็นรายบุคคลหรือ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รายกลุ่มตามความต้องการ </w:t>
            </w:r>
            <w:r w:rsidRPr="0024505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เฉพาะรายที่ต้องการ</w:t>
            </w:r>
            <w:r w:rsidRPr="00BF4A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โดยให้คำปรึกษาทั้งในและนอกเวลาราชการเกี่ยวกับเนื้อหาที่สอน โดยในเวลาราชการเฉลี่ย </w:t>
            </w:r>
            <w:r w:rsidRPr="00BF4AE8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BF4AE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ชั่วโมงต่อสัปดาห์ต่อกลุ่มเรียน </w:t>
            </w:r>
          </w:p>
        </w:tc>
      </w:tr>
    </w:tbl>
    <w:p w:rsidR="00FC3FDD" w:rsidRPr="00D52EDA" w:rsidRDefault="00FC3FDD" w:rsidP="00D902F4">
      <w:pPr>
        <w:rPr>
          <w:rFonts w:ascii="TH SarabunPSK" w:hAnsi="TH SarabunPSK" w:cs="TH SarabunPSK"/>
          <w:sz w:val="32"/>
          <w:szCs w:val="32"/>
        </w:rPr>
      </w:pPr>
    </w:p>
    <w:p w:rsidR="00FC3FDD" w:rsidRPr="00D52EDA" w:rsidRDefault="00FC3FDD" w:rsidP="00D902F4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 4การพัฒนาผลการเรียนรู้ของนักศึกษา</w:t>
      </w:r>
    </w:p>
    <w:p w:rsidR="00FC3FDD" w:rsidRPr="00D52EDA" w:rsidRDefault="00FC3FDD" w:rsidP="00D902F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ซึ่งต้องสอดคล้องกับที่ระบุไว้ในรายละเอียดของหลักสูตร โดยมาตรฐานการเรียนรู้แต่ละด้าน ให้แสดงข้อมูลต่อไปนี้</w:t>
      </w:r>
    </w:p>
    <w:p w:rsidR="00FC3FDD" w:rsidRPr="00D52EDA" w:rsidRDefault="00FC3FDD" w:rsidP="00D902F4">
      <w:pPr>
        <w:rPr>
          <w:rFonts w:ascii="TH SarabunPSK" w:hAnsi="TH SarabunPSK" w:cs="TH SarabunPSK"/>
          <w:sz w:val="32"/>
          <w:szCs w:val="32"/>
        </w:rPr>
      </w:pP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1สรุปสั้นๆ เกี่ยวกับความรู้ หรือทักษะที่รายวิชามุ่งหวังที่จะพัฒนานักศึกษา</w:t>
      </w:r>
    </w:p>
    <w:p w:rsidR="00FC3FDD" w:rsidRPr="00D52EDA" w:rsidRDefault="00FC3FDD" w:rsidP="00D902F4">
      <w:pPr>
        <w:pStyle w:val="Heading7"/>
        <w:spacing w:before="0" w:after="1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D52EDA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 xml:space="preserve">คำอธิบายเกี่ยวกับวิธีการสอนที่จะใช้ในรายวิชาเพื่อพัฒนาความรู้ หรือทักษะในข้อ </w:t>
      </w:r>
      <w:r w:rsidRPr="00D52EDA">
        <w:rPr>
          <w:rFonts w:ascii="TH SarabunPSK" w:hAnsi="TH SarabunPSK" w:cs="TH SarabunPSK"/>
          <w:spacing w:val="-10"/>
          <w:sz w:val="32"/>
          <w:szCs w:val="32"/>
          <w:cs/>
          <w:lang w:val="en-US" w:bidi="th-TH"/>
        </w:rPr>
        <w:t>1</w:t>
      </w:r>
    </w:p>
    <w:p w:rsidR="00FC3FDD" w:rsidRPr="00D52EDA" w:rsidRDefault="00FC3FDD" w:rsidP="00690434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3วิธีการที่จะ</w:t>
      </w:r>
      <w:r w:rsidRPr="00D52EDA">
        <w:rPr>
          <w:rFonts w:ascii="TH SarabunPSK" w:hAnsi="TH SarabunPSK" w:cs="TH SarabunPSK"/>
          <w:spacing w:val="-10"/>
          <w:sz w:val="32"/>
          <w:szCs w:val="32"/>
          <w:cs/>
          <w:lang w:val="en-AU" w:bidi="th-TH"/>
        </w:rPr>
        <w:t>ใช้วัดและประเมินผลการเรียนรู้ของนักศึกษา</w:t>
      </w:r>
      <w:r w:rsidRPr="00D52EDA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ในรายวิชานี้เพื่อประเมินผลการเรียนรู้ในมาตรฐานการเรียนรู้แต่ละด้านที่เกี่ยวข้อง</w:t>
      </w:r>
    </w:p>
    <w:p w:rsidR="00FC3FDD" w:rsidRPr="00D52EDA" w:rsidRDefault="00FC3FDD" w:rsidP="00846540">
      <w:pPr>
        <w:pStyle w:val="Heading5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แผนที่แสดงการกระจายความรับผิดชอบต่อของรายวิชา (</w:t>
      </w:r>
      <w:r w:rsidRPr="00D52EDA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Curriculum Mapping)</w:t>
      </w: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380"/>
        <w:gridCol w:w="380"/>
        <w:gridCol w:w="380"/>
        <w:gridCol w:w="500"/>
        <w:gridCol w:w="500"/>
        <w:gridCol w:w="500"/>
        <w:gridCol w:w="500"/>
        <w:gridCol w:w="579"/>
        <w:gridCol w:w="579"/>
        <w:gridCol w:w="582"/>
        <w:gridCol w:w="520"/>
        <w:gridCol w:w="520"/>
        <w:gridCol w:w="520"/>
        <w:gridCol w:w="520"/>
        <w:gridCol w:w="600"/>
        <w:gridCol w:w="600"/>
        <w:gridCol w:w="600"/>
        <w:gridCol w:w="600"/>
      </w:tblGrid>
      <w:tr w:rsidR="00FC3FDD" w:rsidRPr="00D52EDA">
        <w:trPr>
          <w:trHeight w:val="840"/>
        </w:trPr>
        <w:tc>
          <w:tcPr>
            <w:tcW w:w="960" w:type="dxa"/>
            <w:vMerge w:val="restart"/>
          </w:tcPr>
          <w:p w:rsidR="00FC3FDD" w:rsidRPr="00D52EDA" w:rsidRDefault="00FC3FDD" w:rsidP="00FF4F49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</w:p>
        </w:tc>
        <w:tc>
          <w:tcPr>
            <w:tcW w:w="1140" w:type="dxa"/>
            <w:gridSpan w:val="3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1. คุณธรรม จริยธรรม</w:t>
            </w:r>
          </w:p>
        </w:tc>
        <w:tc>
          <w:tcPr>
            <w:tcW w:w="2000" w:type="dxa"/>
            <w:gridSpan w:val="4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2. ความรู้</w:t>
            </w:r>
          </w:p>
        </w:tc>
        <w:tc>
          <w:tcPr>
            <w:tcW w:w="1740" w:type="dxa"/>
            <w:gridSpan w:val="3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. 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  <w:tc>
          <w:tcPr>
            <w:tcW w:w="2080" w:type="dxa"/>
            <w:gridSpan w:val="4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4.  ทักษะความสัมพันธ์ระหว่างบุคคลและความรับผิดชอบ</w:t>
            </w:r>
          </w:p>
        </w:tc>
        <w:tc>
          <w:tcPr>
            <w:tcW w:w="2400" w:type="dxa"/>
            <w:gridSpan w:val="4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5.  ทักษะการวิเคราะห์เชิงตัวเลขและการใช้เทคโนโลยีสารสนเทศ</w:t>
            </w:r>
          </w:p>
        </w:tc>
      </w:tr>
      <w:tr w:rsidR="00FC3FDD" w:rsidRPr="00D52EDA">
        <w:trPr>
          <w:trHeight w:val="255"/>
        </w:trPr>
        <w:tc>
          <w:tcPr>
            <w:tcW w:w="960" w:type="dxa"/>
            <w:vMerge/>
            <w:noWrap/>
            <w:vAlign w:val="bottom"/>
          </w:tcPr>
          <w:p w:rsidR="00FC3FDD" w:rsidRPr="00D52EDA" w:rsidRDefault="00FC3FDD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8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79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79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82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2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2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2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6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6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6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</w:tr>
      <w:tr w:rsidR="00FC3FDD" w:rsidRPr="00D52EDA">
        <w:trPr>
          <w:trHeight w:val="255"/>
        </w:trPr>
        <w:tc>
          <w:tcPr>
            <w:tcW w:w="960" w:type="dxa"/>
            <w:noWrap/>
            <w:vAlign w:val="bottom"/>
          </w:tcPr>
          <w:p w:rsidR="00FC3FDD" w:rsidRPr="00D52EDA" w:rsidRDefault="00FC3FDD" w:rsidP="00FF4F4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8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79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79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82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00" w:type="dxa"/>
            <w:noWrap/>
            <w:vAlign w:val="bottom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FC3FDD" w:rsidRDefault="00FC3FDD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:rsidR="00FC3FDD" w:rsidRPr="00D52EDA" w:rsidRDefault="00FC3FDD" w:rsidP="000E4FB8">
      <w:pPr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360"/>
        <w:gridCol w:w="3360"/>
      </w:tblGrid>
      <w:tr w:rsidR="00FC3FDD" w:rsidRPr="00D52EDA">
        <w:tc>
          <w:tcPr>
            <w:tcW w:w="10080" w:type="dxa"/>
            <w:gridSpan w:val="3"/>
          </w:tcPr>
          <w:p w:rsidR="00FC3FDD" w:rsidRPr="009C0B6D" w:rsidRDefault="00FC3FDD" w:rsidP="009C0B6D">
            <w:pPr>
              <w:spacing w:before="120" w:after="12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 คุณธรรม จริยธรรม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วิธีการสอนที่จะใช้พัฒนาการเรียนรู้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9C0B6D">
              <w:rPr>
                <w:rFonts w:ascii="TH SarabunPSK" w:hAnsi="TH SarabunPSK" w:cs="TH SarabunPSK"/>
                <w:cs/>
              </w:rPr>
              <w:t>1</w:t>
            </w:r>
            <w:r w:rsidRPr="009C0B6D">
              <w:rPr>
                <w:rFonts w:ascii="TH SarabunPSK" w:hAnsi="TH SarabunPSK" w:cs="TH SarabunPSK"/>
              </w:rPr>
              <w:t>.</w:t>
            </w:r>
            <w:r w:rsidRPr="009C0B6D">
              <w:rPr>
                <w:rFonts w:ascii="TH SarabunPSK" w:hAnsi="TH SarabunPSK" w:cs="TH SarabunPSK"/>
                <w:cs/>
              </w:rPr>
              <w:t>1</w:t>
            </w: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 xml:space="preserve">ตระหนักถึงความสำคัญของการนำเอาองค์ความรู้ที่ได้ไปปฏิบัติด้วยตนเองและแบ่งปั่นความรู้กับคนรอบข้างในการมีจริยธรรมต่อสิ่งแวดล้อม ร่วมกันอนุรักษ์ทรัพยากรธรรมชาติและสิ่งแวดล้อม </w:t>
            </w:r>
          </w:p>
        </w:tc>
        <w:tc>
          <w:tcPr>
            <w:tcW w:w="3360" w:type="dxa"/>
          </w:tcPr>
          <w:p w:rsidR="00FC3FDD" w:rsidRPr="009C0B6D" w:rsidRDefault="00FC3FDD" w:rsidP="00B765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ใช้การสอนแบบผู้เรียนเป็นศูนย์กลาง มีการปฏิบัติการ โดยนักศึกษาได้ลงมือปฏิบัติเองพร้อมทั้งสามารถตั้งคำถามหรือตอบคำถามโต้ตอบกับอาจารย์ผู้สอนหรือเพื่อนร่วมชั้นเรียน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การสอบหลังเรียนในเนื้อหาแต่ละบทและใบงานที่เกี่ยวข้องกับบทปฏิบัติการสอบกลางภาคและปลายภาค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9C0B6D">
              <w:rPr>
                <w:rFonts w:ascii="TH SarabunPSK" w:hAnsi="TH SarabunPSK" w:cs="TH SarabunPSK"/>
                <w:cs/>
              </w:rPr>
              <w:t>1.2</w:t>
            </w: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>รู้จักหน้าที่ของตนเอง และตรงต่อเวลา และมีความรักและศรัทธา ในวิชาชีพของตนเอง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pStyle w:val="1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กำหนดกติการ่วมกันและปฏิบัติเข้มงวด ในการเข้าชั้นเรียน และตรงต่อเวลา</w:t>
            </w:r>
          </w:p>
        </w:tc>
        <w:tc>
          <w:tcPr>
            <w:tcW w:w="3360" w:type="dxa"/>
          </w:tcPr>
          <w:p w:rsidR="00FC3FDD" w:rsidRPr="009C0B6D" w:rsidRDefault="00FC3FDD" w:rsidP="006B5A4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ประเมินผลการการเข้าชั้นเรียน และการตรงต่อเวลา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9C0B6D">
              <w:rPr>
                <w:rFonts w:ascii="TH SarabunPSK" w:hAnsi="TH SarabunPSK" w:cs="TH SarabunPSK"/>
                <w:cs/>
              </w:rPr>
              <w:t>1.3</w:t>
            </w: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การปลูกฝั่งจิตสำนึกในลักษณะของการเป็นผู้ให้ มีจริยธรรม และมีจรรยาบรรณทางวิชาชีพ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pStyle w:val="1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สอนของภาคการการบรรยายประกอบสื่อการสอนควบคู่กับการปฏิบัติการทำกิจกรรมกลุ่มทั้งนี้ผู้เรียนต้องเรียนรู้และฝึกการทำงานเป็นกลุ่มพร้อมๆกับการรายงานหน้าชั้นเรียนเพื่อประมวลผลความรู้และการทำปฏิบัติการ</w:t>
            </w:r>
          </w:p>
          <w:p w:rsidR="00FC3FDD" w:rsidRPr="009C0B6D" w:rsidRDefault="00FC3FDD" w:rsidP="009C0B6D">
            <w:pPr>
              <w:pStyle w:val="1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มีการบันทึกผลการสอนและพฤติกรรมจากการสังเกต เพื่อเป็นข้อมูลสำหรับการทำวิจัยในชั้นเรียนต่อไป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tabs>
                <w:tab w:val="left" w:pos="13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ประเมินจากพฤติกรรมการมีส่วนร่วมในชั้นเรียน เช่น การแสดงความคิดเห็น การให้ข้อเสนอแนะ การรับฟังและการปรับปรุงแก้ไขผลงาน</w:t>
            </w:r>
          </w:p>
        </w:tc>
      </w:tr>
      <w:tr w:rsidR="00FC3FDD" w:rsidRPr="00D52EDA">
        <w:tc>
          <w:tcPr>
            <w:tcW w:w="10080" w:type="dxa"/>
            <w:gridSpan w:val="3"/>
          </w:tcPr>
          <w:p w:rsidR="00FC3FDD" w:rsidRPr="009C0B6D" w:rsidRDefault="00FC3FDD" w:rsidP="009C0B6D">
            <w:pPr>
              <w:spacing w:before="120" w:after="12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 ความรู้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ความรู้ที่ต้องได้รับ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pStyle w:val="Heading7"/>
              <w:spacing w:before="0"/>
              <w:jc w:val="thaiDistribute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9C0B6D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1นักศึกษาควรที่จะต้องมีความรู้พื้นฐานเกี่ยวกับเรื่องพื้นฐานทางวิทยาศาสตร์สิ่งแวดล้อม</w:t>
            </w:r>
          </w:p>
        </w:tc>
        <w:tc>
          <w:tcPr>
            <w:tcW w:w="3360" w:type="dxa"/>
          </w:tcPr>
          <w:p w:rsidR="00FC3FDD" w:rsidRPr="009C0B6D" w:rsidRDefault="00FC3FDD" w:rsidP="006B5A4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บรรยายภาคทฤษฏีโดยมีสื่อประกอบการสอนควบคู่กับการปฏิบัติทั้งนี้เพื่อผู้เรียนต้องเรียนรู้และฝึกการทำงานเป็นกลุ่ม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9C0B6D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)สอบปลายภาค</w:t>
            </w:r>
          </w:p>
          <w:p w:rsidR="00FC3FDD" w:rsidRPr="009C0B6D" w:rsidRDefault="00FC3FDD" w:rsidP="009C0B6D">
            <w:pPr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9C0B6D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)สอบย่อยหลังเรียนแต่ละบท</w:t>
            </w:r>
          </w:p>
        </w:tc>
      </w:tr>
      <w:tr w:rsidR="00FC3FDD" w:rsidRPr="00D52EDA">
        <w:tc>
          <w:tcPr>
            <w:tcW w:w="10080" w:type="dxa"/>
            <w:gridSpan w:val="3"/>
          </w:tcPr>
          <w:p w:rsidR="00FC3FDD" w:rsidRPr="009C0B6D" w:rsidRDefault="00FC3FDD" w:rsidP="009C0B6D">
            <w:pPr>
              <w:spacing w:before="120" w:after="120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 ทักษะทางปัญญา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9C0B6D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1สามารถคิดวิเคราะห์และนำเอาความรู้พื้นฐานไปประยุกต์ใช้ในการเรียนวิชาขั้นสูงต่อไป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 xml:space="preserve">การสอนโดยใช้ปัญหาเป็นฐาน </w:t>
            </w:r>
            <w:r w:rsidRPr="009C0B6D">
              <w:rPr>
                <w:rFonts w:ascii="TH SarabunPSK" w:hAnsi="TH SarabunPSK" w:cs="TH SarabunPSK"/>
                <w:b w:val="0"/>
                <w:bCs w:val="0"/>
              </w:rPr>
              <w:t xml:space="preserve">(Problem Based Learning) </w:t>
            </w: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>ที่เชื่อมโยงถึงสถานการณ์ที่เกี่ยวข้องกับกสนดำน้ำ</w:t>
            </w:r>
          </w:p>
          <w:p w:rsidR="00FC3FDD" w:rsidRPr="009C0B6D" w:rsidRDefault="00FC3FDD" w:rsidP="009C0B6D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>ประเมินจากการตอบปัญหาและแสดงความคิดเห็นในชั้นเรียนทั้งรายบุคคลและรายกลุ่ม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3.2 สามารถคิดวิเคราะห์กับปัญหาที่เจอในชั้นเรียนและพยายามหาความรู้เพิ่มเติมเพื่อแก้ปัญหานั้นๆ</w:t>
            </w:r>
          </w:p>
        </w:tc>
        <w:tc>
          <w:tcPr>
            <w:tcW w:w="3360" w:type="dxa"/>
          </w:tcPr>
          <w:p w:rsidR="00FC3FDD" w:rsidRPr="009C0B6D" w:rsidRDefault="00FC3FDD" w:rsidP="00B765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มีการถาม</w:t>
            </w:r>
            <w:r w:rsidRPr="009C0B6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ตอบ ฝึกตอบคำถามในชั้นเรียนและแสดงความคิดเห็นต่อการเนื้อหาที่เรียนแล้วเข้าใจยากหรือไม่ค่อยเข้าใจ นำมาถกหรืออธิปรายร่วมกันพร้อมทั้งกำหนดแนวทางปฏิบัติจริงที่น่ามีความเป็นไปได้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>การสอบย่อย การสอบข้อเขียนที่มีการแสดงถึงทักษะกระบวนการทางความคิดและการประยุกต์ใช้ความรู้พื้นฐานนั้นมาตอบคำถามที่แปรผันได้</w:t>
            </w:r>
          </w:p>
        </w:tc>
      </w:tr>
      <w:tr w:rsidR="00FC3FDD" w:rsidRPr="00D52EDA">
        <w:tc>
          <w:tcPr>
            <w:tcW w:w="10080" w:type="dxa"/>
            <w:gridSpan w:val="3"/>
          </w:tcPr>
          <w:p w:rsidR="00FC3FDD" w:rsidRPr="009C0B6D" w:rsidRDefault="00FC3FDD" w:rsidP="009C0B6D">
            <w:pPr>
              <w:spacing w:before="120" w:after="120"/>
              <w:rPr>
                <w:rFonts w:ascii="TH SarabunPSK" w:hAnsi="TH SarabunPSK" w:cs="TH SarabunPSK"/>
                <w:color w:val="FF0000"/>
                <w:sz w:val="32"/>
                <w:szCs w:val="32"/>
                <w:lang w:val="en-AU"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ทักษะความสัมพันธ์ระหว่างบุคคลและความรับผิดชอบที่ต้องการพัฒนา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tabs>
                <w:tab w:val="left" w:pos="720"/>
                <w:tab w:val="left" w:pos="108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Pr="009C0B6D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1ทักษะการสร้างความสัมพันธ์ระหว่างผู้เรียนด้วยกันและทักษะความเป็นผู้นำและผู้ตามในการทำงาน</w:t>
            </w:r>
          </w:p>
        </w:tc>
        <w:tc>
          <w:tcPr>
            <w:tcW w:w="3360" w:type="dxa"/>
          </w:tcPr>
          <w:p w:rsidR="00FC3FDD" w:rsidRPr="009C0B6D" w:rsidRDefault="00FC3FDD" w:rsidP="00492A5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กำหนดความรับผิดชอบของนักศึกษาแต่ละคนในการทำงานกลุ่มให้ชัดเจนและเข้าถึง</w:t>
            </w:r>
          </w:p>
          <w:p w:rsidR="00FC3FDD" w:rsidRPr="009C0B6D" w:rsidRDefault="00FC3FDD" w:rsidP="00492A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60" w:type="dxa"/>
          </w:tcPr>
          <w:p w:rsidR="00FC3FDD" w:rsidRPr="009C0B6D" w:rsidRDefault="00FC3FDD" w:rsidP="009C0B6D">
            <w:pPr>
              <w:tabs>
                <w:tab w:val="left" w:pos="0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การตรวจผลงาน ความรับผิดชอบในการส่งงานตามกำหนด</w:t>
            </w:r>
          </w:p>
          <w:p w:rsidR="00FC3FDD" w:rsidRPr="009C0B6D" w:rsidRDefault="00FC3FDD" w:rsidP="00B765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B7655D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4.2 ทักษะการเรียนด้วยตนเองมีความรับผิดชอบในงานที่ได้รับมอบหมายครบถ้วนทันเวลา</w:t>
            </w:r>
          </w:p>
        </w:tc>
        <w:tc>
          <w:tcPr>
            <w:tcW w:w="3360" w:type="dxa"/>
          </w:tcPr>
          <w:p w:rsidR="00FC3FDD" w:rsidRPr="009C0B6D" w:rsidRDefault="00FC3FDD" w:rsidP="000E6B1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มอบหมายงานกลุ่มและมีการเปลี่ยนกลุ่มในการปฏิบัติการเพื่อให้ให้ทำงานกับบุคคลที่หลากหลายมากขึ้น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tabs>
                <w:tab w:val="left" w:pos="0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ความรับผิดชอบในการเรียนและการฝึกปฏิบัติ</w:t>
            </w:r>
          </w:p>
          <w:p w:rsidR="00FC3FDD" w:rsidRPr="009C0B6D" w:rsidRDefault="00FC3FDD" w:rsidP="002268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FC3FDD" w:rsidRPr="00D52EDA" w:rsidRDefault="00FC3FD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0"/>
        <w:gridCol w:w="3360"/>
        <w:gridCol w:w="3360"/>
      </w:tblGrid>
      <w:tr w:rsidR="00FC3FDD" w:rsidRPr="00D52EDA">
        <w:tc>
          <w:tcPr>
            <w:tcW w:w="10080" w:type="dxa"/>
            <w:gridSpan w:val="3"/>
          </w:tcPr>
          <w:p w:rsidR="00FC3FDD" w:rsidRPr="009C0B6D" w:rsidRDefault="00FC3FDD" w:rsidP="009C0B6D">
            <w:pPr>
              <w:spacing w:before="120" w:after="120"/>
              <w:rPr>
                <w:rFonts w:ascii="TH SarabunPSK" w:hAnsi="TH SarabunPSK" w:cs="TH SarabunPSK"/>
                <w:color w:val="FF0000"/>
                <w:sz w:val="32"/>
                <w:szCs w:val="32"/>
                <w:lang w:val="en-AU"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jc w:val="left"/>
              <w:rPr>
                <w:b w:val="0"/>
                <w:bCs w:val="0"/>
              </w:rPr>
            </w:pPr>
            <w:r w:rsidRPr="009C0B6D">
              <w:rPr>
                <w:rFonts w:ascii="TH SarabunPSK" w:hAnsi="TH SarabunPSK" w:cs="TH SarabunPSK"/>
                <w:cs/>
              </w:rPr>
              <w:t>5</w:t>
            </w:r>
            <w:r w:rsidRPr="009C0B6D">
              <w:rPr>
                <w:rFonts w:ascii="TH SarabunPSK" w:hAnsi="TH SarabunPSK" w:cs="TH SarabunPSK"/>
              </w:rPr>
              <w:t>.</w:t>
            </w:r>
            <w:r w:rsidRPr="009C0B6D">
              <w:rPr>
                <w:rFonts w:ascii="TH SarabunPSK" w:hAnsi="TH SarabunPSK" w:cs="TH SarabunPSK"/>
                <w:cs/>
              </w:rPr>
              <w:t>1</w:t>
            </w: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>สามารถคำนวณเชิงตัวเลขจากข้อมูลที่มีได้และสามารถนำไปปฏิบัติได้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C0B6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บรรยายวิธีการคำนวณตารางดำน้ำ</w:t>
            </w:r>
          </w:p>
        </w:tc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C0B6D">
              <w:rPr>
                <w:rFonts w:ascii="TH SarabunPSK" w:hAnsi="TH SarabunPSK" w:cs="TH SarabunPSK"/>
                <w:b w:val="0"/>
                <w:bCs w:val="0"/>
                <w:cs/>
              </w:rPr>
              <w:t>ประเมินโดยให้นักศึกษาคำนวณในการวางแผนการดำน้ำและปฏิบัติได้อย่างถูกต้อง</w:t>
            </w:r>
          </w:p>
        </w:tc>
      </w:tr>
      <w:tr w:rsidR="00FC3FDD" w:rsidRPr="00D52EDA">
        <w:tc>
          <w:tcPr>
            <w:tcW w:w="3360" w:type="dxa"/>
          </w:tcPr>
          <w:p w:rsidR="00FC3FDD" w:rsidRPr="009C0B6D" w:rsidRDefault="00FC3FDD" w:rsidP="009C0B6D">
            <w:pPr>
              <w:pStyle w:val="Subtitle"/>
              <w:tabs>
                <w:tab w:val="left" w:pos="960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</w:p>
        </w:tc>
        <w:tc>
          <w:tcPr>
            <w:tcW w:w="3360" w:type="dxa"/>
          </w:tcPr>
          <w:p w:rsidR="00FC3FDD" w:rsidRPr="009C0B6D" w:rsidRDefault="00FC3FDD" w:rsidP="00B765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360" w:type="dxa"/>
          </w:tcPr>
          <w:p w:rsidR="00FC3FDD" w:rsidRPr="009C0B6D" w:rsidRDefault="00FC3FDD" w:rsidP="00693E3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FC3FDD" w:rsidRDefault="00FC3FDD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C3FDD" w:rsidRPr="00D52EDA" w:rsidRDefault="00FC3FDD" w:rsidP="00D902F4">
      <w:pPr>
        <w:pStyle w:val="Heading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5แผนการสอนและการประเมินผล</w:t>
      </w:r>
    </w:p>
    <w:p w:rsidR="00FC3FDD" w:rsidRPr="00D52EDA" w:rsidRDefault="00FC3FDD" w:rsidP="00D902F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970"/>
        <w:gridCol w:w="990"/>
        <w:gridCol w:w="1546"/>
        <w:gridCol w:w="1418"/>
        <w:gridCol w:w="1536"/>
      </w:tblGrid>
      <w:tr w:rsidR="00FC3FDD" w:rsidRPr="00D52EDA">
        <w:trPr>
          <w:cantSplit/>
        </w:trPr>
        <w:tc>
          <w:tcPr>
            <w:tcW w:w="9900" w:type="dxa"/>
            <w:gridSpan w:val="6"/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1.แผนการสอน</w:t>
            </w:r>
          </w:p>
        </w:tc>
      </w:tr>
      <w:tr w:rsidR="00FC3FDD" w:rsidRPr="00D52EDA">
        <w:trPr>
          <w:cantSplit/>
        </w:trPr>
        <w:tc>
          <w:tcPr>
            <w:tcW w:w="1440" w:type="dxa"/>
          </w:tcPr>
          <w:p w:rsidR="00FC3FDD" w:rsidRPr="00D52EDA" w:rsidRDefault="00FC3FD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970" w:type="dxa"/>
          </w:tcPr>
          <w:p w:rsidR="00FC3FDD" w:rsidRPr="00D52EDA" w:rsidRDefault="00FC3FD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/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990" w:type="dxa"/>
          </w:tcPr>
          <w:p w:rsidR="00FC3FDD" w:rsidRPr="00D52EDA" w:rsidRDefault="00FC3FD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*</w:t>
            </w: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 (ชั่วโมง) </w:t>
            </w:r>
          </w:p>
        </w:tc>
        <w:tc>
          <w:tcPr>
            <w:tcW w:w="1546" w:type="dxa"/>
          </w:tcPr>
          <w:p w:rsidR="00FC3FDD" w:rsidRPr="00D52EDA" w:rsidRDefault="00FC3FD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กิจกรรมการเรียนการสอน </w:t>
            </w:r>
          </w:p>
        </w:tc>
        <w:tc>
          <w:tcPr>
            <w:tcW w:w="1418" w:type="dxa"/>
          </w:tcPr>
          <w:p w:rsidR="00FC3FDD" w:rsidRPr="00D52EDA" w:rsidRDefault="00FC3FDD" w:rsidP="00CF1F0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536" w:type="dxa"/>
          </w:tcPr>
          <w:p w:rsidR="00FC3FDD" w:rsidRPr="00D52EDA" w:rsidRDefault="00FC3FD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FC3FDD" w:rsidRPr="00D52EDA">
        <w:trPr>
          <w:cantSplit/>
          <w:trHeight w:val="2735"/>
        </w:trPr>
        <w:tc>
          <w:tcPr>
            <w:tcW w:w="1440" w:type="dxa"/>
          </w:tcPr>
          <w:p w:rsidR="00FC3FDD" w:rsidRDefault="00FC3FD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</w:t>
            </w:r>
          </w:p>
          <w:p w:rsidR="00FC3FDD" w:rsidRPr="00D52EDA" w:rsidRDefault="00FC3FDD" w:rsidP="00C53FB2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24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มี.ค.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0" w:type="dxa"/>
          </w:tcPr>
          <w:p w:rsidR="00FC3FDD" w:rsidRPr="00BE53FE" w:rsidRDefault="00FC3FDD" w:rsidP="006C07F3">
            <w:pPr>
              <w:pStyle w:val="ListParagraph"/>
              <w:numPr>
                <w:ilvl w:val="0"/>
                <w:numId w:val="2"/>
              </w:numPr>
              <w:ind w:left="113" w:hanging="17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E53FE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แนะนำวิชาวัตถุประสงค์ การวัดผลการเรียน ลักษณะและขอบเขตของวิชา</w:t>
            </w:r>
          </w:p>
          <w:p w:rsidR="00FC3FDD" w:rsidRPr="009C6C84" w:rsidRDefault="00FC3FDD" w:rsidP="009C6C84">
            <w:pPr>
              <w:pStyle w:val="ListParagraph"/>
              <w:numPr>
                <w:ilvl w:val="0"/>
                <w:numId w:val="2"/>
              </w:numPr>
              <w:ind w:left="113" w:hanging="17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E53FE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ความรู้ทั่วไปเกี่ยวกับ</w:t>
            </w: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การดำน้ำ</w:t>
            </w:r>
          </w:p>
          <w:p w:rsidR="00FC3FDD" w:rsidRPr="009C6C84" w:rsidRDefault="00FC3FDD" w:rsidP="009C6C84">
            <w:pPr>
              <w:pStyle w:val="ListParagraph"/>
              <w:numPr>
                <w:ilvl w:val="0"/>
                <w:numId w:val="2"/>
              </w:numPr>
              <w:ind w:left="113" w:hanging="17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การเลือกใช้และบำรุงรักษาอุปกรณ์การดำน้ำ</w:t>
            </w:r>
          </w:p>
        </w:tc>
        <w:tc>
          <w:tcPr>
            <w:tcW w:w="990" w:type="dxa"/>
          </w:tcPr>
          <w:p w:rsidR="00FC3FDD" w:rsidRPr="00D52EDA" w:rsidRDefault="00FC3FD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7</w:t>
            </w:r>
          </w:p>
        </w:tc>
        <w:tc>
          <w:tcPr>
            <w:tcW w:w="1546" w:type="dxa"/>
          </w:tcPr>
          <w:p w:rsidR="00FC3FDD" w:rsidRPr="00DE0202" w:rsidRDefault="00FC3FDD" w:rsidP="00DE0202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บรรยาย ดู 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VCD</w:t>
            </w:r>
          </w:p>
          <w:p w:rsidR="00FC3FDD" w:rsidRPr="009C6C84" w:rsidRDefault="00FC3FDD" w:rsidP="009C6C84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ปฏิบัติในสระ</w:t>
            </w:r>
          </w:p>
        </w:tc>
        <w:tc>
          <w:tcPr>
            <w:tcW w:w="1418" w:type="dxa"/>
          </w:tcPr>
          <w:p w:rsidR="00FC3FDD" w:rsidRPr="00D52EDA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PowerPoint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VCD</w:t>
            </w:r>
          </w:p>
        </w:tc>
        <w:tc>
          <w:tcPr>
            <w:tcW w:w="1536" w:type="dxa"/>
          </w:tcPr>
          <w:p w:rsidR="00FC3FDD" w:rsidRPr="009C6C84" w:rsidRDefault="00FC3FDD" w:rsidP="00D902F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อ.ดร.บุญศิลป์  จิตตะประพันธ์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นายชาญวิทย์ ขุนทองจันทร์</w:t>
            </w:r>
          </w:p>
        </w:tc>
      </w:tr>
      <w:tr w:rsidR="00FC3FDD" w:rsidRPr="00D52EDA">
        <w:trPr>
          <w:cantSplit/>
        </w:trPr>
        <w:tc>
          <w:tcPr>
            <w:tcW w:w="1440" w:type="dxa"/>
          </w:tcPr>
          <w:p w:rsidR="00FC3FDD" w:rsidRPr="00D52EDA" w:rsidRDefault="00FC3FDD" w:rsidP="00C53FB2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27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มี.ค.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0" w:type="dxa"/>
          </w:tcPr>
          <w:p w:rsidR="00FC3FDD" w:rsidRDefault="00FC3FDD" w:rsidP="009C6C84">
            <w:pPr>
              <w:pStyle w:val="ListParagraph"/>
              <w:numPr>
                <w:ilvl w:val="0"/>
                <w:numId w:val="3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อุปกรณ์ดำน้ำและวิธีใช้</w:t>
            </w:r>
          </w:p>
          <w:p w:rsidR="00FC3FDD" w:rsidRPr="009C6C84" w:rsidRDefault="00FC3FDD" w:rsidP="00C53FB2">
            <w:pPr>
              <w:pStyle w:val="ListParagraph"/>
              <w:numPr>
                <w:ilvl w:val="0"/>
                <w:numId w:val="3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ทดสอบสมรรถภาพในการว่ายน้ำ และการลอยตัวในน้ำ</w:t>
            </w:r>
          </w:p>
        </w:tc>
        <w:tc>
          <w:tcPr>
            <w:tcW w:w="990" w:type="dxa"/>
          </w:tcPr>
          <w:p w:rsidR="00FC3FDD" w:rsidRPr="00D52EDA" w:rsidRDefault="00FC3FDD" w:rsidP="00FF4F4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7</w:t>
            </w:r>
          </w:p>
        </w:tc>
        <w:tc>
          <w:tcPr>
            <w:tcW w:w="1546" w:type="dxa"/>
          </w:tcPr>
          <w:p w:rsidR="00FC3FDD" w:rsidRDefault="00FC3FDD" w:rsidP="001D57CC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  <w:p w:rsidR="00FC3FDD" w:rsidRPr="001D57CC" w:rsidRDefault="00FC3FDD" w:rsidP="001D57CC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418" w:type="dxa"/>
          </w:tcPr>
          <w:p w:rsidR="00FC3FDD" w:rsidRPr="00D52EDA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PowerPoint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, VCD</w:t>
            </w:r>
          </w:p>
        </w:tc>
        <w:tc>
          <w:tcPr>
            <w:tcW w:w="1536" w:type="dxa"/>
          </w:tcPr>
          <w:p w:rsidR="00FC3FDD" w:rsidRPr="00D52EDA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อ.ดร.บุญศิลป์  จิตตะประพันธ์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นายชาญวิทย์ ขุนทองจันทร์</w:t>
            </w:r>
          </w:p>
        </w:tc>
      </w:tr>
      <w:tr w:rsidR="00FC3FDD" w:rsidRPr="00D52EDA">
        <w:trPr>
          <w:cantSplit/>
        </w:trPr>
        <w:tc>
          <w:tcPr>
            <w:tcW w:w="1440" w:type="dxa"/>
          </w:tcPr>
          <w:p w:rsidR="00FC3FDD" w:rsidRDefault="00FC3FDD" w:rsidP="000C43D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2-4</w:t>
            </w:r>
          </w:p>
          <w:p w:rsidR="00FC3FDD" w:rsidRPr="00D52EDA" w:rsidRDefault="00FC3FDD" w:rsidP="0005459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31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มี.ค.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0" w:type="dxa"/>
          </w:tcPr>
          <w:p w:rsidR="00FC3FDD" w:rsidRDefault="00FC3FDD" w:rsidP="001D57CC">
            <w:pPr>
              <w:pStyle w:val="ListParagraph"/>
              <w:numPr>
                <w:ilvl w:val="0"/>
                <w:numId w:val="4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การบำรุงรักษาอุปกรณ์ดำน้ำ</w:t>
            </w:r>
          </w:p>
          <w:p w:rsidR="00FC3FDD" w:rsidRDefault="00FC3FDD" w:rsidP="001D57CC">
            <w:pPr>
              <w:pStyle w:val="ListParagraph"/>
              <w:numPr>
                <w:ilvl w:val="0"/>
                <w:numId w:val="4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การใช้และบำรุงรักษาเครื่องอัดอากาศ</w:t>
            </w:r>
          </w:p>
          <w:p w:rsidR="00FC3FDD" w:rsidRPr="001D57CC" w:rsidRDefault="00FC3FDD" w:rsidP="001D57CC">
            <w:pPr>
              <w:pStyle w:val="ListParagraph"/>
              <w:numPr>
                <w:ilvl w:val="0"/>
                <w:numId w:val="4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การประกอบและการบำรุงรักษาอุปกรณ์ดำน้ำ</w:t>
            </w:r>
          </w:p>
        </w:tc>
        <w:tc>
          <w:tcPr>
            <w:tcW w:w="990" w:type="dxa"/>
          </w:tcPr>
          <w:p w:rsidR="00FC3FDD" w:rsidRPr="00D52EDA" w:rsidRDefault="00FC3FDD" w:rsidP="000C43DA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7</w:t>
            </w:r>
          </w:p>
        </w:tc>
        <w:tc>
          <w:tcPr>
            <w:tcW w:w="1546" w:type="dxa"/>
          </w:tcPr>
          <w:p w:rsidR="00FC3FDD" w:rsidRDefault="00FC3FDD" w:rsidP="0022681E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  <w:p w:rsidR="00FC3FDD" w:rsidRPr="003F4954" w:rsidRDefault="00FC3FDD" w:rsidP="001D57CC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ปฏิบัติ</w:t>
            </w:r>
          </w:p>
        </w:tc>
        <w:tc>
          <w:tcPr>
            <w:tcW w:w="1418" w:type="dxa"/>
          </w:tcPr>
          <w:p w:rsidR="00FC3FDD" w:rsidRPr="00D52EDA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PowerPoint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, VCD</w:t>
            </w:r>
          </w:p>
        </w:tc>
        <w:tc>
          <w:tcPr>
            <w:tcW w:w="1536" w:type="dxa"/>
          </w:tcPr>
          <w:p w:rsidR="00FC3FDD" w:rsidRPr="00D52EDA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อ.ดร.บุญศิลป์  จิตตะประพันธ์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นายชาญวิทย์ ขุนทองจันทร์</w:t>
            </w:r>
          </w:p>
        </w:tc>
      </w:tr>
      <w:tr w:rsidR="00FC3FDD" w:rsidRPr="00D52EDA">
        <w:trPr>
          <w:cantSplit/>
        </w:trPr>
        <w:tc>
          <w:tcPr>
            <w:tcW w:w="1440" w:type="dxa"/>
          </w:tcPr>
          <w:p w:rsidR="00FC3FDD" w:rsidRDefault="00FC3FDD" w:rsidP="00C53FB2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3,7,10,14,17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เม.ย.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0" w:type="dxa"/>
          </w:tcPr>
          <w:p w:rsidR="00FC3FDD" w:rsidRPr="00BE53FE" w:rsidRDefault="00FC3FDD" w:rsidP="006C07F3">
            <w:pPr>
              <w:pStyle w:val="ListParagraph"/>
              <w:numPr>
                <w:ilvl w:val="0"/>
                <w:numId w:val="5"/>
              </w:numPr>
              <w:ind w:left="113" w:hanging="170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สรีรวิทยาของมนุษย์ขณะอยู่ใต้น้ำ</w:t>
            </w:r>
          </w:p>
          <w:p w:rsidR="00FC3FDD" w:rsidRPr="001D57CC" w:rsidRDefault="00FC3FDD" w:rsidP="006C07F3">
            <w:pPr>
              <w:pStyle w:val="ListParagraph"/>
              <w:numPr>
                <w:ilvl w:val="0"/>
                <w:numId w:val="5"/>
              </w:numPr>
              <w:ind w:left="113" w:hanging="170"/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ลักษณะของแหล่งน้ำ สภาพแวดล้อมใต้ทะเลและสัตว์ทะเลที่ควรรู้</w:t>
            </w:r>
          </w:p>
          <w:p w:rsidR="00FC3FDD" w:rsidRPr="005B4B29" w:rsidRDefault="00FC3FDD" w:rsidP="006C07F3">
            <w:pPr>
              <w:pStyle w:val="ListParagraph"/>
              <w:numPr>
                <w:ilvl w:val="0"/>
                <w:numId w:val="5"/>
              </w:numPr>
              <w:ind w:left="113" w:hanging="170"/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การปรับสภาวะน้ำหนักเป็นกลางของนักดำน้ำ และการใช้อุปกรณ์ดำน้ำ (</w:t>
            </w: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  <w:t>SCUBA)</w:t>
            </w:r>
          </w:p>
          <w:p w:rsidR="00FC3FDD" w:rsidRPr="00BE53FE" w:rsidRDefault="00FC3FDD" w:rsidP="006C07F3">
            <w:pPr>
              <w:pStyle w:val="ListParagraph"/>
              <w:numPr>
                <w:ilvl w:val="0"/>
                <w:numId w:val="5"/>
              </w:numPr>
              <w:ind w:left="113" w:hanging="170"/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 xml:space="preserve">เทคนิคต่างๆ ในการดำน้ำด้วย </w:t>
            </w: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  <w:t>SCUBA</w:t>
            </w:r>
          </w:p>
        </w:tc>
        <w:tc>
          <w:tcPr>
            <w:tcW w:w="990" w:type="dxa"/>
          </w:tcPr>
          <w:p w:rsidR="00FC3FDD" w:rsidRPr="00D52EDA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35</w:t>
            </w:r>
          </w:p>
        </w:tc>
        <w:tc>
          <w:tcPr>
            <w:tcW w:w="1546" w:type="dxa"/>
          </w:tcPr>
          <w:p w:rsidR="00FC3FDD" w:rsidRDefault="00FC3FDD" w:rsidP="005B4B29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  <w:p w:rsidR="00FC3FDD" w:rsidRPr="005B4B29" w:rsidRDefault="00FC3FDD" w:rsidP="005B4B29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ปฏิบัติการ</w:t>
            </w:r>
          </w:p>
        </w:tc>
        <w:tc>
          <w:tcPr>
            <w:tcW w:w="1418" w:type="dxa"/>
          </w:tcPr>
          <w:p w:rsidR="00FC3FDD" w:rsidRPr="00D52EDA" w:rsidRDefault="00FC3FDD" w:rsidP="0022681E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PowerPoint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, VCD</w:t>
            </w:r>
          </w:p>
        </w:tc>
        <w:tc>
          <w:tcPr>
            <w:tcW w:w="1536" w:type="dxa"/>
          </w:tcPr>
          <w:p w:rsidR="00FC3FDD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อ.ดร.บุญศิลป์  จิตตะประพันธ์</w:t>
            </w:r>
          </w:p>
          <w:p w:rsidR="00FC3FDD" w:rsidRPr="00D52EDA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นายชาญวิทย์ ขุนทองจันทร์</w:t>
            </w:r>
          </w:p>
        </w:tc>
      </w:tr>
      <w:tr w:rsidR="00FC3FDD" w:rsidRPr="00D52EDA">
        <w:trPr>
          <w:cantSplit/>
        </w:trPr>
        <w:tc>
          <w:tcPr>
            <w:tcW w:w="1440" w:type="dxa"/>
          </w:tcPr>
          <w:p w:rsidR="00FC3FDD" w:rsidRDefault="00FC3FDD" w:rsidP="005B4B2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5 - 8</w:t>
            </w:r>
          </w:p>
          <w:p w:rsidR="00FC3FDD" w:rsidRPr="00BE53FE" w:rsidRDefault="00FC3FDD" w:rsidP="0005459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21,24,28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เม.ย.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0" w:type="dxa"/>
          </w:tcPr>
          <w:p w:rsidR="00FC3FDD" w:rsidRDefault="00FC3FDD" w:rsidP="006C07F3">
            <w:pPr>
              <w:pStyle w:val="ListParagraph"/>
              <w:numPr>
                <w:ilvl w:val="0"/>
                <w:numId w:val="7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การสื่อสารและการแก้ไขปัญหาต่างๆ ในการดำน้ำ</w:t>
            </w:r>
          </w:p>
          <w:p w:rsidR="00FC3FDD" w:rsidRDefault="00FC3FDD" w:rsidP="006C07F3">
            <w:pPr>
              <w:pStyle w:val="ListParagraph"/>
              <w:numPr>
                <w:ilvl w:val="0"/>
                <w:numId w:val="7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การปฐมพยาบาลผู้ป่วยจากการดำน้ำ</w:t>
            </w:r>
          </w:p>
          <w:p w:rsidR="00FC3FDD" w:rsidRPr="00BE53FE" w:rsidRDefault="00FC3FDD" w:rsidP="006C07F3">
            <w:pPr>
              <w:pStyle w:val="ListParagraph"/>
              <w:numPr>
                <w:ilvl w:val="0"/>
                <w:numId w:val="7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เทคนิคต่างๆ ในการดำน้ำด้วย 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SCUBA</w:t>
            </w:r>
          </w:p>
          <w:p w:rsidR="00FC3FDD" w:rsidRPr="001F7F3E" w:rsidRDefault="00FC3FDD" w:rsidP="005B4B29">
            <w:pPr>
              <w:pStyle w:val="ListParagraph"/>
              <w:ind w:left="113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990" w:type="dxa"/>
          </w:tcPr>
          <w:p w:rsidR="00FC3FDD" w:rsidRPr="00D52EDA" w:rsidRDefault="00FC3FDD" w:rsidP="005E68E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21</w:t>
            </w:r>
          </w:p>
        </w:tc>
        <w:tc>
          <w:tcPr>
            <w:tcW w:w="1546" w:type="dxa"/>
          </w:tcPr>
          <w:p w:rsidR="00FC3FDD" w:rsidRDefault="00FC3FDD" w:rsidP="005B4B29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  <w:p w:rsidR="00FC3FDD" w:rsidRPr="003F4954" w:rsidRDefault="00FC3FDD" w:rsidP="005B4B2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ปฏิบัติการ</w:t>
            </w:r>
          </w:p>
        </w:tc>
        <w:tc>
          <w:tcPr>
            <w:tcW w:w="1418" w:type="dxa"/>
          </w:tcPr>
          <w:p w:rsidR="00FC3FDD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PowerPoint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,</w:t>
            </w:r>
          </w:p>
          <w:p w:rsidR="00FC3FDD" w:rsidRPr="00D52EDA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VCD</w:t>
            </w:r>
          </w:p>
        </w:tc>
        <w:tc>
          <w:tcPr>
            <w:tcW w:w="1536" w:type="dxa"/>
          </w:tcPr>
          <w:p w:rsidR="00FC3FDD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อ.ดร.บุญศิลป์  จิตตะประพันธ์</w:t>
            </w:r>
          </w:p>
          <w:p w:rsidR="00FC3FDD" w:rsidRPr="00D52EDA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นายชาญวิทย์ ขุนทองจันทร์</w:t>
            </w:r>
          </w:p>
        </w:tc>
      </w:tr>
      <w:tr w:rsidR="00FC3FDD" w:rsidRPr="00D52EDA">
        <w:trPr>
          <w:cantSplit/>
        </w:trPr>
        <w:tc>
          <w:tcPr>
            <w:tcW w:w="1440" w:type="dxa"/>
          </w:tcPr>
          <w:p w:rsidR="00FC3FDD" w:rsidRPr="00D52EDA" w:rsidRDefault="00FC3FDD" w:rsidP="00D209A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1,5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พ.ค.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0" w:type="dxa"/>
          </w:tcPr>
          <w:p w:rsidR="00FC3FDD" w:rsidRDefault="00FC3FDD" w:rsidP="006C07F3">
            <w:pPr>
              <w:pStyle w:val="ListParagraph"/>
              <w:numPr>
                <w:ilvl w:val="0"/>
                <w:numId w:val="8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อันตรายต่างๆ การป้องกันและแก้ไข</w:t>
            </w:r>
          </w:p>
          <w:p w:rsidR="00FC3FDD" w:rsidRPr="005B4B29" w:rsidRDefault="00FC3FDD" w:rsidP="005B4B29">
            <w:pPr>
              <w:pStyle w:val="ListParagraph"/>
              <w:numPr>
                <w:ilvl w:val="0"/>
                <w:numId w:val="8"/>
              </w:numPr>
              <w:ind w:left="113" w:hanging="17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การช่วยชีวิต และการแก้ไขสถานการณ์วิกฤติขณะดำน้ำ</w:t>
            </w:r>
          </w:p>
        </w:tc>
        <w:tc>
          <w:tcPr>
            <w:tcW w:w="990" w:type="dxa"/>
          </w:tcPr>
          <w:p w:rsidR="00FC3FDD" w:rsidRPr="00D52EDA" w:rsidRDefault="00FC3FDD" w:rsidP="00D24C9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14</w:t>
            </w:r>
          </w:p>
        </w:tc>
        <w:tc>
          <w:tcPr>
            <w:tcW w:w="1546" w:type="dxa"/>
          </w:tcPr>
          <w:p w:rsidR="00FC3FDD" w:rsidRDefault="00FC3FDD" w:rsidP="005B4B29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  <w:p w:rsidR="00FC3FDD" w:rsidRPr="003F4954" w:rsidRDefault="00FC3FDD" w:rsidP="005B4B2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ปฏิบัติการ</w:t>
            </w:r>
          </w:p>
        </w:tc>
        <w:tc>
          <w:tcPr>
            <w:tcW w:w="1418" w:type="dxa"/>
          </w:tcPr>
          <w:p w:rsidR="00FC3FDD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PowerPoint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,</w:t>
            </w:r>
          </w:p>
          <w:p w:rsidR="00FC3FDD" w:rsidRPr="00D52EDA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VCD</w:t>
            </w:r>
          </w:p>
        </w:tc>
        <w:tc>
          <w:tcPr>
            <w:tcW w:w="1536" w:type="dxa"/>
          </w:tcPr>
          <w:p w:rsidR="00FC3FDD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อ.ดร.บุญศิลป์  จิตตะประพันธ์</w:t>
            </w:r>
          </w:p>
          <w:p w:rsidR="00FC3FDD" w:rsidRPr="00D52EDA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นายชาญวิทย์ ขุนทองจันทร์</w:t>
            </w:r>
          </w:p>
        </w:tc>
      </w:tr>
      <w:tr w:rsidR="00FC3FDD" w:rsidRPr="00D52EDA">
        <w:trPr>
          <w:cantSplit/>
        </w:trPr>
        <w:tc>
          <w:tcPr>
            <w:tcW w:w="1440" w:type="dxa"/>
          </w:tcPr>
          <w:p w:rsidR="00FC3FDD" w:rsidRPr="00D52EDA" w:rsidRDefault="00FC3FDD" w:rsidP="00D209A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8,12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พ.ค.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970" w:type="dxa"/>
          </w:tcPr>
          <w:p w:rsidR="00FC3FDD" w:rsidRDefault="00FC3FDD" w:rsidP="006C07F3">
            <w:pPr>
              <w:pStyle w:val="ListParagraph"/>
              <w:numPr>
                <w:ilvl w:val="0"/>
                <w:numId w:val="9"/>
              </w:numPr>
              <w:ind w:left="113" w:hanging="170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การคำนวณตารางดำน้ำ</w:t>
            </w:r>
          </w:p>
          <w:p w:rsidR="00FC3FDD" w:rsidRPr="00BE53FE" w:rsidRDefault="00FC3FDD" w:rsidP="005B4B29">
            <w:pPr>
              <w:pStyle w:val="ListParagraph"/>
              <w:numPr>
                <w:ilvl w:val="0"/>
                <w:numId w:val="9"/>
              </w:numPr>
              <w:ind w:left="113" w:hanging="170"/>
              <w:rPr>
                <w:rFonts w:ascii="TH SarabunPSK" w:hAnsi="TH SarabunPSK" w:cs="TH SarabunPSK"/>
                <w:b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การวางแผนและเตรียมการดำน้ำ ทบทวน</w:t>
            </w:r>
          </w:p>
        </w:tc>
        <w:tc>
          <w:tcPr>
            <w:tcW w:w="990" w:type="dxa"/>
          </w:tcPr>
          <w:p w:rsidR="00FC3FDD" w:rsidRPr="00D52EDA" w:rsidRDefault="00FC3FDD" w:rsidP="00D24C9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14</w:t>
            </w:r>
          </w:p>
        </w:tc>
        <w:tc>
          <w:tcPr>
            <w:tcW w:w="1546" w:type="dxa"/>
          </w:tcPr>
          <w:p w:rsidR="00FC3FDD" w:rsidRDefault="00FC3FDD" w:rsidP="005B4B29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  <w:p w:rsidR="00FC3FDD" w:rsidRPr="003F4954" w:rsidRDefault="00FC3FDD" w:rsidP="005B4B2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ปฏิบัติการ</w:t>
            </w:r>
          </w:p>
        </w:tc>
        <w:tc>
          <w:tcPr>
            <w:tcW w:w="1418" w:type="dxa"/>
          </w:tcPr>
          <w:p w:rsidR="00FC3FDD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E0202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PowerPoint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,</w:t>
            </w:r>
          </w:p>
          <w:p w:rsidR="00FC3FDD" w:rsidRPr="00D52EDA" w:rsidRDefault="00FC3FDD" w:rsidP="002B6209">
            <w:pPr>
              <w:pStyle w:val="ListParagraph"/>
              <w:ind w:left="0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VCD</w:t>
            </w:r>
          </w:p>
        </w:tc>
        <w:tc>
          <w:tcPr>
            <w:tcW w:w="1536" w:type="dxa"/>
          </w:tcPr>
          <w:p w:rsidR="00FC3FDD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อ.ดร.บุญศิลป์  จิตตะประพันธ์</w:t>
            </w:r>
          </w:p>
          <w:p w:rsidR="00FC3FDD" w:rsidRPr="00D52EDA" w:rsidRDefault="00FC3FDD" w:rsidP="0022681E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นายชาญวิทย์ ขุนทองจันทร์</w:t>
            </w:r>
          </w:p>
        </w:tc>
      </w:tr>
      <w:tr w:rsidR="00FC3FDD" w:rsidRPr="00D52EDA">
        <w:trPr>
          <w:cantSplit/>
        </w:trPr>
        <w:tc>
          <w:tcPr>
            <w:tcW w:w="1440" w:type="dxa"/>
          </w:tcPr>
          <w:p w:rsidR="00FC3FDD" w:rsidRPr="00D52EDA" w:rsidRDefault="00FC3FDD" w:rsidP="00D24C9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8460" w:type="dxa"/>
            <w:gridSpan w:val="5"/>
          </w:tcPr>
          <w:p w:rsidR="00FC3FDD" w:rsidRPr="00D52EDA" w:rsidRDefault="00FC3FDD" w:rsidP="003129C4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สอบปลายภาคพ.ค.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57</w:t>
            </w:r>
          </w:p>
        </w:tc>
      </w:tr>
    </w:tbl>
    <w:p w:rsidR="00FC3FDD" w:rsidRDefault="00FC3FDD" w:rsidP="004B5C8B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4B5C8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แผนการสอนอาจมีการเปลี่ยนแปลง เพิ่มเติมนอกเหนือจากคำอธิบายรายวิชาได้ เนื่องจากอาจารย์อาจมีการปรับปรุงเนื้อหา และรายละเอียดให้ทันสมัยตลอดเวลา และทั้งนี้ยังขึ้นอยู่กับสภาวะอากาศและคลื่นลมในทะเล ในกรณีที่ต้องออกทะเลเพื่อการฝึกปฏิบัติทักษะต่างๆ ในทะเล และฝึกปฏิบัติเพื่องานวิจัยวิทยาศาสตร์ทางทะเล</w:t>
      </w:r>
    </w:p>
    <w:p w:rsidR="00FC3FDD" w:rsidRPr="004B5C8B" w:rsidRDefault="00FC3FDD" w:rsidP="004B5C8B">
      <w:pPr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ชั่วโมงการเรียนที่ตรงกับวันหยุดราชการ อาจารย์ผู้สอนจะนัดสอนชดเชยและจะแจ้งให้นักศึกษาทราบภายในห้องเรียนต่อไป  </w:t>
      </w:r>
    </w:p>
    <w:p w:rsidR="00FC3FDD" w:rsidRDefault="00FC3FDD" w:rsidP="007E3FA4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40"/>
        <w:gridCol w:w="1800"/>
        <w:gridCol w:w="2880"/>
        <w:gridCol w:w="1980"/>
        <w:gridCol w:w="1980"/>
      </w:tblGrid>
      <w:tr w:rsidR="00FC3FDD" w:rsidRPr="00D52EDA">
        <w:tc>
          <w:tcPr>
            <w:tcW w:w="9900" w:type="dxa"/>
            <w:gridSpan w:val="6"/>
          </w:tcPr>
          <w:p w:rsidR="00FC3FDD" w:rsidRPr="00D52EDA" w:rsidRDefault="00FC3FDD" w:rsidP="0022681E">
            <w:pPr>
              <w:spacing w:before="120" w:after="120"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2.แผนการประเมินผลการเรียนรู้</w:t>
            </w:r>
          </w:p>
        </w:tc>
      </w:tr>
      <w:tr w:rsidR="00FC3FDD" w:rsidRPr="00D52EDA">
        <w:trPr>
          <w:trHeight w:val="1097"/>
        </w:trPr>
        <w:tc>
          <w:tcPr>
            <w:tcW w:w="720" w:type="dxa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340" w:type="dxa"/>
            <w:gridSpan w:val="2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880" w:type="dxa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</w:t>
            </w:r>
            <w:r w:rsidRPr="00D52EDA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lang w:bidi="th-TH"/>
              </w:rPr>
              <w:t>**</w:t>
            </w:r>
          </w:p>
        </w:tc>
        <w:tc>
          <w:tcPr>
            <w:tcW w:w="1980" w:type="dxa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สัปดาห์ที่ประเมิน  </w:t>
            </w:r>
          </w:p>
        </w:tc>
        <w:tc>
          <w:tcPr>
            <w:tcW w:w="1980" w:type="dxa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</w:t>
            </w:r>
          </w:p>
        </w:tc>
      </w:tr>
      <w:tr w:rsidR="00FC3FDD" w:rsidRPr="00D52EDA">
        <w:trPr>
          <w:trHeight w:val="260"/>
        </w:trPr>
        <w:tc>
          <w:tcPr>
            <w:tcW w:w="720" w:type="dxa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80" w:type="dxa"/>
          </w:tcPr>
          <w:p w:rsidR="00FC3FDD" w:rsidRPr="00D52EDA" w:rsidRDefault="00FC3FDD" w:rsidP="00CD349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980" w:type="dxa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8</w:t>
            </w:r>
          </w:p>
        </w:tc>
        <w:tc>
          <w:tcPr>
            <w:tcW w:w="1980" w:type="dxa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%</w:t>
            </w:r>
          </w:p>
        </w:tc>
      </w:tr>
      <w:tr w:rsidR="00FC3FDD" w:rsidRPr="00D52EDA">
        <w:trPr>
          <w:trHeight w:val="260"/>
        </w:trPr>
        <w:tc>
          <w:tcPr>
            <w:tcW w:w="720" w:type="dxa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2880" w:type="dxa"/>
          </w:tcPr>
          <w:p w:rsidR="00FC3FDD" w:rsidRPr="00D52EDA" w:rsidRDefault="00FC3FDD" w:rsidP="00CD349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สอบย่อย</w:t>
            </w:r>
          </w:p>
        </w:tc>
        <w:tc>
          <w:tcPr>
            <w:tcW w:w="1980" w:type="dxa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1-7</w:t>
            </w:r>
          </w:p>
        </w:tc>
        <w:tc>
          <w:tcPr>
            <w:tcW w:w="1980" w:type="dxa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%</w:t>
            </w:r>
          </w:p>
        </w:tc>
      </w:tr>
      <w:tr w:rsidR="00FC3FDD" w:rsidRPr="00D52EDA">
        <w:trPr>
          <w:trHeight w:val="260"/>
        </w:trPr>
        <w:tc>
          <w:tcPr>
            <w:tcW w:w="720" w:type="dxa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80" w:type="dxa"/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ปฏิบัติการ</w:t>
            </w:r>
          </w:p>
        </w:tc>
        <w:tc>
          <w:tcPr>
            <w:tcW w:w="1980" w:type="dxa"/>
          </w:tcPr>
          <w:p w:rsidR="00FC3FDD" w:rsidRPr="00D52EDA" w:rsidRDefault="00FC3FDD" w:rsidP="00CD349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1-8</w:t>
            </w:r>
          </w:p>
        </w:tc>
        <w:tc>
          <w:tcPr>
            <w:tcW w:w="1980" w:type="dxa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30%</w:t>
            </w:r>
          </w:p>
        </w:tc>
      </w:tr>
      <w:tr w:rsidR="00FC3FDD" w:rsidRPr="00D52EDA">
        <w:trPr>
          <w:trHeight w:val="260"/>
        </w:trPr>
        <w:tc>
          <w:tcPr>
            <w:tcW w:w="720" w:type="dxa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2880" w:type="dxa"/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วินัยต่อการเรียน (จิตพิสัย)</w:t>
            </w:r>
          </w:p>
        </w:tc>
        <w:tc>
          <w:tcPr>
            <w:tcW w:w="1980" w:type="dxa"/>
          </w:tcPr>
          <w:p w:rsidR="00FC3FDD" w:rsidRPr="00D52EDA" w:rsidRDefault="00FC3FDD" w:rsidP="00CD349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1-8</w:t>
            </w:r>
          </w:p>
        </w:tc>
        <w:tc>
          <w:tcPr>
            <w:tcW w:w="1980" w:type="dxa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10%</w:t>
            </w:r>
          </w:p>
        </w:tc>
      </w:tr>
      <w:tr w:rsidR="00FC3FDD" w:rsidRPr="00D52EDA">
        <w:tc>
          <w:tcPr>
            <w:tcW w:w="9900" w:type="dxa"/>
            <w:gridSpan w:val="6"/>
          </w:tcPr>
          <w:p w:rsidR="00FC3FDD" w:rsidRPr="00D52EDA" w:rsidRDefault="00FC3FDD" w:rsidP="0022681E">
            <w:pPr>
              <w:spacing w:before="120" w:after="12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เกณฑ์การประเมินผล  </w:t>
            </w:r>
          </w:p>
        </w:tc>
      </w:tr>
      <w:tr w:rsidR="00FC3FDD" w:rsidRPr="00D52EDA">
        <w:trPr>
          <w:trHeight w:val="260"/>
        </w:trPr>
        <w:tc>
          <w:tcPr>
            <w:tcW w:w="1260" w:type="dxa"/>
            <w:gridSpan w:val="2"/>
            <w:tcBorders>
              <w:bottom w:val="nil"/>
              <w:right w:val="nil"/>
            </w:tcBorders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80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%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260"/>
        </w:trPr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B+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260"/>
        </w:trPr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260"/>
        </w:trPr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C+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260"/>
        </w:trPr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260"/>
        </w:trPr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55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59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D+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260"/>
        </w:trPr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50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–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54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260"/>
        </w:trPr>
        <w:tc>
          <w:tcPr>
            <w:tcW w:w="1260" w:type="dxa"/>
            <w:gridSpan w:val="2"/>
            <w:tcBorders>
              <w:top w:val="nil"/>
              <w:right w:val="nil"/>
            </w:tcBorders>
            <w:vAlign w:val="center"/>
          </w:tcPr>
          <w:p w:rsidR="00FC3FDD" w:rsidRPr="00D52EDA" w:rsidRDefault="00FC3FDD" w:rsidP="0022681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ต่ำกว่า 50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%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D52EDA">
              <w:rPr>
                <w:rFonts w:ascii="TH SarabunPSK" w:hAnsi="TH SarabunPSK" w:cs="TH SarabunPSK"/>
                <w:sz w:val="32"/>
                <w:szCs w:val="32"/>
                <w:lang w:bidi="th-TH"/>
              </w:rPr>
              <w:t>F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980" w:type="dxa"/>
            <w:tcBorders>
              <w:top w:val="nil"/>
              <w:left w:val="nil"/>
            </w:tcBorders>
          </w:tcPr>
          <w:p w:rsidR="00FC3FDD" w:rsidRPr="00D52EDA" w:rsidRDefault="00FC3FDD" w:rsidP="0022681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FC3FDD" w:rsidRPr="00D52EDA" w:rsidRDefault="00FC3FDD" w:rsidP="00D902F4">
      <w:pPr>
        <w:pStyle w:val="Heading5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52EDA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หมวดที่ 6ทรัพยากรประกอบการเรียนการสอน</w:t>
      </w:r>
    </w:p>
    <w:p w:rsidR="00FC3FDD" w:rsidRPr="00D52EDA" w:rsidRDefault="00FC3FDD" w:rsidP="00D902F4">
      <w:pPr>
        <w:rPr>
          <w:rFonts w:ascii="TH SarabunPSK" w:hAnsi="TH SarabunPSK" w:cs="TH SarabunPSK"/>
          <w:b/>
          <w:sz w:val="32"/>
          <w:szCs w:val="32"/>
          <w:lang w:bidi="ar-EG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"/>
        <w:gridCol w:w="9570"/>
      </w:tblGrid>
      <w:tr w:rsidR="00FC3FDD" w:rsidRPr="00D52EDA">
        <w:tc>
          <w:tcPr>
            <w:tcW w:w="9900" w:type="dxa"/>
            <w:gridSpan w:val="2"/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1.ตำราและเอกสารหลัก</w:t>
            </w:r>
          </w:p>
          <w:p w:rsidR="00FC3FDD" w:rsidRDefault="00FC3FDD" w:rsidP="00CD349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Professional Association of Diving Instructors (PADI).  1999.  Open Water Diver.  30151 Tomas </w:t>
            </w:r>
          </w:p>
          <w:p w:rsidR="00FC3FDD" w:rsidRDefault="00FC3FDD" w:rsidP="00CD349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Street Margarita, CA 92688-2125 USA</w:t>
            </w:r>
          </w:p>
          <w:p w:rsidR="00FC3FDD" w:rsidRPr="00D52EDA" w:rsidRDefault="00FC3FDD" w:rsidP="00CD349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การดำน้ำ.  เอกสารประกอบการบรรยายการดำน้ำของสมาคม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PADI</w:t>
            </w:r>
          </w:p>
        </w:tc>
      </w:tr>
      <w:tr w:rsidR="00FC3FDD" w:rsidRPr="00D52EDA">
        <w:tc>
          <w:tcPr>
            <w:tcW w:w="9900" w:type="dxa"/>
            <w:gridSpan w:val="2"/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.เอกสารและข้อมูลสำคัญ</w:t>
            </w:r>
          </w:p>
          <w:p w:rsidR="00FC3FDD" w:rsidRPr="00D52EDA" w:rsidRDefault="00FC3FDD" w:rsidP="00715D43">
            <w:pPr>
              <w:ind w:firstLine="61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c>
          <w:tcPr>
            <w:tcW w:w="9900" w:type="dxa"/>
            <w:gridSpan w:val="2"/>
          </w:tcPr>
          <w:p w:rsidR="00FC3FDD" w:rsidRPr="00D52EDA" w:rsidRDefault="00FC3FDD" w:rsidP="00D90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.เอกสารและข้อมูลแนะนำ</w:t>
            </w:r>
          </w:p>
          <w:p w:rsidR="00FC3FDD" w:rsidRPr="00D52EDA" w:rsidDel="00AB27AB" w:rsidRDefault="00FC3FDD" w:rsidP="00715D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WWW.padi.com</w:t>
            </w:r>
            <w:bookmarkStart w:id="0" w:name="_GoBack"/>
            <w:bookmarkEnd w:id="0"/>
          </w:p>
        </w:tc>
      </w:tr>
      <w:tr w:rsidR="00FC3FDD" w:rsidRPr="00D52EDA">
        <w:tc>
          <w:tcPr>
            <w:tcW w:w="9900" w:type="dxa"/>
            <w:gridSpan w:val="2"/>
          </w:tcPr>
          <w:p w:rsidR="00FC3FDD" w:rsidRPr="00EF1761" w:rsidRDefault="00FC3FDD" w:rsidP="00715D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4.  ภารกิจอื่น ๆ ที่นำมาบูรณาการเข้ากับการเรียนการสอน  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FC3FDD" w:rsidRPr="00D52EDA" w:rsidRDefault="00FC3FD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4.1   ผลงานวิจัย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FC3FDD" w:rsidRPr="00D52EDA" w:rsidRDefault="00FC3FD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4.2  งานบริการวิชาการ</w:t>
            </w:r>
          </w:p>
          <w:p w:rsidR="00FC3FDD" w:rsidRPr="00715D43" w:rsidRDefault="00FC3FDD" w:rsidP="00E00101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15D43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 xml:space="preserve">       -</w:t>
            </w:r>
          </w:p>
        </w:tc>
      </w:tr>
      <w:tr w:rsidR="00FC3FDD" w:rsidRPr="00D52EDA">
        <w:tc>
          <w:tcPr>
            <w:tcW w:w="330" w:type="dxa"/>
            <w:tcBorders>
              <w:right w:val="nil"/>
            </w:tcBorders>
          </w:tcPr>
          <w:p w:rsidR="00FC3FDD" w:rsidRPr="00D52EDA" w:rsidRDefault="00FC3FDD" w:rsidP="00E00101">
            <w:pPr>
              <w:ind w:left="-108" w:right="-150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</w:p>
        </w:tc>
        <w:tc>
          <w:tcPr>
            <w:tcW w:w="9570" w:type="dxa"/>
            <w:tcBorders>
              <w:left w:val="nil"/>
            </w:tcBorders>
          </w:tcPr>
          <w:p w:rsidR="00FC3FDD" w:rsidRPr="00D52EDA" w:rsidRDefault="00FC3FD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4.3  งานทำนุบำรุงศิลปวัฒนธรรม</w:t>
            </w:r>
          </w:p>
          <w:p w:rsidR="00FC3FDD" w:rsidRPr="00D52EDA" w:rsidRDefault="00FC3FD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       -</w:t>
            </w:r>
          </w:p>
        </w:tc>
      </w:tr>
      <w:tr w:rsidR="00FC3FDD" w:rsidRPr="00D52EDA">
        <w:tc>
          <w:tcPr>
            <w:tcW w:w="9900" w:type="dxa"/>
            <w:gridSpan w:val="2"/>
          </w:tcPr>
          <w:p w:rsidR="00FC3FDD" w:rsidRPr="00D52EDA" w:rsidRDefault="00FC3FDD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  ทรัพยากรหรือวิธีการใช้ในการพัฒนาทักษะภาษาอังกฤษของนักศึกษา</w:t>
            </w:r>
          </w:p>
          <w:p w:rsidR="00FC3FDD" w:rsidRPr="00D52EDA" w:rsidRDefault="00FC3FDD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</w:tr>
      <w:tr w:rsidR="00FC3FDD" w:rsidRPr="00D52EDA">
        <w:tc>
          <w:tcPr>
            <w:tcW w:w="9900" w:type="dxa"/>
            <w:gridSpan w:val="2"/>
          </w:tcPr>
          <w:p w:rsidR="00FC3FDD" w:rsidRPr="00D52EDA" w:rsidRDefault="00FC3FDD" w:rsidP="0005325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6.  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FC3FDD" w:rsidRPr="00D52EDA" w:rsidRDefault="00FC3FDD" w:rsidP="0005325C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bidi="th-TH"/>
              </w:rPr>
            </w:pPr>
          </w:p>
        </w:tc>
      </w:tr>
      <w:tr w:rsidR="00FC3FDD" w:rsidRPr="00D52EDA">
        <w:tc>
          <w:tcPr>
            <w:tcW w:w="9900" w:type="dxa"/>
            <w:gridSpan w:val="2"/>
          </w:tcPr>
          <w:p w:rsidR="00FC3FDD" w:rsidRPr="00D52EDA" w:rsidRDefault="00FC3FD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7.  การดูงานนอกสถานที่ในรายวิชา</w:t>
            </w:r>
          </w:p>
          <w:p w:rsidR="00FC3FDD" w:rsidRPr="00D52EDA" w:rsidRDefault="00FC3FDD" w:rsidP="00E001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ศึกษาดูงานระบบนิเวศป่าชายเลนระนอง</w:t>
            </w:r>
          </w:p>
        </w:tc>
      </w:tr>
    </w:tbl>
    <w:p w:rsidR="00FC3FDD" w:rsidRDefault="00FC3FD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FC3FDD" w:rsidRPr="00D52EDA" w:rsidRDefault="00FC3FDD" w:rsidP="00D902F4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52ED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7การประเมินและปรับปรุงการดำเนินการของรายวิชา</w:t>
      </w:r>
    </w:p>
    <w:p w:rsidR="00FC3FDD" w:rsidRPr="00D52EDA" w:rsidRDefault="00FC3FDD" w:rsidP="00D902F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C3FDD" w:rsidRPr="00D52EDA">
        <w:tc>
          <w:tcPr>
            <w:tcW w:w="9900" w:type="dxa"/>
          </w:tcPr>
          <w:p w:rsidR="00FC3FDD" w:rsidRPr="00D52EDA" w:rsidRDefault="00FC3FDD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1.กลยุทธ์การประเมินประสิทธิผลของรายวิชาโดยนักศึกษา</w:t>
            </w:r>
          </w:p>
          <w:p w:rsidR="00FC3FDD" w:rsidRDefault="00FC3FDD" w:rsidP="00F72A6E">
            <w:pPr>
              <w:ind w:firstLine="7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15D4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ให้นักศึกษาทุกคนประเมินประสิทธิผลของรายวิชา ซึ่งรวมถึงวิธีการสอน การจัดกิจกรรมในและนอกห้องเรียน สิ่งสนับสนุนการเรียนการสอน ซึ่งมีผลกระทบต่อการเรียนรู้ และผลการเรียนรู้ที่ได้รับ และเสนอแนะเพื่อการปรับปรุงวิธีการสอน และปรับปรุงรายวิชา ด้วยระบบคอมพิวเตอร์ของมหาวิทยาลัย</w:t>
            </w:r>
          </w:p>
          <w:p w:rsidR="00FC3FDD" w:rsidRPr="00D52EDA" w:rsidRDefault="00FC3FDD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c>
          <w:tcPr>
            <w:tcW w:w="9900" w:type="dxa"/>
          </w:tcPr>
          <w:p w:rsidR="00FC3FDD" w:rsidRPr="00D52EDA" w:rsidRDefault="00FC3FDD" w:rsidP="00F72A6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2.กลยุทธ์การประเมินการสอน</w:t>
            </w:r>
          </w:p>
          <w:p w:rsidR="00FC3FDD" w:rsidRPr="00F72A6E" w:rsidRDefault="00FC3FDD" w:rsidP="00F72A6E">
            <w:pPr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เมินจากผลการประเมินผู้สอน และผลการเรียนของนักศึกษา</w:t>
            </w:r>
          </w:p>
          <w:p w:rsidR="00FC3FDD" w:rsidRPr="00F72A6E" w:rsidRDefault="00FC3FDD" w:rsidP="00F72A6E">
            <w:pPr>
              <w:ind w:firstLine="7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การทวนสอบผลประเมินผลการเรียนรู้</w:t>
            </w:r>
          </w:p>
          <w:p w:rsidR="00FC3FDD" w:rsidRPr="00D52EDA" w:rsidRDefault="00FC3FDD" w:rsidP="00F72A6E">
            <w:pPr>
              <w:ind w:firstLine="7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800"/>
        </w:trPr>
        <w:tc>
          <w:tcPr>
            <w:tcW w:w="9900" w:type="dxa"/>
          </w:tcPr>
          <w:p w:rsidR="00FC3FDD" w:rsidRPr="00D52EDA" w:rsidRDefault="00FC3FDD" w:rsidP="00E802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3.การปรับปรุงการสอน</w:t>
            </w:r>
          </w:p>
          <w:p w:rsidR="00FC3FDD" w:rsidRPr="00F72A6E" w:rsidRDefault="00FC3FDD" w:rsidP="00F72A6E">
            <w:pPr>
              <w:ind w:firstLine="6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หลังจากได้รับผลการประเมินการสอนในข้อ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จะมีการปรับปรุงการสอน โดยการจัดกิจกรรมในการระดมสมอง และสรรหาข้อมูลเพิ่มเติมในการปรับปรุงการสอน</w:t>
            </w:r>
          </w:p>
          <w:p w:rsidR="00FC3FDD" w:rsidRPr="00D52EDA" w:rsidRDefault="00FC3FDD" w:rsidP="00D902F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C3FDD" w:rsidRPr="00D52EDA">
        <w:trPr>
          <w:trHeight w:val="1799"/>
        </w:trPr>
        <w:tc>
          <w:tcPr>
            <w:tcW w:w="9900" w:type="dxa"/>
          </w:tcPr>
          <w:p w:rsidR="00FC3FDD" w:rsidRPr="00D52EDA" w:rsidRDefault="00FC3FDD" w:rsidP="00E802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4.การทวนสอบมาตรฐานผลสัมฤทธิ์รายวิชาของนักศึกษา</w:t>
            </w:r>
          </w:p>
          <w:p w:rsidR="00FC3FDD" w:rsidRPr="00D52EDA" w:rsidRDefault="00FC3FDD" w:rsidP="004B5C8B">
            <w:pPr>
              <w:ind w:firstLine="61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ตามที่คาดหวังจากการเรียนรู้ในรายวิชา ได้จากการสอบถามนักศึกษา หรือการตรวจผลงานของนักศึกษา รวมถึงพิจารณาจากผลการทดสอบย่อย และหลังจากออกผลการเรียนรายวิชา โดยผ่านการพิจารณาจากที่ประชุมกรรมการหลักสูตร และกรรมการประจำคณะฯ เป็นต้น</w:t>
            </w:r>
          </w:p>
        </w:tc>
      </w:tr>
      <w:tr w:rsidR="00FC3FDD" w:rsidRPr="00D52EDA">
        <w:trPr>
          <w:trHeight w:val="998"/>
        </w:trPr>
        <w:tc>
          <w:tcPr>
            <w:tcW w:w="9900" w:type="dxa"/>
          </w:tcPr>
          <w:p w:rsidR="00FC3FDD" w:rsidRPr="00D52EDA" w:rsidRDefault="00FC3FDD" w:rsidP="00D902F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5.การดำเนินการทบทวนและการวางแผนปรับปรุงประสิทธิผลของรายวิชา</w:t>
            </w:r>
          </w:p>
          <w:p w:rsidR="00FC3FDD" w:rsidRPr="00F72A6E" w:rsidRDefault="00FC3FDD" w:rsidP="00F72A6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จากผลการประเมิน และทวนสอบผลสัมฤทธิ์ ประสิทธิผลรายวิชาจะมีการวางแผนการปรับปรุงการสอน และรายละเอียดวิชา เพื่อให้เกิดคุณภาพมากขึ้น ดังนี้</w:t>
            </w:r>
          </w:p>
          <w:p w:rsidR="00FC3FDD" w:rsidRPr="00F72A6E" w:rsidRDefault="00FC3FDD" w:rsidP="00F72A6E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ปรับปรุงรายวิชา ทุก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ปี</w:t>
            </w:r>
          </w:p>
          <w:p w:rsidR="00FC3FDD" w:rsidRPr="00F72A6E" w:rsidRDefault="00FC3FDD" w:rsidP="00F72A6E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ปรับปรุงการสอนตามข้อเสนอแนะในข้อ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F72A6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และผลการทวนสอบมาตรฐานผลสัมฤทธิ์ ตามข้อ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  <w:p w:rsidR="00FC3FDD" w:rsidRPr="00D52EDA" w:rsidRDefault="00FC3FDD" w:rsidP="00D902F4">
            <w:pPr>
              <w:ind w:firstLine="612"/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  <w:lang w:bidi="th-TH"/>
              </w:rPr>
            </w:pPr>
          </w:p>
        </w:tc>
      </w:tr>
    </w:tbl>
    <w:p w:rsidR="00FC3FDD" w:rsidRPr="00D52EDA" w:rsidRDefault="00FC3FDD" w:rsidP="008E1BE5">
      <w:pPr>
        <w:rPr>
          <w:rFonts w:ascii="TH SarabunPSK" w:hAnsi="TH SarabunPSK" w:cs="TH SarabunPSK"/>
          <w:sz w:val="32"/>
          <w:szCs w:val="32"/>
          <w:cs/>
          <w:lang w:val="en-GB" w:bidi="th-TH"/>
        </w:rPr>
      </w:pPr>
    </w:p>
    <w:sectPr w:rsidR="00FC3FDD" w:rsidRPr="00D52EDA" w:rsidSect="00690434">
      <w:headerReference w:type="default" r:id="rId7"/>
      <w:pgSz w:w="12240" w:h="15840" w:code="1"/>
      <w:pgMar w:top="1440" w:right="720" w:bottom="1440" w:left="1440" w:header="706" w:footer="706" w:gutter="0"/>
      <w:pgNumType w:fmt="thaiNumbers"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FDD" w:rsidRDefault="00FC3FDD">
      <w:r>
        <w:separator/>
      </w:r>
    </w:p>
  </w:endnote>
  <w:endnote w:type="continuationSeparator" w:id="1">
    <w:p w:rsidR="00FC3FDD" w:rsidRDefault="00FC3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FDD" w:rsidRDefault="00FC3FDD">
      <w:r>
        <w:separator/>
      </w:r>
    </w:p>
  </w:footnote>
  <w:footnote w:type="continuationSeparator" w:id="1">
    <w:p w:rsidR="00FC3FDD" w:rsidRDefault="00FC3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DD" w:rsidRPr="004C42BA" w:rsidRDefault="00FC3FDD" w:rsidP="00040D40">
    <w:pPr>
      <w:pStyle w:val="Header"/>
      <w:ind w:right="360"/>
      <w:jc w:val="right"/>
      <w:rPr>
        <w:rFonts w:ascii="Browallia New" w:hAnsi="Browallia New" w:cs="Browallia New"/>
        <w:sz w:val="28"/>
      </w:rPr>
    </w:pP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                                                                      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.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3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EA0"/>
    <w:multiLevelType w:val="hybridMultilevel"/>
    <w:tmpl w:val="7450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A549B"/>
    <w:multiLevelType w:val="hybridMultilevel"/>
    <w:tmpl w:val="231A2738"/>
    <w:lvl w:ilvl="0" w:tplc="7F9622B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06A1B"/>
    <w:multiLevelType w:val="hybridMultilevel"/>
    <w:tmpl w:val="B5CA7AB4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28686876"/>
    <w:multiLevelType w:val="hybridMultilevel"/>
    <w:tmpl w:val="A1AA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826B3"/>
    <w:multiLevelType w:val="hybridMultilevel"/>
    <w:tmpl w:val="967E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B5256"/>
    <w:multiLevelType w:val="hybridMultilevel"/>
    <w:tmpl w:val="DC30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7454F"/>
    <w:multiLevelType w:val="hybridMultilevel"/>
    <w:tmpl w:val="73A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B25CB"/>
    <w:multiLevelType w:val="hybridMultilevel"/>
    <w:tmpl w:val="367A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D3EAC"/>
    <w:multiLevelType w:val="hybridMultilevel"/>
    <w:tmpl w:val="95964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70628"/>
    <w:multiLevelType w:val="hybridMultilevel"/>
    <w:tmpl w:val="A2E0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F5"/>
    <w:rsid w:val="000029E2"/>
    <w:rsid w:val="00002F3F"/>
    <w:rsid w:val="00003C61"/>
    <w:rsid w:val="00005A60"/>
    <w:rsid w:val="00021732"/>
    <w:rsid w:val="000262CE"/>
    <w:rsid w:val="00026663"/>
    <w:rsid w:val="00027558"/>
    <w:rsid w:val="000310D0"/>
    <w:rsid w:val="000333A7"/>
    <w:rsid w:val="0003547C"/>
    <w:rsid w:val="00040D40"/>
    <w:rsid w:val="0004251A"/>
    <w:rsid w:val="00051942"/>
    <w:rsid w:val="0005325C"/>
    <w:rsid w:val="00054598"/>
    <w:rsid w:val="00055033"/>
    <w:rsid w:val="00056895"/>
    <w:rsid w:val="0005721D"/>
    <w:rsid w:val="00060991"/>
    <w:rsid w:val="00070142"/>
    <w:rsid w:val="00081C51"/>
    <w:rsid w:val="00083537"/>
    <w:rsid w:val="00095A78"/>
    <w:rsid w:val="000A11BA"/>
    <w:rsid w:val="000A729C"/>
    <w:rsid w:val="000B54BA"/>
    <w:rsid w:val="000B6834"/>
    <w:rsid w:val="000C43DA"/>
    <w:rsid w:val="000C7BED"/>
    <w:rsid w:val="000D303E"/>
    <w:rsid w:val="000D4C10"/>
    <w:rsid w:val="000D4F3C"/>
    <w:rsid w:val="000D700C"/>
    <w:rsid w:val="000E4FB8"/>
    <w:rsid w:val="000E6B12"/>
    <w:rsid w:val="000E71C6"/>
    <w:rsid w:val="000E74B7"/>
    <w:rsid w:val="000F639D"/>
    <w:rsid w:val="00100DE0"/>
    <w:rsid w:val="0010352C"/>
    <w:rsid w:val="00106464"/>
    <w:rsid w:val="00107A7C"/>
    <w:rsid w:val="00110D6E"/>
    <w:rsid w:val="00112C97"/>
    <w:rsid w:val="0011394C"/>
    <w:rsid w:val="00114225"/>
    <w:rsid w:val="001147BA"/>
    <w:rsid w:val="00114FBD"/>
    <w:rsid w:val="00115FB1"/>
    <w:rsid w:val="001161F8"/>
    <w:rsid w:val="001226BB"/>
    <w:rsid w:val="0012341A"/>
    <w:rsid w:val="001248C1"/>
    <w:rsid w:val="00131B3F"/>
    <w:rsid w:val="00141895"/>
    <w:rsid w:val="00142D27"/>
    <w:rsid w:val="00155318"/>
    <w:rsid w:val="00155884"/>
    <w:rsid w:val="001769CA"/>
    <w:rsid w:val="00176DFC"/>
    <w:rsid w:val="00177371"/>
    <w:rsid w:val="00183649"/>
    <w:rsid w:val="001836FA"/>
    <w:rsid w:val="00184A32"/>
    <w:rsid w:val="00185CB3"/>
    <w:rsid w:val="00190881"/>
    <w:rsid w:val="00191579"/>
    <w:rsid w:val="00193588"/>
    <w:rsid w:val="00197570"/>
    <w:rsid w:val="001A0348"/>
    <w:rsid w:val="001A1A88"/>
    <w:rsid w:val="001A5FB7"/>
    <w:rsid w:val="001C19C3"/>
    <w:rsid w:val="001C745D"/>
    <w:rsid w:val="001D5032"/>
    <w:rsid w:val="001D5099"/>
    <w:rsid w:val="001D54D6"/>
    <w:rsid w:val="001D57CC"/>
    <w:rsid w:val="001D6F46"/>
    <w:rsid w:val="001E0455"/>
    <w:rsid w:val="001E431B"/>
    <w:rsid w:val="001E4A32"/>
    <w:rsid w:val="001E73F1"/>
    <w:rsid w:val="001F7C0A"/>
    <w:rsid w:val="001F7F3E"/>
    <w:rsid w:val="00210BFA"/>
    <w:rsid w:val="00210F50"/>
    <w:rsid w:val="00214F37"/>
    <w:rsid w:val="00217907"/>
    <w:rsid w:val="00217F7E"/>
    <w:rsid w:val="0022681E"/>
    <w:rsid w:val="002444E0"/>
    <w:rsid w:val="00245057"/>
    <w:rsid w:val="00246B23"/>
    <w:rsid w:val="002541B9"/>
    <w:rsid w:val="0027335A"/>
    <w:rsid w:val="00273778"/>
    <w:rsid w:val="00275E03"/>
    <w:rsid w:val="002777CD"/>
    <w:rsid w:val="00282D59"/>
    <w:rsid w:val="00285114"/>
    <w:rsid w:val="00297D1A"/>
    <w:rsid w:val="002A6D50"/>
    <w:rsid w:val="002A6DF6"/>
    <w:rsid w:val="002B0D4A"/>
    <w:rsid w:val="002B6209"/>
    <w:rsid w:val="002C24C7"/>
    <w:rsid w:val="002D106D"/>
    <w:rsid w:val="002D5F87"/>
    <w:rsid w:val="002E3177"/>
    <w:rsid w:val="002E4D6C"/>
    <w:rsid w:val="00301FAB"/>
    <w:rsid w:val="003129C4"/>
    <w:rsid w:val="00321C03"/>
    <w:rsid w:val="00327D14"/>
    <w:rsid w:val="00347AF4"/>
    <w:rsid w:val="0035034F"/>
    <w:rsid w:val="003542ED"/>
    <w:rsid w:val="00360078"/>
    <w:rsid w:val="003661B3"/>
    <w:rsid w:val="00375174"/>
    <w:rsid w:val="00383EBE"/>
    <w:rsid w:val="00385347"/>
    <w:rsid w:val="003A4779"/>
    <w:rsid w:val="003B0D0D"/>
    <w:rsid w:val="003B3362"/>
    <w:rsid w:val="003B3E44"/>
    <w:rsid w:val="003B6C5B"/>
    <w:rsid w:val="003B7624"/>
    <w:rsid w:val="003C2D80"/>
    <w:rsid w:val="003D03BF"/>
    <w:rsid w:val="003D04D9"/>
    <w:rsid w:val="003D22A4"/>
    <w:rsid w:val="003E4756"/>
    <w:rsid w:val="003F4954"/>
    <w:rsid w:val="003F6D3F"/>
    <w:rsid w:val="003F6DA2"/>
    <w:rsid w:val="00402CC1"/>
    <w:rsid w:val="00403295"/>
    <w:rsid w:val="00406E14"/>
    <w:rsid w:val="0040779F"/>
    <w:rsid w:val="00410651"/>
    <w:rsid w:val="0041563D"/>
    <w:rsid w:val="0041740F"/>
    <w:rsid w:val="004227A2"/>
    <w:rsid w:val="004267BD"/>
    <w:rsid w:val="004303AF"/>
    <w:rsid w:val="00433781"/>
    <w:rsid w:val="004420DF"/>
    <w:rsid w:val="00451C03"/>
    <w:rsid w:val="004614D9"/>
    <w:rsid w:val="00463011"/>
    <w:rsid w:val="00466F17"/>
    <w:rsid w:val="004856C5"/>
    <w:rsid w:val="00486DB4"/>
    <w:rsid w:val="00490135"/>
    <w:rsid w:val="00492A5D"/>
    <w:rsid w:val="0049489D"/>
    <w:rsid w:val="004A022E"/>
    <w:rsid w:val="004A14EA"/>
    <w:rsid w:val="004B38F6"/>
    <w:rsid w:val="004B5C8B"/>
    <w:rsid w:val="004B601F"/>
    <w:rsid w:val="004C1849"/>
    <w:rsid w:val="004C2DAF"/>
    <w:rsid w:val="004C2FB9"/>
    <w:rsid w:val="004C42BA"/>
    <w:rsid w:val="004C4D96"/>
    <w:rsid w:val="004C53C8"/>
    <w:rsid w:val="004C64AD"/>
    <w:rsid w:val="004E5C97"/>
    <w:rsid w:val="004E7C2C"/>
    <w:rsid w:val="004F0289"/>
    <w:rsid w:val="004F0902"/>
    <w:rsid w:val="004F6FFD"/>
    <w:rsid w:val="004F733B"/>
    <w:rsid w:val="005036D9"/>
    <w:rsid w:val="00503E82"/>
    <w:rsid w:val="00511F35"/>
    <w:rsid w:val="00513B5A"/>
    <w:rsid w:val="00522D14"/>
    <w:rsid w:val="005242D1"/>
    <w:rsid w:val="00524A6C"/>
    <w:rsid w:val="005264F3"/>
    <w:rsid w:val="00527585"/>
    <w:rsid w:val="00530389"/>
    <w:rsid w:val="00531CAC"/>
    <w:rsid w:val="00532187"/>
    <w:rsid w:val="00536B1E"/>
    <w:rsid w:val="005370C5"/>
    <w:rsid w:val="00546F06"/>
    <w:rsid w:val="00554CD4"/>
    <w:rsid w:val="00562369"/>
    <w:rsid w:val="00572F82"/>
    <w:rsid w:val="00573A06"/>
    <w:rsid w:val="00576EBA"/>
    <w:rsid w:val="005778EC"/>
    <w:rsid w:val="005810EA"/>
    <w:rsid w:val="0058229A"/>
    <w:rsid w:val="005864EF"/>
    <w:rsid w:val="00594AD2"/>
    <w:rsid w:val="005967D3"/>
    <w:rsid w:val="005A780A"/>
    <w:rsid w:val="005B1E14"/>
    <w:rsid w:val="005B354E"/>
    <w:rsid w:val="005B4B29"/>
    <w:rsid w:val="005B5AD0"/>
    <w:rsid w:val="005C046C"/>
    <w:rsid w:val="005C09A9"/>
    <w:rsid w:val="005C301F"/>
    <w:rsid w:val="005C4A8A"/>
    <w:rsid w:val="005C5572"/>
    <w:rsid w:val="005D0FA7"/>
    <w:rsid w:val="005D445A"/>
    <w:rsid w:val="005D5C1C"/>
    <w:rsid w:val="005E0027"/>
    <w:rsid w:val="005E68E7"/>
    <w:rsid w:val="005E7B3B"/>
    <w:rsid w:val="005F189F"/>
    <w:rsid w:val="005F2A5D"/>
    <w:rsid w:val="006032AB"/>
    <w:rsid w:val="00607083"/>
    <w:rsid w:val="00607242"/>
    <w:rsid w:val="00607AB2"/>
    <w:rsid w:val="00612867"/>
    <w:rsid w:val="00612C72"/>
    <w:rsid w:val="00612DD3"/>
    <w:rsid w:val="00612F7A"/>
    <w:rsid w:val="00617607"/>
    <w:rsid w:val="00620F57"/>
    <w:rsid w:val="00621B4A"/>
    <w:rsid w:val="00623974"/>
    <w:rsid w:val="0062403B"/>
    <w:rsid w:val="006240A6"/>
    <w:rsid w:val="00626F98"/>
    <w:rsid w:val="006311C1"/>
    <w:rsid w:val="00631D7E"/>
    <w:rsid w:val="00633090"/>
    <w:rsid w:val="00634486"/>
    <w:rsid w:val="00634A0A"/>
    <w:rsid w:val="006379D7"/>
    <w:rsid w:val="0064417A"/>
    <w:rsid w:val="00645C07"/>
    <w:rsid w:val="00651B46"/>
    <w:rsid w:val="006526DF"/>
    <w:rsid w:val="00657488"/>
    <w:rsid w:val="00657765"/>
    <w:rsid w:val="00661400"/>
    <w:rsid w:val="0066175A"/>
    <w:rsid w:val="00661862"/>
    <w:rsid w:val="00665070"/>
    <w:rsid w:val="00674D64"/>
    <w:rsid w:val="00675E54"/>
    <w:rsid w:val="006829E1"/>
    <w:rsid w:val="00684C6A"/>
    <w:rsid w:val="00690434"/>
    <w:rsid w:val="00690FA5"/>
    <w:rsid w:val="00693E30"/>
    <w:rsid w:val="006A3C37"/>
    <w:rsid w:val="006A3FCB"/>
    <w:rsid w:val="006A40F3"/>
    <w:rsid w:val="006A4459"/>
    <w:rsid w:val="006B0AF5"/>
    <w:rsid w:val="006B18F1"/>
    <w:rsid w:val="006B3544"/>
    <w:rsid w:val="006B3CF9"/>
    <w:rsid w:val="006B447A"/>
    <w:rsid w:val="006B5A40"/>
    <w:rsid w:val="006C07F3"/>
    <w:rsid w:val="006C79BB"/>
    <w:rsid w:val="006D156C"/>
    <w:rsid w:val="006D1909"/>
    <w:rsid w:val="006E042F"/>
    <w:rsid w:val="006E046B"/>
    <w:rsid w:val="006E54EA"/>
    <w:rsid w:val="006E6DC3"/>
    <w:rsid w:val="006F61EE"/>
    <w:rsid w:val="007058C7"/>
    <w:rsid w:val="007100D2"/>
    <w:rsid w:val="00710C98"/>
    <w:rsid w:val="00715D43"/>
    <w:rsid w:val="00722B99"/>
    <w:rsid w:val="00725849"/>
    <w:rsid w:val="0072796C"/>
    <w:rsid w:val="007379A1"/>
    <w:rsid w:val="007427AF"/>
    <w:rsid w:val="00753AE9"/>
    <w:rsid w:val="00754DD8"/>
    <w:rsid w:val="00760A1C"/>
    <w:rsid w:val="007625E5"/>
    <w:rsid w:val="00770063"/>
    <w:rsid w:val="00770E57"/>
    <w:rsid w:val="007720F2"/>
    <w:rsid w:val="007767DC"/>
    <w:rsid w:val="007776CB"/>
    <w:rsid w:val="00781A31"/>
    <w:rsid w:val="00782B16"/>
    <w:rsid w:val="007849E9"/>
    <w:rsid w:val="007861B5"/>
    <w:rsid w:val="0079321E"/>
    <w:rsid w:val="007A26DF"/>
    <w:rsid w:val="007A3CD1"/>
    <w:rsid w:val="007A44A9"/>
    <w:rsid w:val="007A45FB"/>
    <w:rsid w:val="007A65E2"/>
    <w:rsid w:val="007A71DE"/>
    <w:rsid w:val="007B0875"/>
    <w:rsid w:val="007B1F92"/>
    <w:rsid w:val="007B3B94"/>
    <w:rsid w:val="007C35B9"/>
    <w:rsid w:val="007C3C66"/>
    <w:rsid w:val="007C64C3"/>
    <w:rsid w:val="007D3D8E"/>
    <w:rsid w:val="007D5F3F"/>
    <w:rsid w:val="007E1129"/>
    <w:rsid w:val="007E3FA4"/>
    <w:rsid w:val="007E54C7"/>
    <w:rsid w:val="007F04F4"/>
    <w:rsid w:val="007F6314"/>
    <w:rsid w:val="00804220"/>
    <w:rsid w:val="00807AB5"/>
    <w:rsid w:val="00807C19"/>
    <w:rsid w:val="00807D27"/>
    <w:rsid w:val="00810A40"/>
    <w:rsid w:val="00812E1B"/>
    <w:rsid w:val="00832CD5"/>
    <w:rsid w:val="00835C08"/>
    <w:rsid w:val="00846540"/>
    <w:rsid w:val="00850EAE"/>
    <w:rsid w:val="0085181B"/>
    <w:rsid w:val="0085302F"/>
    <w:rsid w:val="00853B49"/>
    <w:rsid w:val="00863080"/>
    <w:rsid w:val="00877181"/>
    <w:rsid w:val="008803A5"/>
    <w:rsid w:val="0088067F"/>
    <w:rsid w:val="00882468"/>
    <w:rsid w:val="0088458E"/>
    <w:rsid w:val="00887A7B"/>
    <w:rsid w:val="00887E95"/>
    <w:rsid w:val="00893B55"/>
    <w:rsid w:val="00893EC7"/>
    <w:rsid w:val="00895A68"/>
    <w:rsid w:val="00895FE1"/>
    <w:rsid w:val="0089677B"/>
    <w:rsid w:val="008A4EF3"/>
    <w:rsid w:val="008A5D11"/>
    <w:rsid w:val="008A78E3"/>
    <w:rsid w:val="008B5FBE"/>
    <w:rsid w:val="008B760E"/>
    <w:rsid w:val="008C024A"/>
    <w:rsid w:val="008C40DE"/>
    <w:rsid w:val="008C43CB"/>
    <w:rsid w:val="008C4C10"/>
    <w:rsid w:val="008C71A6"/>
    <w:rsid w:val="008D26AB"/>
    <w:rsid w:val="008D32CB"/>
    <w:rsid w:val="008D5AF5"/>
    <w:rsid w:val="008D6FC5"/>
    <w:rsid w:val="008E1BE5"/>
    <w:rsid w:val="008E7809"/>
    <w:rsid w:val="008F24F4"/>
    <w:rsid w:val="00902388"/>
    <w:rsid w:val="00917F31"/>
    <w:rsid w:val="009234D3"/>
    <w:rsid w:val="0092532B"/>
    <w:rsid w:val="00933131"/>
    <w:rsid w:val="00943A0D"/>
    <w:rsid w:val="0095129F"/>
    <w:rsid w:val="00952574"/>
    <w:rsid w:val="00965984"/>
    <w:rsid w:val="00982B10"/>
    <w:rsid w:val="009929FC"/>
    <w:rsid w:val="00993645"/>
    <w:rsid w:val="00996F29"/>
    <w:rsid w:val="00997870"/>
    <w:rsid w:val="009A0B36"/>
    <w:rsid w:val="009A556F"/>
    <w:rsid w:val="009B0A46"/>
    <w:rsid w:val="009B0FFD"/>
    <w:rsid w:val="009B34F2"/>
    <w:rsid w:val="009B544B"/>
    <w:rsid w:val="009C0B6D"/>
    <w:rsid w:val="009C2D7B"/>
    <w:rsid w:val="009C3C0B"/>
    <w:rsid w:val="009C6C84"/>
    <w:rsid w:val="009C7C64"/>
    <w:rsid w:val="009D1825"/>
    <w:rsid w:val="009D2401"/>
    <w:rsid w:val="009D4AFC"/>
    <w:rsid w:val="009E213D"/>
    <w:rsid w:val="009E45B2"/>
    <w:rsid w:val="009E4AD2"/>
    <w:rsid w:val="009F16C5"/>
    <w:rsid w:val="00A06B73"/>
    <w:rsid w:val="00A122FD"/>
    <w:rsid w:val="00A23B0B"/>
    <w:rsid w:val="00A24334"/>
    <w:rsid w:val="00A32309"/>
    <w:rsid w:val="00A330F0"/>
    <w:rsid w:val="00A421D2"/>
    <w:rsid w:val="00A42B8D"/>
    <w:rsid w:val="00A4796D"/>
    <w:rsid w:val="00A511B7"/>
    <w:rsid w:val="00A53F78"/>
    <w:rsid w:val="00A640FF"/>
    <w:rsid w:val="00A64A51"/>
    <w:rsid w:val="00A674B2"/>
    <w:rsid w:val="00A7249D"/>
    <w:rsid w:val="00A73D7F"/>
    <w:rsid w:val="00A76139"/>
    <w:rsid w:val="00A8451E"/>
    <w:rsid w:val="00A94893"/>
    <w:rsid w:val="00A960DA"/>
    <w:rsid w:val="00AA2426"/>
    <w:rsid w:val="00AA257D"/>
    <w:rsid w:val="00AA73D2"/>
    <w:rsid w:val="00AB27AB"/>
    <w:rsid w:val="00AB357A"/>
    <w:rsid w:val="00AB35C3"/>
    <w:rsid w:val="00AB4359"/>
    <w:rsid w:val="00AC6CD3"/>
    <w:rsid w:val="00AC7F3F"/>
    <w:rsid w:val="00AD1A85"/>
    <w:rsid w:val="00AD5028"/>
    <w:rsid w:val="00AE1575"/>
    <w:rsid w:val="00AE3DDF"/>
    <w:rsid w:val="00AF2295"/>
    <w:rsid w:val="00AF3FEA"/>
    <w:rsid w:val="00AF7EFE"/>
    <w:rsid w:val="00B0175B"/>
    <w:rsid w:val="00B03B3D"/>
    <w:rsid w:val="00B03F9C"/>
    <w:rsid w:val="00B10B1C"/>
    <w:rsid w:val="00B151CF"/>
    <w:rsid w:val="00B22D1C"/>
    <w:rsid w:val="00B308FA"/>
    <w:rsid w:val="00B329A2"/>
    <w:rsid w:val="00B338D4"/>
    <w:rsid w:val="00B3606C"/>
    <w:rsid w:val="00B421AD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1232"/>
    <w:rsid w:val="00B721E8"/>
    <w:rsid w:val="00B73B1E"/>
    <w:rsid w:val="00B7655D"/>
    <w:rsid w:val="00B76CA1"/>
    <w:rsid w:val="00B776E7"/>
    <w:rsid w:val="00B87982"/>
    <w:rsid w:val="00BA4014"/>
    <w:rsid w:val="00BA7738"/>
    <w:rsid w:val="00BB266F"/>
    <w:rsid w:val="00BB471D"/>
    <w:rsid w:val="00BB5C13"/>
    <w:rsid w:val="00BC512E"/>
    <w:rsid w:val="00BC7C43"/>
    <w:rsid w:val="00BD7910"/>
    <w:rsid w:val="00BD7D19"/>
    <w:rsid w:val="00BE33E7"/>
    <w:rsid w:val="00BE53FE"/>
    <w:rsid w:val="00BE7983"/>
    <w:rsid w:val="00BF4AE8"/>
    <w:rsid w:val="00BF65D2"/>
    <w:rsid w:val="00BF6D5E"/>
    <w:rsid w:val="00C014C8"/>
    <w:rsid w:val="00C0170A"/>
    <w:rsid w:val="00C1696D"/>
    <w:rsid w:val="00C214B6"/>
    <w:rsid w:val="00C22EF0"/>
    <w:rsid w:val="00C304BE"/>
    <w:rsid w:val="00C32F7F"/>
    <w:rsid w:val="00C3470B"/>
    <w:rsid w:val="00C406A5"/>
    <w:rsid w:val="00C41F73"/>
    <w:rsid w:val="00C47FC0"/>
    <w:rsid w:val="00C53FB2"/>
    <w:rsid w:val="00C66F57"/>
    <w:rsid w:val="00C70070"/>
    <w:rsid w:val="00C746EA"/>
    <w:rsid w:val="00C7582D"/>
    <w:rsid w:val="00C81F21"/>
    <w:rsid w:val="00C83527"/>
    <w:rsid w:val="00C91777"/>
    <w:rsid w:val="00C94649"/>
    <w:rsid w:val="00C94E30"/>
    <w:rsid w:val="00CA1182"/>
    <w:rsid w:val="00CA5ACA"/>
    <w:rsid w:val="00CB71C2"/>
    <w:rsid w:val="00CD3495"/>
    <w:rsid w:val="00CD5011"/>
    <w:rsid w:val="00CD5B1C"/>
    <w:rsid w:val="00CD6A5E"/>
    <w:rsid w:val="00CE4195"/>
    <w:rsid w:val="00CE6097"/>
    <w:rsid w:val="00CE67B8"/>
    <w:rsid w:val="00CF037C"/>
    <w:rsid w:val="00CF1F01"/>
    <w:rsid w:val="00CF58FC"/>
    <w:rsid w:val="00D11125"/>
    <w:rsid w:val="00D153FD"/>
    <w:rsid w:val="00D209AF"/>
    <w:rsid w:val="00D22A11"/>
    <w:rsid w:val="00D2465C"/>
    <w:rsid w:val="00D24C91"/>
    <w:rsid w:val="00D267D8"/>
    <w:rsid w:val="00D27BE3"/>
    <w:rsid w:val="00D3101E"/>
    <w:rsid w:val="00D41A14"/>
    <w:rsid w:val="00D42650"/>
    <w:rsid w:val="00D42FC6"/>
    <w:rsid w:val="00D435D3"/>
    <w:rsid w:val="00D460F4"/>
    <w:rsid w:val="00D51435"/>
    <w:rsid w:val="00D5166D"/>
    <w:rsid w:val="00D52BC2"/>
    <w:rsid w:val="00D52EDA"/>
    <w:rsid w:val="00D53B86"/>
    <w:rsid w:val="00D549CC"/>
    <w:rsid w:val="00D61359"/>
    <w:rsid w:val="00D77901"/>
    <w:rsid w:val="00D8025E"/>
    <w:rsid w:val="00D8031C"/>
    <w:rsid w:val="00D80A17"/>
    <w:rsid w:val="00D82744"/>
    <w:rsid w:val="00D84717"/>
    <w:rsid w:val="00D902F4"/>
    <w:rsid w:val="00D91E6D"/>
    <w:rsid w:val="00DA3CF1"/>
    <w:rsid w:val="00DA567B"/>
    <w:rsid w:val="00DB0209"/>
    <w:rsid w:val="00DB3BC9"/>
    <w:rsid w:val="00DC6D90"/>
    <w:rsid w:val="00DD4952"/>
    <w:rsid w:val="00DE0202"/>
    <w:rsid w:val="00DE16C3"/>
    <w:rsid w:val="00E00101"/>
    <w:rsid w:val="00E048C9"/>
    <w:rsid w:val="00E06257"/>
    <w:rsid w:val="00E158C3"/>
    <w:rsid w:val="00E23E45"/>
    <w:rsid w:val="00E23FED"/>
    <w:rsid w:val="00E35913"/>
    <w:rsid w:val="00E375AA"/>
    <w:rsid w:val="00E37FF5"/>
    <w:rsid w:val="00E40E78"/>
    <w:rsid w:val="00E534AD"/>
    <w:rsid w:val="00E6557D"/>
    <w:rsid w:val="00E6678E"/>
    <w:rsid w:val="00E677CD"/>
    <w:rsid w:val="00E727FF"/>
    <w:rsid w:val="00E73B13"/>
    <w:rsid w:val="00E802E1"/>
    <w:rsid w:val="00E83BFC"/>
    <w:rsid w:val="00EA06C3"/>
    <w:rsid w:val="00EA30F2"/>
    <w:rsid w:val="00EA4009"/>
    <w:rsid w:val="00EA5B2A"/>
    <w:rsid w:val="00EA6C49"/>
    <w:rsid w:val="00EB7799"/>
    <w:rsid w:val="00EC213F"/>
    <w:rsid w:val="00EC4B82"/>
    <w:rsid w:val="00EC6429"/>
    <w:rsid w:val="00EC6572"/>
    <w:rsid w:val="00ED043F"/>
    <w:rsid w:val="00ED0B3A"/>
    <w:rsid w:val="00ED3E09"/>
    <w:rsid w:val="00ED67E0"/>
    <w:rsid w:val="00EE0DA0"/>
    <w:rsid w:val="00EF1761"/>
    <w:rsid w:val="00EF1C1D"/>
    <w:rsid w:val="00EF5B30"/>
    <w:rsid w:val="00EF6AFC"/>
    <w:rsid w:val="00F0169A"/>
    <w:rsid w:val="00F20EF8"/>
    <w:rsid w:val="00F21C4B"/>
    <w:rsid w:val="00F2506B"/>
    <w:rsid w:val="00F316FB"/>
    <w:rsid w:val="00F31EBC"/>
    <w:rsid w:val="00F333E8"/>
    <w:rsid w:val="00F35D75"/>
    <w:rsid w:val="00F36E6E"/>
    <w:rsid w:val="00F44767"/>
    <w:rsid w:val="00F53EF5"/>
    <w:rsid w:val="00F564C4"/>
    <w:rsid w:val="00F5751A"/>
    <w:rsid w:val="00F60114"/>
    <w:rsid w:val="00F62B75"/>
    <w:rsid w:val="00F635F3"/>
    <w:rsid w:val="00F63ED4"/>
    <w:rsid w:val="00F72A6E"/>
    <w:rsid w:val="00F72FAD"/>
    <w:rsid w:val="00F80682"/>
    <w:rsid w:val="00F85711"/>
    <w:rsid w:val="00F90BB4"/>
    <w:rsid w:val="00F91FEA"/>
    <w:rsid w:val="00F92965"/>
    <w:rsid w:val="00F929D6"/>
    <w:rsid w:val="00F95016"/>
    <w:rsid w:val="00FA1B0C"/>
    <w:rsid w:val="00FA1EE2"/>
    <w:rsid w:val="00FA25F4"/>
    <w:rsid w:val="00FA7429"/>
    <w:rsid w:val="00FB156D"/>
    <w:rsid w:val="00FB5200"/>
    <w:rsid w:val="00FB6EF8"/>
    <w:rsid w:val="00FC291D"/>
    <w:rsid w:val="00FC3224"/>
    <w:rsid w:val="00FC3FDD"/>
    <w:rsid w:val="00FC69A6"/>
    <w:rsid w:val="00FC7105"/>
    <w:rsid w:val="00FD35CB"/>
    <w:rsid w:val="00FE424B"/>
    <w:rsid w:val="00FE6F86"/>
    <w:rsid w:val="00FF4F49"/>
    <w:rsid w:val="00FF50C8"/>
    <w:rsid w:val="00FF6036"/>
    <w:rsid w:val="00FF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EBB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EBB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EBB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EBB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40D40"/>
    <w:rPr>
      <w:rFonts w:cs="Angsana New"/>
      <w:sz w:val="24"/>
      <w:szCs w:val="24"/>
      <w:lang w:val="en-AU" w:eastAsia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EBB"/>
    <w:rPr>
      <w:rFonts w:asciiTheme="majorHAnsi" w:eastAsiaTheme="majorEastAsia" w:hAnsiTheme="majorHAnsi" w:cstheme="majorBidi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1EBB"/>
    <w:rPr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8D5A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1EBB"/>
    <w:rPr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8D5A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7A7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BB"/>
    <w:rPr>
      <w:sz w:val="0"/>
      <w:szCs w:val="0"/>
      <w:lang w:bidi="ar-SA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1EBB"/>
    <w:rPr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D27B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1EBB"/>
    <w:rPr>
      <w:sz w:val="0"/>
      <w:szCs w:val="0"/>
      <w:lang w:bidi="ar-SA"/>
    </w:rPr>
  </w:style>
  <w:style w:type="character" w:styleId="Hyperlink">
    <w:name w:val="Hyperlink"/>
    <w:basedOn w:val="DefaultParagraphFont"/>
    <w:uiPriority w:val="99"/>
    <w:rsid w:val="00AC7F3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F4954"/>
    <w:pPr>
      <w:ind w:left="720"/>
    </w:pPr>
  </w:style>
  <w:style w:type="paragraph" w:styleId="Subtitle">
    <w:name w:val="Subtitle"/>
    <w:basedOn w:val="Normal"/>
    <w:link w:val="SubtitleChar"/>
    <w:uiPriority w:val="99"/>
    <w:qFormat/>
    <w:rsid w:val="00D24C91"/>
    <w:pPr>
      <w:jc w:val="center"/>
    </w:pPr>
    <w:rPr>
      <w:rFonts w:ascii="Angsana New" w:hAnsi="Angsana New"/>
      <w:b/>
      <w:bCs/>
      <w:sz w:val="32"/>
      <w:szCs w:val="32"/>
      <w:lang w:bidi="th-TH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24C91"/>
    <w:rPr>
      <w:rFonts w:ascii="Angsana New" w:eastAsia="Times New Roman" w:hAnsi="Angsana New" w:cs="Times New Roman"/>
      <w:b/>
      <w:bCs/>
      <w:sz w:val="32"/>
      <w:szCs w:val="32"/>
    </w:rPr>
  </w:style>
  <w:style w:type="paragraph" w:customStyle="1" w:styleId="1">
    <w:name w:val="รายการย่อหน้า1"/>
    <w:basedOn w:val="Normal"/>
    <w:uiPriority w:val="99"/>
    <w:rsid w:val="003C2D8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1880</Words>
  <Characters>10718</Characters>
  <Application>Microsoft Office Outlook</Application>
  <DocSecurity>0</DocSecurity>
  <Lines>0</Lines>
  <Paragraphs>0</Paragraphs>
  <ScaleCrop>false</ScaleCrop>
  <Company>mju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User.</cp:lastModifiedBy>
  <cp:revision>2</cp:revision>
  <cp:lastPrinted>2010-09-23T12:19:00Z</cp:lastPrinted>
  <dcterms:created xsi:type="dcterms:W3CDTF">2014-05-15T05:58:00Z</dcterms:created>
  <dcterms:modified xsi:type="dcterms:W3CDTF">2014-05-15T05:58:00Z</dcterms:modified>
</cp:coreProperties>
</file>